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4D53" w:rsidRPr="006D5E35" w:rsidRDefault="00434D53" w:rsidP="00725721">
      <w:pPr>
        <w:rPr>
          <w:rFonts w:ascii="Arial" w:hAnsi="Arial" w:cs="Arial"/>
        </w:rPr>
      </w:pPr>
    </w:p>
    <w:p w:rsidR="00434D53" w:rsidRPr="006D5E35" w:rsidRDefault="00434D53" w:rsidP="00725721">
      <w:pPr>
        <w:rPr>
          <w:rFonts w:ascii="Arial" w:hAnsi="Arial" w:cs="Arial"/>
        </w:rPr>
      </w:pPr>
    </w:p>
    <w:p w:rsidR="00434D53" w:rsidRPr="006D5E35" w:rsidRDefault="00434D53" w:rsidP="00725721">
      <w:pPr>
        <w:rPr>
          <w:rFonts w:ascii="Arial" w:hAnsi="Arial" w:cs="Arial"/>
        </w:rPr>
      </w:pPr>
    </w:p>
    <w:p w:rsidR="00434D53" w:rsidRPr="006D5E35" w:rsidRDefault="00434D53" w:rsidP="00725721">
      <w:pPr>
        <w:rPr>
          <w:rFonts w:ascii="Arial" w:hAnsi="Arial" w:cs="Arial"/>
        </w:rPr>
      </w:pPr>
    </w:p>
    <w:p w:rsidR="00434D53" w:rsidRPr="006D5E35" w:rsidRDefault="00434D53" w:rsidP="00725721">
      <w:pPr>
        <w:rPr>
          <w:rFonts w:ascii="Arial" w:hAnsi="Arial" w:cs="Arial"/>
        </w:rPr>
      </w:pPr>
    </w:p>
    <w:p w:rsidR="00434D53" w:rsidRPr="006D5E35" w:rsidRDefault="00434D53" w:rsidP="00725721">
      <w:pPr>
        <w:pStyle w:val="Nagwek1"/>
        <w:rPr>
          <w:rFonts w:ascii="Arial" w:hAnsi="Arial" w:cs="Arial"/>
          <w:sz w:val="36"/>
          <w:szCs w:val="36"/>
          <w:u w:val="single"/>
        </w:rPr>
      </w:pPr>
      <w:r w:rsidRPr="006D5E35">
        <w:rPr>
          <w:rFonts w:ascii="Arial" w:hAnsi="Arial" w:cs="Arial"/>
          <w:b w:val="0"/>
          <w:bCs w:val="0"/>
          <w:smallCaps w:val="0"/>
          <w:kern w:val="0"/>
          <w:sz w:val="40"/>
          <w:szCs w:val="40"/>
        </w:rPr>
        <w:t xml:space="preserve">         </w:t>
      </w:r>
      <w:r w:rsidRPr="006D5E35">
        <w:rPr>
          <w:rFonts w:ascii="Arial" w:hAnsi="Arial" w:cs="Arial"/>
          <w:sz w:val="36"/>
          <w:szCs w:val="36"/>
        </w:rPr>
        <w:t>Szczegółowe Specyfikacje Techniczne</w:t>
      </w:r>
    </w:p>
    <w:p w:rsidR="00434D53" w:rsidRPr="006D5E35" w:rsidRDefault="00434D53" w:rsidP="00725721">
      <w:pPr>
        <w:jc w:val="center"/>
        <w:rPr>
          <w:rFonts w:ascii="Arial" w:hAnsi="Arial" w:cs="Arial"/>
          <w:b/>
          <w:bCs/>
          <w:sz w:val="32"/>
          <w:szCs w:val="32"/>
          <w:u w:val="single"/>
        </w:rPr>
      </w:pPr>
    </w:p>
    <w:p w:rsidR="00434D53" w:rsidRPr="006D5E35" w:rsidRDefault="00434D53" w:rsidP="00725721">
      <w:pPr>
        <w:jc w:val="center"/>
        <w:rPr>
          <w:rFonts w:ascii="Arial" w:hAnsi="Arial" w:cs="Arial"/>
          <w:b/>
          <w:bCs/>
          <w:sz w:val="32"/>
          <w:szCs w:val="32"/>
          <w:u w:val="single"/>
        </w:rPr>
      </w:pPr>
    </w:p>
    <w:p w:rsidR="00434D53" w:rsidRPr="006D5E35" w:rsidRDefault="00434D53" w:rsidP="00725721">
      <w:pPr>
        <w:jc w:val="center"/>
        <w:rPr>
          <w:rFonts w:ascii="Arial" w:hAnsi="Arial" w:cs="Arial"/>
          <w:b/>
          <w:bCs/>
          <w:sz w:val="32"/>
          <w:szCs w:val="32"/>
        </w:rPr>
      </w:pPr>
    </w:p>
    <w:p w:rsidR="00434D53" w:rsidRPr="00A03DE0" w:rsidRDefault="00434D53" w:rsidP="00725721">
      <w:pPr>
        <w:rPr>
          <w:rFonts w:ascii="Arial" w:hAnsi="Arial" w:cs="Arial"/>
          <w:b/>
          <w:bCs/>
          <w:sz w:val="32"/>
          <w:szCs w:val="32"/>
        </w:rPr>
      </w:pPr>
    </w:p>
    <w:p w:rsidR="00A03DE0" w:rsidRPr="00A03DE0" w:rsidRDefault="00A03DE0" w:rsidP="00A03DE0">
      <w:pPr>
        <w:rPr>
          <w:rFonts w:ascii="Arial" w:hAnsi="Arial" w:cs="Arial"/>
          <w:b/>
          <w:sz w:val="32"/>
        </w:rPr>
      </w:pPr>
    </w:p>
    <w:p w:rsidR="00C70C13" w:rsidRPr="00C70C13" w:rsidRDefault="00C70C13" w:rsidP="00C70C13">
      <w:pPr>
        <w:rPr>
          <w:rFonts w:ascii="Arial" w:hAnsi="Arial" w:cs="Arial"/>
          <w:b/>
          <w:bCs/>
          <w:sz w:val="24"/>
          <w:szCs w:val="24"/>
        </w:rPr>
      </w:pPr>
      <w:r>
        <w:rPr>
          <w:sz w:val="24"/>
          <w:szCs w:val="24"/>
        </w:rPr>
        <w:t>N</w:t>
      </w:r>
      <w:r w:rsidRPr="00C70C13">
        <w:rPr>
          <w:rFonts w:ascii="Arial" w:hAnsi="Arial" w:cs="Arial"/>
          <w:sz w:val="24"/>
          <w:szCs w:val="24"/>
        </w:rPr>
        <w:t xml:space="preserve">azwa inwestycji: </w:t>
      </w:r>
      <w:r w:rsidRPr="00C70C13">
        <w:rPr>
          <w:rFonts w:ascii="Arial" w:hAnsi="Arial" w:cs="Arial"/>
          <w:b/>
          <w:bCs/>
          <w:sz w:val="24"/>
          <w:szCs w:val="24"/>
        </w:rPr>
        <w:t xml:space="preserve">  Zagospodarowanie brzegu jeziora Skiertąg w Morągu poprzez</w:t>
      </w:r>
      <w:r>
        <w:rPr>
          <w:rFonts w:ascii="Arial" w:hAnsi="Arial" w:cs="Arial"/>
          <w:b/>
          <w:bCs/>
          <w:sz w:val="24"/>
          <w:szCs w:val="24"/>
        </w:rPr>
        <w:t xml:space="preserve"> </w:t>
      </w:r>
      <w:r w:rsidRPr="00C70C13">
        <w:rPr>
          <w:rFonts w:ascii="Arial" w:hAnsi="Arial" w:cs="Arial"/>
          <w:b/>
          <w:bCs/>
          <w:sz w:val="24"/>
          <w:szCs w:val="24"/>
        </w:rPr>
        <w:t>budowę ogólnodostępnej infrastruktury turystyczno-rekreacyjnej</w:t>
      </w:r>
    </w:p>
    <w:p w:rsidR="00C70C13" w:rsidRPr="00C70C13" w:rsidRDefault="00C70C13" w:rsidP="00C70C13">
      <w:pPr>
        <w:rPr>
          <w:rFonts w:ascii="Arial" w:hAnsi="Arial" w:cs="Arial"/>
          <w:b/>
          <w:bCs/>
          <w:sz w:val="24"/>
          <w:szCs w:val="24"/>
        </w:rPr>
      </w:pPr>
    </w:p>
    <w:p w:rsidR="00C70C13" w:rsidRPr="00C70C13" w:rsidRDefault="00C70C13" w:rsidP="00C70C13">
      <w:pPr>
        <w:rPr>
          <w:rFonts w:ascii="Arial" w:hAnsi="Arial" w:cs="Arial"/>
          <w:b/>
          <w:bCs/>
          <w:sz w:val="24"/>
          <w:szCs w:val="24"/>
        </w:rPr>
      </w:pPr>
      <w:r w:rsidRPr="00C70C13">
        <w:rPr>
          <w:rFonts w:ascii="Arial" w:hAnsi="Arial" w:cs="Arial"/>
          <w:b/>
          <w:bCs/>
          <w:sz w:val="24"/>
          <w:szCs w:val="24"/>
        </w:rPr>
        <w:t xml:space="preserve">                                  </w:t>
      </w:r>
    </w:p>
    <w:p w:rsidR="00C70C13" w:rsidRPr="00C70C13" w:rsidRDefault="00C70C13" w:rsidP="00C70C13">
      <w:pPr>
        <w:rPr>
          <w:rFonts w:ascii="Arial" w:hAnsi="Arial" w:cs="Arial"/>
          <w:b/>
          <w:bCs/>
          <w:sz w:val="24"/>
          <w:szCs w:val="24"/>
        </w:rPr>
      </w:pPr>
      <w:r w:rsidRPr="00C70C13">
        <w:rPr>
          <w:rFonts w:ascii="Arial" w:hAnsi="Arial" w:cs="Arial"/>
          <w:b/>
          <w:bCs/>
          <w:sz w:val="24"/>
          <w:szCs w:val="24"/>
        </w:rPr>
        <w:t xml:space="preserve">       </w:t>
      </w:r>
      <w:r w:rsidRPr="00C70C13">
        <w:rPr>
          <w:rFonts w:ascii="Arial" w:hAnsi="Arial" w:cs="Arial"/>
          <w:sz w:val="24"/>
          <w:szCs w:val="24"/>
        </w:rPr>
        <w:t xml:space="preserve">Adres:     </w:t>
      </w:r>
      <w:r w:rsidRPr="00C70C13">
        <w:rPr>
          <w:rFonts w:ascii="Arial" w:hAnsi="Arial" w:cs="Arial"/>
          <w:b/>
          <w:bCs/>
          <w:sz w:val="24"/>
          <w:szCs w:val="24"/>
        </w:rPr>
        <w:t xml:space="preserve">Bogaczewo   </w:t>
      </w:r>
      <w:r w:rsidRPr="00C70C13">
        <w:rPr>
          <w:rFonts w:ascii="Arial" w:hAnsi="Arial" w:cs="Arial"/>
          <w:sz w:val="24"/>
          <w:szCs w:val="24"/>
        </w:rPr>
        <w:t xml:space="preserve"> ,      </w:t>
      </w:r>
      <w:r w:rsidRPr="00C70C13">
        <w:rPr>
          <w:rFonts w:ascii="Arial" w:hAnsi="Arial" w:cs="Arial"/>
          <w:b/>
          <w:bCs/>
          <w:sz w:val="24"/>
          <w:szCs w:val="24"/>
        </w:rPr>
        <w:t>14-300 Morąg</w:t>
      </w:r>
    </w:p>
    <w:p w:rsidR="00C70C13" w:rsidRPr="00C70C13" w:rsidRDefault="00C70C13" w:rsidP="00C70C13">
      <w:pPr>
        <w:rPr>
          <w:rFonts w:ascii="Arial" w:hAnsi="Arial" w:cs="Arial"/>
          <w:b/>
          <w:bCs/>
          <w:sz w:val="24"/>
          <w:szCs w:val="24"/>
        </w:rPr>
      </w:pPr>
      <w:r w:rsidRPr="00C70C13">
        <w:rPr>
          <w:rFonts w:ascii="Arial" w:hAnsi="Arial" w:cs="Arial"/>
          <w:b/>
          <w:bCs/>
          <w:sz w:val="24"/>
          <w:szCs w:val="24"/>
        </w:rPr>
        <w:tab/>
      </w:r>
    </w:p>
    <w:p w:rsidR="00C70C13" w:rsidRPr="00C70C13" w:rsidRDefault="00C70C13" w:rsidP="00C70C13">
      <w:pPr>
        <w:rPr>
          <w:rFonts w:ascii="Arial" w:hAnsi="Arial" w:cs="Arial"/>
          <w:b/>
          <w:bCs/>
          <w:sz w:val="24"/>
          <w:szCs w:val="24"/>
        </w:rPr>
      </w:pPr>
    </w:p>
    <w:p w:rsidR="00C70C13" w:rsidRPr="00C70C13" w:rsidRDefault="00C70C13" w:rsidP="00C70C13">
      <w:pPr>
        <w:rPr>
          <w:rFonts w:ascii="Arial" w:hAnsi="Arial" w:cs="Arial"/>
          <w:b/>
          <w:bCs/>
          <w:sz w:val="24"/>
          <w:szCs w:val="24"/>
        </w:rPr>
      </w:pPr>
      <w:r w:rsidRPr="00C70C13">
        <w:rPr>
          <w:rFonts w:ascii="Arial" w:hAnsi="Arial" w:cs="Arial"/>
          <w:b/>
          <w:bCs/>
          <w:sz w:val="24"/>
          <w:szCs w:val="24"/>
        </w:rPr>
        <w:t xml:space="preserve">     </w:t>
      </w:r>
    </w:p>
    <w:p w:rsidR="00C70C13" w:rsidRPr="00C70C13" w:rsidRDefault="00C70C13" w:rsidP="00C70C13">
      <w:pPr>
        <w:rPr>
          <w:rFonts w:ascii="Arial" w:hAnsi="Arial" w:cs="Arial"/>
          <w:sz w:val="24"/>
          <w:szCs w:val="24"/>
        </w:rPr>
      </w:pPr>
      <w:r w:rsidRPr="00C70C13">
        <w:rPr>
          <w:rFonts w:ascii="Arial" w:hAnsi="Arial" w:cs="Arial"/>
          <w:b/>
          <w:bCs/>
          <w:sz w:val="24"/>
          <w:szCs w:val="24"/>
        </w:rPr>
        <w:t xml:space="preserve">      </w:t>
      </w:r>
      <w:r w:rsidRPr="00C70C13">
        <w:rPr>
          <w:rFonts w:ascii="Arial" w:hAnsi="Arial" w:cs="Arial"/>
          <w:sz w:val="24"/>
          <w:szCs w:val="24"/>
        </w:rPr>
        <w:t>Inwestor</w:t>
      </w:r>
      <w:r w:rsidRPr="00C70C13">
        <w:rPr>
          <w:rFonts w:ascii="Arial" w:hAnsi="Arial" w:cs="Arial"/>
          <w:b/>
          <w:bCs/>
          <w:sz w:val="24"/>
          <w:szCs w:val="24"/>
        </w:rPr>
        <w:t>:   Gmina Morąg  14-300 Morąg    ul.11 Listopada 9</w:t>
      </w:r>
    </w:p>
    <w:p w:rsidR="00C70C13" w:rsidRPr="00C70C13" w:rsidRDefault="00C70C13" w:rsidP="00C70C13">
      <w:pPr>
        <w:rPr>
          <w:rFonts w:ascii="Arial" w:hAnsi="Arial" w:cs="Arial"/>
          <w:sz w:val="24"/>
          <w:szCs w:val="24"/>
        </w:rPr>
      </w:pPr>
      <w:r w:rsidRPr="00C70C13">
        <w:rPr>
          <w:rFonts w:ascii="Arial" w:hAnsi="Arial" w:cs="Arial"/>
          <w:sz w:val="24"/>
          <w:szCs w:val="24"/>
        </w:rPr>
        <w:tab/>
      </w:r>
      <w:r w:rsidRPr="00C70C13">
        <w:rPr>
          <w:rFonts w:ascii="Arial" w:hAnsi="Arial" w:cs="Arial"/>
          <w:sz w:val="24"/>
          <w:szCs w:val="24"/>
        </w:rPr>
        <w:tab/>
      </w:r>
      <w:r w:rsidRPr="00C70C13">
        <w:rPr>
          <w:rFonts w:ascii="Arial" w:hAnsi="Arial" w:cs="Arial"/>
          <w:sz w:val="24"/>
          <w:szCs w:val="24"/>
        </w:rPr>
        <w:tab/>
      </w:r>
    </w:p>
    <w:p w:rsidR="00C70C13" w:rsidRPr="00C70C13" w:rsidRDefault="00C70C13" w:rsidP="00C70C13">
      <w:pPr>
        <w:rPr>
          <w:rFonts w:ascii="Arial" w:hAnsi="Arial" w:cs="Arial"/>
          <w:sz w:val="24"/>
          <w:szCs w:val="24"/>
        </w:rPr>
      </w:pPr>
    </w:p>
    <w:p w:rsidR="00C70C13" w:rsidRPr="00C70C13" w:rsidRDefault="00C70C13" w:rsidP="00C70C13">
      <w:pPr>
        <w:rPr>
          <w:rFonts w:ascii="Arial" w:hAnsi="Arial" w:cs="Arial"/>
          <w:b/>
          <w:bCs/>
          <w:sz w:val="24"/>
          <w:szCs w:val="24"/>
        </w:rPr>
      </w:pPr>
      <w:r w:rsidRPr="00C70C13">
        <w:rPr>
          <w:rFonts w:ascii="Arial" w:hAnsi="Arial" w:cs="Arial"/>
          <w:sz w:val="24"/>
          <w:szCs w:val="24"/>
        </w:rPr>
        <w:t xml:space="preserve">      Branża :       </w:t>
      </w:r>
      <w:r w:rsidRPr="00C70C13">
        <w:rPr>
          <w:rFonts w:ascii="Arial" w:hAnsi="Arial" w:cs="Arial"/>
          <w:b/>
          <w:bCs/>
          <w:sz w:val="24"/>
          <w:szCs w:val="24"/>
        </w:rPr>
        <w:t>Drogowa i konstrukcyjna</w:t>
      </w:r>
    </w:p>
    <w:p w:rsidR="00C70C13" w:rsidRPr="00C70C13" w:rsidRDefault="00C70C13" w:rsidP="00C70C13">
      <w:pPr>
        <w:rPr>
          <w:rFonts w:ascii="Arial" w:hAnsi="Arial" w:cs="Arial"/>
          <w:b/>
          <w:bCs/>
          <w:sz w:val="24"/>
          <w:szCs w:val="24"/>
        </w:rPr>
      </w:pPr>
    </w:p>
    <w:p w:rsidR="00C70C13" w:rsidRPr="00C70C13" w:rsidRDefault="00C70C13" w:rsidP="00C70C13">
      <w:pPr>
        <w:rPr>
          <w:rFonts w:ascii="Arial" w:hAnsi="Arial" w:cs="Arial"/>
          <w:b/>
          <w:bCs/>
          <w:sz w:val="24"/>
          <w:szCs w:val="24"/>
        </w:rPr>
      </w:pPr>
    </w:p>
    <w:p w:rsidR="00C70C13" w:rsidRPr="00C70C13" w:rsidRDefault="00C70C13" w:rsidP="00C70C13">
      <w:pPr>
        <w:rPr>
          <w:rFonts w:ascii="Arial" w:hAnsi="Arial" w:cs="Arial"/>
          <w:b/>
          <w:bCs/>
          <w:sz w:val="24"/>
          <w:szCs w:val="24"/>
        </w:rPr>
      </w:pPr>
      <w:r w:rsidRPr="00C70C13">
        <w:rPr>
          <w:rFonts w:ascii="Arial" w:hAnsi="Arial" w:cs="Arial"/>
          <w:sz w:val="24"/>
          <w:szCs w:val="24"/>
        </w:rPr>
        <w:t xml:space="preserve">      Projektant    : </w:t>
      </w:r>
      <w:r w:rsidRPr="00C70C13">
        <w:rPr>
          <w:rFonts w:ascii="Arial" w:hAnsi="Arial" w:cs="Arial"/>
          <w:b/>
          <w:bCs/>
          <w:sz w:val="24"/>
          <w:szCs w:val="24"/>
        </w:rPr>
        <w:t xml:space="preserve">mgr inż. Jacek Babicki </w:t>
      </w:r>
    </w:p>
    <w:p w:rsidR="00C70C13" w:rsidRPr="00C70C13" w:rsidRDefault="00C70C13" w:rsidP="00C70C13">
      <w:pPr>
        <w:rPr>
          <w:rFonts w:ascii="Arial" w:hAnsi="Arial" w:cs="Arial"/>
          <w:b/>
          <w:bCs/>
          <w:sz w:val="24"/>
          <w:szCs w:val="24"/>
        </w:rPr>
      </w:pPr>
      <w:r w:rsidRPr="00C70C13">
        <w:rPr>
          <w:rFonts w:ascii="Arial" w:hAnsi="Arial" w:cs="Arial"/>
          <w:b/>
          <w:bCs/>
          <w:sz w:val="24"/>
          <w:szCs w:val="24"/>
        </w:rPr>
        <w:t xml:space="preserve">                                        Upr. nr  WAM/0095/POOD/07</w:t>
      </w:r>
    </w:p>
    <w:p w:rsidR="00434D53" w:rsidRDefault="00434D53" w:rsidP="007735E5">
      <w:pPr>
        <w:rPr>
          <w:b/>
          <w:bCs/>
          <w:sz w:val="24"/>
          <w:szCs w:val="24"/>
        </w:rPr>
      </w:pPr>
    </w:p>
    <w:p w:rsidR="00434D53" w:rsidRPr="006D5E35" w:rsidRDefault="00434D53" w:rsidP="0018640F">
      <w:pPr>
        <w:rPr>
          <w:rFonts w:ascii="Arial" w:hAnsi="Arial" w:cs="Arial"/>
          <w:b/>
          <w:bCs/>
          <w:sz w:val="24"/>
          <w:szCs w:val="24"/>
        </w:rPr>
      </w:pPr>
    </w:p>
    <w:p w:rsidR="00434D53" w:rsidRPr="006D5E35" w:rsidRDefault="00434D53" w:rsidP="00725721">
      <w:pPr>
        <w:rPr>
          <w:rFonts w:ascii="Arial" w:hAnsi="Arial" w:cs="Arial"/>
          <w:b/>
          <w:bCs/>
          <w:sz w:val="24"/>
          <w:szCs w:val="24"/>
        </w:rPr>
      </w:pPr>
    </w:p>
    <w:p w:rsidR="00434D53" w:rsidRPr="006D5E35" w:rsidRDefault="00434D53" w:rsidP="00725721">
      <w:pPr>
        <w:rPr>
          <w:rFonts w:ascii="Arial" w:hAnsi="Arial" w:cs="Arial"/>
          <w:b/>
          <w:bCs/>
          <w:sz w:val="24"/>
          <w:szCs w:val="24"/>
        </w:rPr>
      </w:pPr>
    </w:p>
    <w:p w:rsidR="00434D53" w:rsidRPr="006D5E35" w:rsidRDefault="00434D53" w:rsidP="00725721">
      <w:pPr>
        <w:rPr>
          <w:rFonts w:ascii="Arial" w:hAnsi="Arial" w:cs="Arial"/>
          <w:b/>
          <w:bCs/>
          <w:sz w:val="24"/>
          <w:szCs w:val="24"/>
        </w:rPr>
      </w:pPr>
    </w:p>
    <w:p w:rsidR="00434D53" w:rsidRPr="006D5E35" w:rsidRDefault="00434D53" w:rsidP="00725721">
      <w:pPr>
        <w:rPr>
          <w:rFonts w:ascii="Arial" w:hAnsi="Arial" w:cs="Arial"/>
          <w:b/>
          <w:bCs/>
          <w:sz w:val="24"/>
          <w:szCs w:val="24"/>
        </w:rPr>
      </w:pPr>
    </w:p>
    <w:p w:rsidR="00434D53" w:rsidRPr="006D5E35" w:rsidRDefault="00434D53" w:rsidP="00725721">
      <w:pPr>
        <w:rPr>
          <w:rFonts w:ascii="Arial" w:hAnsi="Arial" w:cs="Arial"/>
          <w:b/>
          <w:bCs/>
          <w:sz w:val="24"/>
          <w:szCs w:val="24"/>
        </w:rPr>
      </w:pPr>
    </w:p>
    <w:p w:rsidR="00434D53" w:rsidRPr="006D5E35" w:rsidRDefault="00434D53" w:rsidP="00725721">
      <w:pPr>
        <w:rPr>
          <w:rFonts w:ascii="Arial" w:hAnsi="Arial" w:cs="Arial"/>
          <w:sz w:val="24"/>
          <w:szCs w:val="24"/>
        </w:rPr>
      </w:pPr>
      <w:r w:rsidRPr="006D5E35">
        <w:rPr>
          <w:rFonts w:ascii="Arial" w:hAnsi="Arial" w:cs="Arial"/>
          <w:b/>
          <w:bCs/>
          <w:sz w:val="24"/>
          <w:szCs w:val="24"/>
        </w:rPr>
        <w:t xml:space="preserve">     </w:t>
      </w:r>
    </w:p>
    <w:p w:rsidR="00434D53" w:rsidRPr="006D5E35" w:rsidRDefault="00434D53" w:rsidP="00725721">
      <w:pPr>
        <w:rPr>
          <w:rFonts w:ascii="Arial" w:hAnsi="Arial" w:cs="Arial"/>
          <w:b/>
          <w:bCs/>
          <w:sz w:val="24"/>
          <w:szCs w:val="24"/>
        </w:rPr>
      </w:pPr>
    </w:p>
    <w:p w:rsidR="00434D53" w:rsidRPr="006D5E35" w:rsidRDefault="00434D53" w:rsidP="00725721">
      <w:pPr>
        <w:rPr>
          <w:rFonts w:ascii="Arial" w:hAnsi="Arial" w:cs="Arial"/>
          <w:b/>
          <w:bCs/>
          <w:sz w:val="24"/>
          <w:szCs w:val="24"/>
        </w:rPr>
      </w:pPr>
      <w:r w:rsidRPr="006D5E35">
        <w:rPr>
          <w:rFonts w:ascii="Arial" w:hAnsi="Arial" w:cs="Arial"/>
          <w:b/>
          <w:bCs/>
          <w:sz w:val="24"/>
          <w:szCs w:val="24"/>
        </w:rPr>
        <w:t xml:space="preserve">     </w:t>
      </w:r>
    </w:p>
    <w:p w:rsidR="00434D53" w:rsidRPr="006D5E35" w:rsidRDefault="00434D53" w:rsidP="00725721">
      <w:pPr>
        <w:rPr>
          <w:rFonts w:ascii="Arial" w:hAnsi="Arial" w:cs="Arial"/>
          <w:b/>
          <w:bCs/>
          <w:sz w:val="24"/>
          <w:szCs w:val="24"/>
        </w:rPr>
      </w:pPr>
    </w:p>
    <w:p w:rsidR="00434D53" w:rsidRPr="006D5E35" w:rsidRDefault="00434D53" w:rsidP="00725721">
      <w:pPr>
        <w:rPr>
          <w:rFonts w:ascii="Arial" w:hAnsi="Arial" w:cs="Arial"/>
          <w:b/>
          <w:bCs/>
          <w:sz w:val="24"/>
          <w:szCs w:val="24"/>
        </w:rPr>
      </w:pPr>
    </w:p>
    <w:p w:rsidR="00434D53" w:rsidRPr="006D5E35" w:rsidRDefault="00434D53" w:rsidP="00725721">
      <w:pPr>
        <w:rPr>
          <w:rFonts w:ascii="Arial" w:hAnsi="Arial" w:cs="Arial"/>
          <w:b/>
          <w:bCs/>
          <w:sz w:val="24"/>
          <w:szCs w:val="24"/>
        </w:rPr>
      </w:pPr>
    </w:p>
    <w:p w:rsidR="00434D53" w:rsidRPr="006D5E35" w:rsidRDefault="00434D53" w:rsidP="00725721">
      <w:pPr>
        <w:rPr>
          <w:rFonts w:ascii="Arial" w:hAnsi="Arial" w:cs="Arial"/>
          <w:b/>
          <w:bCs/>
          <w:sz w:val="24"/>
          <w:szCs w:val="24"/>
        </w:rPr>
      </w:pPr>
      <w:r w:rsidRPr="006D5E35">
        <w:rPr>
          <w:rFonts w:ascii="Arial" w:hAnsi="Arial" w:cs="Arial"/>
          <w:b/>
          <w:bCs/>
          <w:sz w:val="24"/>
          <w:szCs w:val="24"/>
        </w:rPr>
        <w:t xml:space="preserve">      </w:t>
      </w:r>
    </w:p>
    <w:p w:rsidR="00434D53" w:rsidRPr="006D5E35" w:rsidRDefault="00434D53" w:rsidP="00725721">
      <w:pPr>
        <w:rPr>
          <w:rFonts w:ascii="Arial" w:hAnsi="Arial" w:cs="Arial"/>
          <w:b/>
          <w:bCs/>
        </w:rPr>
      </w:pPr>
      <w:r w:rsidRPr="006D5E35">
        <w:rPr>
          <w:rFonts w:ascii="Arial" w:hAnsi="Arial" w:cs="Arial"/>
          <w:b/>
          <w:bCs/>
        </w:rPr>
        <w:t xml:space="preserve">  </w:t>
      </w:r>
    </w:p>
    <w:p w:rsidR="00434D53" w:rsidRPr="006D5E35" w:rsidRDefault="00434D53" w:rsidP="00725721">
      <w:pPr>
        <w:rPr>
          <w:rFonts w:ascii="Arial" w:hAnsi="Arial" w:cs="Arial"/>
          <w:b/>
          <w:bCs/>
        </w:rPr>
      </w:pPr>
    </w:p>
    <w:p w:rsidR="00434D53" w:rsidRDefault="00434D53" w:rsidP="00725721">
      <w:pPr>
        <w:rPr>
          <w:rFonts w:ascii="Arial" w:hAnsi="Arial" w:cs="Arial"/>
          <w:b/>
          <w:bCs/>
        </w:rPr>
      </w:pPr>
    </w:p>
    <w:p w:rsidR="003B0DEF" w:rsidRPr="006D5E35" w:rsidRDefault="003B0DEF" w:rsidP="00725721">
      <w:pPr>
        <w:rPr>
          <w:rFonts w:ascii="Arial" w:hAnsi="Arial" w:cs="Arial"/>
          <w:b/>
          <w:bCs/>
        </w:rPr>
      </w:pPr>
    </w:p>
    <w:p w:rsidR="00434D53" w:rsidRPr="006D5E35" w:rsidRDefault="00C70C13" w:rsidP="00725721">
      <w:pPr>
        <w:jc w:val="center"/>
        <w:rPr>
          <w:rFonts w:ascii="Arial" w:hAnsi="Arial" w:cs="Arial"/>
          <w:sz w:val="24"/>
          <w:szCs w:val="24"/>
        </w:rPr>
      </w:pPr>
      <w:r>
        <w:rPr>
          <w:rFonts w:ascii="Arial" w:hAnsi="Arial" w:cs="Arial"/>
          <w:sz w:val="16"/>
          <w:szCs w:val="16"/>
        </w:rPr>
        <w:t>lipiec</w:t>
      </w:r>
      <w:r w:rsidR="00A03DE0">
        <w:rPr>
          <w:rFonts w:ascii="Arial" w:hAnsi="Arial" w:cs="Arial"/>
          <w:sz w:val="16"/>
          <w:szCs w:val="16"/>
        </w:rPr>
        <w:t xml:space="preserve"> 2017</w:t>
      </w:r>
      <w:r w:rsidR="00434D53">
        <w:rPr>
          <w:rFonts w:ascii="Arial" w:hAnsi="Arial" w:cs="Arial"/>
          <w:sz w:val="16"/>
          <w:szCs w:val="16"/>
        </w:rPr>
        <w:t>r.</w:t>
      </w:r>
    </w:p>
    <w:p w:rsidR="00434D53" w:rsidRPr="006D5E35" w:rsidRDefault="00434D53" w:rsidP="006F6F8C">
      <w:pPr>
        <w:pStyle w:val="Nagwek3"/>
        <w:jc w:val="center"/>
        <w:rPr>
          <w:sz w:val="28"/>
          <w:szCs w:val="28"/>
        </w:rPr>
      </w:pPr>
    </w:p>
    <w:p w:rsidR="00434D53" w:rsidRPr="006D5E35" w:rsidRDefault="00434D53" w:rsidP="001A6CE5">
      <w:pPr>
        <w:rPr>
          <w:rFonts w:ascii="Arial" w:hAnsi="Arial" w:cs="Arial"/>
        </w:rPr>
      </w:pPr>
    </w:p>
    <w:p w:rsidR="00434D53" w:rsidRPr="006D5E35" w:rsidRDefault="00434D53" w:rsidP="001A6CE5">
      <w:pPr>
        <w:rPr>
          <w:rFonts w:ascii="Arial" w:hAnsi="Arial" w:cs="Arial"/>
        </w:rPr>
      </w:pPr>
    </w:p>
    <w:p w:rsidR="00434D53" w:rsidRPr="006D5E35" w:rsidRDefault="00434D53" w:rsidP="001A6CE5">
      <w:pPr>
        <w:rPr>
          <w:rFonts w:ascii="Arial" w:hAnsi="Arial" w:cs="Arial"/>
        </w:rPr>
      </w:pPr>
    </w:p>
    <w:p w:rsidR="00434D53" w:rsidRPr="006D5E35" w:rsidRDefault="00434D53" w:rsidP="001A6CE5">
      <w:pPr>
        <w:rPr>
          <w:rFonts w:ascii="Arial" w:hAnsi="Arial" w:cs="Arial"/>
        </w:rPr>
      </w:pPr>
    </w:p>
    <w:p w:rsidR="00434D53" w:rsidRPr="006D5E35" w:rsidRDefault="00434D53" w:rsidP="001A6CE5">
      <w:pPr>
        <w:rPr>
          <w:rFonts w:ascii="Arial" w:hAnsi="Arial" w:cs="Arial"/>
        </w:rPr>
      </w:pPr>
    </w:p>
    <w:p w:rsidR="00434D53" w:rsidRPr="006D5E35" w:rsidRDefault="00434D53" w:rsidP="006F6F8C">
      <w:pPr>
        <w:pStyle w:val="Nagwek3"/>
        <w:jc w:val="center"/>
        <w:rPr>
          <w:sz w:val="28"/>
          <w:szCs w:val="28"/>
        </w:rPr>
      </w:pPr>
      <w:r w:rsidRPr="006D5E35">
        <w:rPr>
          <w:sz w:val="28"/>
          <w:szCs w:val="28"/>
        </w:rPr>
        <w:t>SPIS   TREŚCI</w:t>
      </w:r>
    </w:p>
    <w:p w:rsidR="00434D53" w:rsidRPr="006D5E35" w:rsidRDefault="00434D53" w:rsidP="006F6F8C">
      <w:pPr>
        <w:rPr>
          <w:rFonts w:ascii="Arial" w:hAnsi="Arial" w:cs="Arial"/>
        </w:rPr>
      </w:pPr>
    </w:p>
    <w:p w:rsidR="00434D53" w:rsidRPr="006D5E35" w:rsidRDefault="00434D53" w:rsidP="006F6F8C">
      <w:pPr>
        <w:rPr>
          <w:rFonts w:ascii="Arial" w:hAnsi="Arial" w:cs="Arial"/>
        </w:rPr>
      </w:pPr>
    </w:p>
    <w:p w:rsidR="00434D53" w:rsidRDefault="00434D53" w:rsidP="006F6F8C">
      <w:pPr>
        <w:rPr>
          <w:rFonts w:ascii="Arial" w:hAnsi="Arial" w:cs="Arial"/>
        </w:rPr>
      </w:pPr>
      <w:r w:rsidRPr="006D5E35">
        <w:rPr>
          <w:rFonts w:ascii="Arial" w:hAnsi="Arial" w:cs="Arial"/>
        </w:rPr>
        <w:t>D-01.01.01. Odtworzenie (wyznaczenie) trasy i punktów  wysokościowych....................</w:t>
      </w:r>
      <w:r>
        <w:rPr>
          <w:rFonts w:ascii="Arial" w:hAnsi="Arial" w:cs="Arial"/>
        </w:rPr>
        <w:t>.</w:t>
      </w:r>
      <w:r w:rsidRPr="006D5E35">
        <w:rPr>
          <w:rFonts w:ascii="Arial" w:hAnsi="Arial" w:cs="Arial"/>
        </w:rPr>
        <w:t>.</w:t>
      </w:r>
      <w:r>
        <w:rPr>
          <w:rFonts w:ascii="Arial" w:hAnsi="Arial" w:cs="Arial"/>
        </w:rPr>
        <w:t>..</w:t>
      </w:r>
      <w:r w:rsidRPr="006D5E35">
        <w:rPr>
          <w:rFonts w:ascii="Arial" w:hAnsi="Arial" w:cs="Arial"/>
        </w:rPr>
        <w:t>.</w:t>
      </w:r>
      <w:r>
        <w:rPr>
          <w:rFonts w:ascii="Arial" w:hAnsi="Arial" w:cs="Arial"/>
        </w:rPr>
        <w:t>....2</w:t>
      </w:r>
    </w:p>
    <w:p w:rsidR="00434D53" w:rsidRDefault="00434D53" w:rsidP="007D6015">
      <w:pPr>
        <w:pStyle w:val="Tekstpodstawowy"/>
      </w:pPr>
    </w:p>
    <w:p w:rsidR="00434D53" w:rsidRPr="006D5E35" w:rsidRDefault="00434D53" w:rsidP="006F6F8C">
      <w:pPr>
        <w:pStyle w:val="Nagwek1"/>
        <w:rPr>
          <w:rFonts w:ascii="Arial" w:hAnsi="Arial" w:cs="Arial"/>
          <w:b w:val="0"/>
          <w:bCs w:val="0"/>
          <w:sz w:val="20"/>
          <w:szCs w:val="20"/>
        </w:rPr>
      </w:pPr>
      <w:r w:rsidRPr="006D5E35">
        <w:rPr>
          <w:rFonts w:ascii="Arial" w:hAnsi="Arial" w:cs="Arial"/>
          <w:sz w:val="20"/>
          <w:szCs w:val="20"/>
        </w:rPr>
        <w:t>D-02.00.00. Roboty ziemne. Wymagania ogólne</w:t>
      </w:r>
      <w:r w:rsidRPr="006D5E35">
        <w:rPr>
          <w:rFonts w:ascii="Arial" w:hAnsi="Arial" w:cs="Arial"/>
          <w:b w:val="0"/>
          <w:bCs w:val="0"/>
          <w:sz w:val="20"/>
          <w:szCs w:val="20"/>
        </w:rPr>
        <w:t>........................................................</w:t>
      </w:r>
      <w:r>
        <w:rPr>
          <w:rFonts w:ascii="Arial" w:hAnsi="Arial" w:cs="Arial"/>
          <w:b w:val="0"/>
          <w:bCs w:val="0"/>
          <w:sz w:val="20"/>
          <w:szCs w:val="20"/>
        </w:rPr>
        <w:t>..</w:t>
      </w:r>
      <w:r w:rsidRPr="006D5E35">
        <w:rPr>
          <w:rFonts w:ascii="Arial" w:hAnsi="Arial" w:cs="Arial"/>
          <w:b w:val="0"/>
          <w:bCs w:val="0"/>
          <w:sz w:val="20"/>
          <w:szCs w:val="20"/>
        </w:rPr>
        <w:t>.</w:t>
      </w:r>
      <w:r>
        <w:rPr>
          <w:rFonts w:ascii="Arial" w:hAnsi="Arial" w:cs="Arial"/>
          <w:b w:val="0"/>
          <w:bCs w:val="0"/>
          <w:sz w:val="20"/>
          <w:szCs w:val="20"/>
        </w:rPr>
        <w:t>....</w:t>
      </w:r>
      <w:r w:rsidRPr="006D5E35">
        <w:rPr>
          <w:rFonts w:ascii="Arial" w:hAnsi="Arial" w:cs="Arial"/>
          <w:b w:val="0"/>
          <w:bCs w:val="0"/>
          <w:sz w:val="20"/>
          <w:szCs w:val="20"/>
        </w:rPr>
        <w:t>.</w:t>
      </w:r>
      <w:r>
        <w:rPr>
          <w:rFonts w:ascii="Arial" w:hAnsi="Arial" w:cs="Arial"/>
          <w:b w:val="0"/>
          <w:bCs w:val="0"/>
          <w:sz w:val="20"/>
          <w:szCs w:val="20"/>
        </w:rPr>
        <w:t>.</w:t>
      </w:r>
      <w:r w:rsidRPr="006D5E35">
        <w:rPr>
          <w:rFonts w:ascii="Arial" w:hAnsi="Arial" w:cs="Arial"/>
          <w:b w:val="0"/>
          <w:bCs w:val="0"/>
          <w:sz w:val="20"/>
          <w:szCs w:val="20"/>
        </w:rPr>
        <w:t>..</w:t>
      </w:r>
      <w:r w:rsidR="00053E19">
        <w:rPr>
          <w:rFonts w:ascii="Arial" w:hAnsi="Arial" w:cs="Arial"/>
          <w:b w:val="0"/>
          <w:bCs w:val="0"/>
          <w:sz w:val="20"/>
          <w:szCs w:val="20"/>
        </w:rPr>
        <w:t>.6</w:t>
      </w:r>
    </w:p>
    <w:p w:rsidR="00434D53" w:rsidRPr="006D5E35" w:rsidRDefault="00434D53" w:rsidP="006F6F8C">
      <w:pPr>
        <w:rPr>
          <w:rFonts w:ascii="Arial" w:hAnsi="Arial" w:cs="Arial"/>
        </w:rPr>
      </w:pPr>
      <w:r w:rsidRPr="006D5E35">
        <w:rPr>
          <w:rFonts w:ascii="Arial" w:hAnsi="Arial" w:cs="Arial"/>
        </w:rPr>
        <w:t>D-02.01.01. Wykonanie wykopów...................................................................................</w:t>
      </w:r>
      <w:r>
        <w:rPr>
          <w:rFonts w:ascii="Arial" w:hAnsi="Arial" w:cs="Arial"/>
        </w:rPr>
        <w:t>..</w:t>
      </w:r>
      <w:r w:rsidRPr="006D5E35">
        <w:rPr>
          <w:rFonts w:ascii="Arial" w:hAnsi="Arial" w:cs="Arial"/>
        </w:rPr>
        <w:t>..</w:t>
      </w:r>
      <w:r>
        <w:rPr>
          <w:rFonts w:ascii="Arial" w:hAnsi="Arial" w:cs="Arial"/>
        </w:rPr>
        <w:t>.</w:t>
      </w:r>
      <w:r w:rsidRPr="006D5E35">
        <w:rPr>
          <w:rFonts w:ascii="Arial" w:hAnsi="Arial" w:cs="Arial"/>
        </w:rPr>
        <w:t>..</w:t>
      </w:r>
      <w:r w:rsidR="00053E19">
        <w:rPr>
          <w:rFonts w:ascii="Arial" w:hAnsi="Arial" w:cs="Arial"/>
        </w:rPr>
        <w:t>..12</w:t>
      </w:r>
    </w:p>
    <w:p w:rsidR="00C70C13" w:rsidRPr="00C70C13" w:rsidRDefault="00C70C13" w:rsidP="00C70C13">
      <w:r w:rsidRPr="00C70C13">
        <w:rPr>
          <w:rFonts w:ascii="Arial" w:hAnsi="Arial" w:cs="Arial"/>
        </w:rPr>
        <w:t>D-02.03.01. Wykonanie nasypów</w:t>
      </w:r>
      <w:r>
        <w:t>........................................................................................................</w:t>
      </w:r>
      <w:r w:rsidRPr="008240C7">
        <w:rPr>
          <w:rFonts w:ascii="Arial" w:hAnsi="Arial" w:cs="Arial"/>
        </w:rPr>
        <w:t>.</w:t>
      </w:r>
      <w:r w:rsidR="008240C7">
        <w:rPr>
          <w:rFonts w:ascii="Arial" w:hAnsi="Arial" w:cs="Arial"/>
        </w:rPr>
        <w:t>14</w:t>
      </w:r>
      <w:r w:rsidRPr="00C70C13">
        <w:tab/>
      </w:r>
    </w:p>
    <w:p w:rsidR="00434D53" w:rsidRDefault="00434D53" w:rsidP="007D6015">
      <w:pPr>
        <w:pStyle w:val="Tekstpodstawowy"/>
      </w:pPr>
    </w:p>
    <w:p w:rsidR="00434D53" w:rsidRPr="006D5E35" w:rsidRDefault="00434D53" w:rsidP="006F6F8C">
      <w:pPr>
        <w:pStyle w:val="Nagwek1"/>
        <w:rPr>
          <w:rFonts w:ascii="Arial" w:hAnsi="Arial" w:cs="Arial"/>
          <w:sz w:val="20"/>
          <w:szCs w:val="20"/>
        </w:rPr>
      </w:pPr>
      <w:r w:rsidRPr="006D5E35">
        <w:rPr>
          <w:rFonts w:ascii="Arial" w:hAnsi="Arial" w:cs="Arial"/>
          <w:sz w:val="20"/>
          <w:szCs w:val="20"/>
        </w:rPr>
        <w:t>D-04.00.00. Podbudowy.</w:t>
      </w:r>
    </w:p>
    <w:p w:rsidR="00434D53" w:rsidRPr="006D5E35" w:rsidRDefault="00434D53" w:rsidP="006F6F8C">
      <w:pPr>
        <w:rPr>
          <w:rFonts w:ascii="Arial" w:hAnsi="Arial" w:cs="Arial"/>
        </w:rPr>
      </w:pPr>
      <w:r w:rsidRPr="006D5E35">
        <w:rPr>
          <w:rFonts w:ascii="Arial" w:hAnsi="Arial" w:cs="Arial"/>
        </w:rPr>
        <w:t>D-04.01.01. Koryto wraz z profilowaniem i zagęszczaniem podłoża..................................</w:t>
      </w:r>
      <w:r w:rsidR="00053E19">
        <w:rPr>
          <w:rFonts w:ascii="Arial" w:hAnsi="Arial" w:cs="Arial"/>
        </w:rPr>
        <w:t>......</w:t>
      </w:r>
      <w:r w:rsidR="008240C7">
        <w:rPr>
          <w:rFonts w:ascii="Arial" w:hAnsi="Arial" w:cs="Arial"/>
        </w:rPr>
        <w:t>22</w:t>
      </w:r>
    </w:p>
    <w:p w:rsidR="00434D53" w:rsidRPr="006D5E35" w:rsidRDefault="00434D53" w:rsidP="006F6F8C">
      <w:pPr>
        <w:rPr>
          <w:rFonts w:ascii="Arial" w:hAnsi="Arial" w:cs="Arial"/>
        </w:rPr>
      </w:pPr>
      <w:r w:rsidRPr="006D5E35">
        <w:rPr>
          <w:rFonts w:ascii="Arial" w:hAnsi="Arial" w:cs="Arial"/>
        </w:rPr>
        <w:t>D-04.02.01. Warstwy odsączające i odcinające.................................................................</w:t>
      </w:r>
      <w:r>
        <w:rPr>
          <w:rFonts w:ascii="Arial" w:hAnsi="Arial" w:cs="Arial"/>
        </w:rPr>
        <w:t>.</w:t>
      </w:r>
      <w:r w:rsidRPr="006D5E35">
        <w:rPr>
          <w:rFonts w:ascii="Arial" w:hAnsi="Arial" w:cs="Arial"/>
        </w:rPr>
        <w:t>..</w:t>
      </w:r>
      <w:r w:rsidR="008240C7">
        <w:rPr>
          <w:rFonts w:ascii="Arial" w:hAnsi="Arial" w:cs="Arial"/>
        </w:rPr>
        <w:t>...26</w:t>
      </w:r>
    </w:p>
    <w:p w:rsidR="00434D53" w:rsidRDefault="00434D53" w:rsidP="006F6F8C">
      <w:pPr>
        <w:rPr>
          <w:rFonts w:ascii="Arial" w:hAnsi="Arial" w:cs="Arial"/>
        </w:rPr>
      </w:pPr>
      <w:r w:rsidRPr="006D5E35">
        <w:rPr>
          <w:rFonts w:ascii="Arial" w:hAnsi="Arial" w:cs="Arial"/>
        </w:rPr>
        <w:t>D-04.04.02. Podbudowa z kruszywa łamanego stabilizowanego mechanicznie..................</w:t>
      </w:r>
      <w:r w:rsidR="008240C7">
        <w:rPr>
          <w:rFonts w:ascii="Arial" w:hAnsi="Arial" w:cs="Arial"/>
        </w:rPr>
        <w:t>....31</w:t>
      </w:r>
    </w:p>
    <w:p w:rsidR="00434D53" w:rsidRPr="006D5E35" w:rsidRDefault="00434D53" w:rsidP="006F6F8C">
      <w:pPr>
        <w:rPr>
          <w:rFonts w:ascii="Arial" w:hAnsi="Arial" w:cs="Arial"/>
        </w:rPr>
      </w:pPr>
    </w:p>
    <w:p w:rsidR="00434D53" w:rsidRPr="006D5E35" w:rsidRDefault="00434D53" w:rsidP="006F6F8C">
      <w:pPr>
        <w:pStyle w:val="Nagwek1"/>
        <w:rPr>
          <w:rFonts w:ascii="Arial" w:hAnsi="Arial" w:cs="Arial"/>
          <w:sz w:val="20"/>
          <w:szCs w:val="20"/>
        </w:rPr>
      </w:pPr>
      <w:r w:rsidRPr="006D5E35">
        <w:rPr>
          <w:rFonts w:ascii="Arial" w:hAnsi="Arial" w:cs="Arial"/>
          <w:sz w:val="20"/>
          <w:szCs w:val="20"/>
        </w:rPr>
        <w:t>D-05.00.00. Nawierzchnie</w:t>
      </w:r>
    </w:p>
    <w:p w:rsidR="00434D53" w:rsidRDefault="00434D53" w:rsidP="0048281F">
      <w:pPr>
        <w:pStyle w:val="Tekstpodstawowy"/>
        <w:rPr>
          <w:rFonts w:ascii="Arial" w:hAnsi="Arial" w:cs="Arial"/>
        </w:rPr>
      </w:pPr>
      <w:r w:rsidRPr="006D5E35">
        <w:rPr>
          <w:rFonts w:ascii="Arial" w:hAnsi="Arial" w:cs="Arial"/>
        </w:rPr>
        <w:t xml:space="preserve">D-08.02.02. </w:t>
      </w:r>
      <w:r>
        <w:rPr>
          <w:rFonts w:ascii="Arial" w:hAnsi="Arial" w:cs="Arial"/>
        </w:rPr>
        <w:t>Nawierzchnia z kostki betonowej.............................................</w:t>
      </w:r>
      <w:r w:rsidR="00053E19">
        <w:rPr>
          <w:rFonts w:ascii="Arial" w:hAnsi="Arial" w:cs="Arial"/>
        </w:rPr>
        <w:t>............................</w:t>
      </w:r>
      <w:r w:rsidR="008240C7">
        <w:rPr>
          <w:rFonts w:ascii="Arial" w:hAnsi="Arial" w:cs="Arial"/>
        </w:rPr>
        <w:t>.38</w:t>
      </w:r>
    </w:p>
    <w:p w:rsidR="00D91957" w:rsidRPr="006D5E35" w:rsidRDefault="00D91957" w:rsidP="00D91957">
      <w:pPr>
        <w:pStyle w:val="Nagwek"/>
        <w:tabs>
          <w:tab w:val="clear" w:pos="4536"/>
          <w:tab w:val="clear" w:pos="9072"/>
        </w:tabs>
        <w:rPr>
          <w:rFonts w:ascii="Arial" w:hAnsi="Arial" w:cs="Arial"/>
        </w:rPr>
      </w:pPr>
      <w:r>
        <w:rPr>
          <w:rFonts w:ascii="Arial" w:hAnsi="Arial" w:cs="Arial"/>
        </w:rPr>
        <w:t xml:space="preserve">D- </w:t>
      </w:r>
      <w:r w:rsidRPr="006D5E35">
        <w:rPr>
          <w:rFonts w:ascii="Arial" w:hAnsi="Arial" w:cs="Arial"/>
        </w:rPr>
        <w:t>08.01.01. Krawężniki betonowe……………………………………………………</w:t>
      </w:r>
      <w:r w:rsidR="00CC001E">
        <w:rPr>
          <w:rFonts w:ascii="Arial" w:hAnsi="Arial" w:cs="Arial"/>
        </w:rPr>
        <w:t>…………….</w:t>
      </w:r>
      <w:r w:rsidR="008240C7">
        <w:rPr>
          <w:rFonts w:ascii="Arial" w:hAnsi="Arial" w:cs="Arial"/>
        </w:rPr>
        <w:t>44</w:t>
      </w:r>
    </w:p>
    <w:p w:rsidR="00D91957" w:rsidRDefault="00D91957" w:rsidP="007735E5">
      <w:pPr>
        <w:jc w:val="both"/>
        <w:rPr>
          <w:rFonts w:ascii="Arial" w:hAnsi="Arial"/>
          <w:sz w:val="18"/>
        </w:rPr>
      </w:pPr>
    </w:p>
    <w:p w:rsidR="008240C7" w:rsidRPr="008240C7" w:rsidRDefault="00647C05" w:rsidP="008240C7">
      <w:pPr>
        <w:pStyle w:val="Nagwek1"/>
        <w:rPr>
          <w:rFonts w:ascii="Arial" w:hAnsi="Arial" w:cs="Arial"/>
          <w:b w:val="0"/>
          <w:sz w:val="20"/>
          <w:szCs w:val="20"/>
        </w:rPr>
      </w:pPr>
      <w:r>
        <w:rPr>
          <w:rFonts w:ascii="Arial" w:hAnsi="Arial" w:cs="Arial"/>
          <w:b w:val="0"/>
          <w:sz w:val="20"/>
          <w:szCs w:val="20"/>
        </w:rPr>
        <w:t>D-09</w:t>
      </w:r>
      <w:r w:rsidR="008240C7" w:rsidRPr="008240C7">
        <w:rPr>
          <w:rFonts w:ascii="Arial" w:hAnsi="Arial" w:cs="Arial"/>
          <w:b w:val="0"/>
          <w:sz w:val="20"/>
          <w:szCs w:val="20"/>
        </w:rPr>
        <w:t>.00.00. Pomost rekreacyjny...........................................</w:t>
      </w:r>
      <w:r w:rsidR="008240C7">
        <w:rPr>
          <w:rFonts w:ascii="Arial" w:hAnsi="Arial" w:cs="Arial"/>
          <w:b w:val="0"/>
          <w:sz w:val="20"/>
          <w:szCs w:val="20"/>
        </w:rPr>
        <w:t>................................................50</w:t>
      </w:r>
    </w:p>
    <w:p w:rsidR="00434D53" w:rsidRPr="006D5E35" w:rsidRDefault="00434D53" w:rsidP="006D5E35">
      <w:pPr>
        <w:pStyle w:val="Nagwek"/>
        <w:tabs>
          <w:tab w:val="clear" w:pos="4536"/>
          <w:tab w:val="clear" w:pos="9072"/>
        </w:tabs>
        <w:rPr>
          <w:rFonts w:ascii="Arial" w:hAnsi="Arial" w:cs="Arial"/>
        </w:rPr>
      </w:pPr>
    </w:p>
    <w:p w:rsidR="00647C05" w:rsidRPr="008240C7" w:rsidRDefault="00647C05" w:rsidP="00647C05">
      <w:pPr>
        <w:pStyle w:val="Nagwek1"/>
        <w:rPr>
          <w:rFonts w:ascii="Arial" w:hAnsi="Arial" w:cs="Arial"/>
          <w:b w:val="0"/>
          <w:sz w:val="20"/>
          <w:szCs w:val="20"/>
        </w:rPr>
      </w:pPr>
      <w:r>
        <w:rPr>
          <w:rFonts w:ascii="Arial" w:hAnsi="Arial" w:cs="Arial"/>
          <w:b w:val="0"/>
          <w:sz w:val="20"/>
          <w:szCs w:val="20"/>
        </w:rPr>
        <w:t>D-10</w:t>
      </w:r>
      <w:r w:rsidRPr="008240C7">
        <w:rPr>
          <w:rFonts w:ascii="Arial" w:hAnsi="Arial" w:cs="Arial"/>
          <w:b w:val="0"/>
          <w:sz w:val="20"/>
          <w:szCs w:val="20"/>
        </w:rPr>
        <w:t xml:space="preserve">.00.00. </w:t>
      </w:r>
      <w:r>
        <w:rPr>
          <w:rFonts w:ascii="Arial" w:hAnsi="Arial" w:cs="Arial"/>
          <w:b w:val="0"/>
          <w:sz w:val="20"/>
          <w:szCs w:val="20"/>
        </w:rPr>
        <w:t>ZESTAW ZABAWOWY</w:t>
      </w:r>
      <w:r w:rsidRPr="008240C7">
        <w:rPr>
          <w:rFonts w:ascii="Arial" w:hAnsi="Arial" w:cs="Arial"/>
          <w:b w:val="0"/>
          <w:sz w:val="20"/>
          <w:szCs w:val="20"/>
        </w:rPr>
        <w:t>...........................................</w:t>
      </w:r>
      <w:r>
        <w:rPr>
          <w:rFonts w:ascii="Arial" w:hAnsi="Arial" w:cs="Arial"/>
          <w:b w:val="0"/>
          <w:sz w:val="20"/>
          <w:szCs w:val="20"/>
        </w:rPr>
        <w:t>..............................................54</w:t>
      </w:r>
    </w:p>
    <w:p w:rsidR="00434D53" w:rsidRPr="00610F10" w:rsidRDefault="00434D53" w:rsidP="00DB3508">
      <w:pPr>
        <w:tabs>
          <w:tab w:val="left" w:pos="567"/>
        </w:tabs>
        <w:jc w:val="both"/>
        <w:rPr>
          <w:rFonts w:ascii="Arial" w:hAnsi="Arial" w:cs="Arial"/>
          <w:b/>
          <w:bCs/>
          <w:color w:val="000000"/>
          <w:sz w:val="18"/>
          <w:szCs w:val="18"/>
        </w:rPr>
      </w:pPr>
    </w:p>
    <w:p w:rsidR="00434D53" w:rsidRPr="006D5E35" w:rsidRDefault="00434D53" w:rsidP="00DB3508">
      <w:pPr>
        <w:tabs>
          <w:tab w:val="left" w:pos="567"/>
        </w:tabs>
        <w:jc w:val="both"/>
        <w:rPr>
          <w:rFonts w:ascii="Arial" w:hAnsi="Arial" w:cs="Arial"/>
          <w:b/>
          <w:bCs/>
          <w:sz w:val="18"/>
          <w:szCs w:val="18"/>
        </w:rPr>
      </w:pPr>
    </w:p>
    <w:p w:rsidR="00C15AC7" w:rsidRDefault="00C15AC7" w:rsidP="00C15AC7">
      <w:pPr>
        <w:pStyle w:val="Nagwek1"/>
        <w:rPr>
          <w:rFonts w:ascii="Arial" w:hAnsi="Arial" w:cs="Arial"/>
          <w:b w:val="0"/>
          <w:sz w:val="20"/>
          <w:szCs w:val="20"/>
        </w:rPr>
      </w:pPr>
      <w:r>
        <w:rPr>
          <w:rFonts w:ascii="Arial" w:hAnsi="Arial" w:cs="Arial"/>
          <w:b w:val="0"/>
          <w:sz w:val="20"/>
          <w:szCs w:val="20"/>
        </w:rPr>
        <w:t>D-11</w:t>
      </w:r>
      <w:r w:rsidRPr="008240C7">
        <w:rPr>
          <w:rFonts w:ascii="Arial" w:hAnsi="Arial" w:cs="Arial"/>
          <w:b w:val="0"/>
          <w:sz w:val="20"/>
          <w:szCs w:val="20"/>
        </w:rPr>
        <w:t xml:space="preserve">.00.00. </w:t>
      </w:r>
      <w:r>
        <w:rPr>
          <w:rFonts w:ascii="Arial" w:hAnsi="Arial" w:cs="Arial"/>
          <w:b w:val="0"/>
          <w:sz w:val="20"/>
          <w:szCs w:val="20"/>
        </w:rPr>
        <w:t>Kładka dla pieszych</w:t>
      </w:r>
      <w:r w:rsidRPr="008240C7">
        <w:rPr>
          <w:rFonts w:ascii="Arial" w:hAnsi="Arial" w:cs="Arial"/>
          <w:b w:val="0"/>
          <w:sz w:val="20"/>
          <w:szCs w:val="20"/>
        </w:rPr>
        <w:t>...........................................</w:t>
      </w:r>
      <w:r>
        <w:rPr>
          <w:rFonts w:ascii="Arial" w:hAnsi="Arial" w:cs="Arial"/>
          <w:b w:val="0"/>
          <w:sz w:val="20"/>
          <w:szCs w:val="20"/>
        </w:rPr>
        <w:t>..................................................61</w:t>
      </w:r>
    </w:p>
    <w:p w:rsidR="00C15AC7" w:rsidRDefault="00C15AC7" w:rsidP="00C15AC7">
      <w:pPr>
        <w:pStyle w:val="Nagwek1"/>
        <w:rPr>
          <w:rFonts w:ascii="Arial" w:hAnsi="Arial" w:cs="Arial"/>
          <w:b w:val="0"/>
          <w:sz w:val="20"/>
          <w:szCs w:val="20"/>
        </w:rPr>
      </w:pPr>
      <w:r>
        <w:rPr>
          <w:rFonts w:ascii="Arial" w:hAnsi="Arial" w:cs="Arial"/>
          <w:b w:val="0"/>
          <w:sz w:val="20"/>
          <w:szCs w:val="20"/>
        </w:rPr>
        <w:t>D-12</w:t>
      </w:r>
      <w:r w:rsidRPr="008240C7">
        <w:rPr>
          <w:rFonts w:ascii="Arial" w:hAnsi="Arial" w:cs="Arial"/>
          <w:b w:val="0"/>
          <w:sz w:val="20"/>
          <w:szCs w:val="20"/>
        </w:rPr>
        <w:t xml:space="preserve">.00.00. </w:t>
      </w:r>
      <w:r>
        <w:rPr>
          <w:rFonts w:ascii="Arial" w:hAnsi="Arial" w:cs="Arial"/>
          <w:b w:val="0"/>
          <w:sz w:val="20"/>
          <w:szCs w:val="20"/>
        </w:rPr>
        <w:t>MONITORING</w:t>
      </w:r>
      <w:r w:rsidRPr="008240C7">
        <w:rPr>
          <w:rFonts w:ascii="Arial" w:hAnsi="Arial" w:cs="Arial"/>
          <w:b w:val="0"/>
          <w:sz w:val="20"/>
          <w:szCs w:val="20"/>
        </w:rPr>
        <w:t>...........................................</w:t>
      </w:r>
      <w:r>
        <w:rPr>
          <w:rFonts w:ascii="Arial" w:hAnsi="Arial" w:cs="Arial"/>
          <w:b w:val="0"/>
          <w:sz w:val="20"/>
          <w:szCs w:val="20"/>
        </w:rPr>
        <w:t>...........................................................</w:t>
      </w:r>
      <w:r w:rsidR="00C54B49">
        <w:rPr>
          <w:rFonts w:ascii="Arial" w:hAnsi="Arial" w:cs="Arial"/>
          <w:b w:val="0"/>
          <w:sz w:val="20"/>
          <w:szCs w:val="20"/>
        </w:rPr>
        <w:t>.62</w:t>
      </w:r>
    </w:p>
    <w:p w:rsidR="00C54B49" w:rsidRDefault="00C54B49" w:rsidP="00C54B49">
      <w:pPr>
        <w:pStyle w:val="Nagwek1"/>
        <w:rPr>
          <w:rFonts w:ascii="Arial" w:hAnsi="Arial" w:cs="Arial"/>
          <w:b w:val="0"/>
          <w:sz w:val="20"/>
          <w:szCs w:val="20"/>
        </w:rPr>
      </w:pPr>
      <w:r>
        <w:rPr>
          <w:rFonts w:ascii="Arial" w:hAnsi="Arial" w:cs="Arial"/>
          <w:b w:val="0"/>
          <w:sz w:val="20"/>
          <w:szCs w:val="20"/>
        </w:rPr>
        <w:t>D-13</w:t>
      </w:r>
      <w:r w:rsidRPr="008240C7">
        <w:rPr>
          <w:rFonts w:ascii="Arial" w:hAnsi="Arial" w:cs="Arial"/>
          <w:b w:val="0"/>
          <w:sz w:val="20"/>
          <w:szCs w:val="20"/>
        </w:rPr>
        <w:t xml:space="preserve">.00.00. </w:t>
      </w:r>
      <w:r>
        <w:rPr>
          <w:rFonts w:ascii="Arial" w:hAnsi="Arial" w:cs="Arial"/>
          <w:b w:val="0"/>
          <w:sz w:val="20"/>
          <w:szCs w:val="20"/>
        </w:rPr>
        <w:t>TOALETY.......</w:t>
      </w:r>
      <w:r w:rsidRPr="008240C7">
        <w:rPr>
          <w:rFonts w:ascii="Arial" w:hAnsi="Arial" w:cs="Arial"/>
          <w:b w:val="0"/>
          <w:sz w:val="20"/>
          <w:szCs w:val="20"/>
        </w:rPr>
        <w:t>...........................................</w:t>
      </w:r>
      <w:r>
        <w:rPr>
          <w:rFonts w:ascii="Arial" w:hAnsi="Arial" w:cs="Arial"/>
          <w:b w:val="0"/>
          <w:sz w:val="20"/>
          <w:szCs w:val="20"/>
        </w:rPr>
        <w:t>............................................................62</w:t>
      </w:r>
    </w:p>
    <w:p w:rsidR="00C54B49" w:rsidRDefault="00C54B49" w:rsidP="00C54B49">
      <w:pPr>
        <w:pStyle w:val="Nagwek1"/>
        <w:rPr>
          <w:rFonts w:ascii="Arial" w:hAnsi="Arial" w:cs="Arial"/>
          <w:b w:val="0"/>
          <w:sz w:val="20"/>
          <w:szCs w:val="20"/>
        </w:rPr>
      </w:pPr>
      <w:r>
        <w:rPr>
          <w:rFonts w:ascii="Arial" w:hAnsi="Arial" w:cs="Arial"/>
          <w:b w:val="0"/>
          <w:sz w:val="20"/>
          <w:szCs w:val="20"/>
        </w:rPr>
        <w:t>D-14</w:t>
      </w:r>
      <w:r w:rsidRPr="008240C7">
        <w:rPr>
          <w:rFonts w:ascii="Arial" w:hAnsi="Arial" w:cs="Arial"/>
          <w:b w:val="0"/>
          <w:sz w:val="20"/>
          <w:szCs w:val="20"/>
        </w:rPr>
        <w:t>.00.00.</w:t>
      </w:r>
      <w:r>
        <w:rPr>
          <w:rFonts w:ascii="Arial" w:hAnsi="Arial" w:cs="Arial"/>
          <w:b w:val="0"/>
          <w:sz w:val="20"/>
          <w:szCs w:val="20"/>
        </w:rPr>
        <w:t>STOJAKI NA ROWERY</w:t>
      </w:r>
      <w:r w:rsidRPr="008240C7">
        <w:rPr>
          <w:rFonts w:ascii="Arial" w:hAnsi="Arial" w:cs="Arial"/>
          <w:b w:val="0"/>
          <w:sz w:val="20"/>
          <w:szCs w:val="20"/>
        </w:rPr>
        <w:t>......</w:t>
      </w:r>
      <w:r>
        <w:rPr>
          <w:rFonts w:ascii="Arial" w:hAnsi="Arial" w:cs="Arial"/>
          <w:b w:val="0"/>
          <w:sz w:val="20"/>
          <w:szCs w:val="20"/>
        </w:rPr>
        <w:t>...................</w:t>
      </w:r>
      <w:r w:rsidRPr="008240C7">
        <w:rPr>
          <w:rFonts w:ascii="Arial" w:hAnsi="Arial" w:cs="Arial"/>
          <w:b w:val="0"/>
          <w:sz w:val="20"/>
          <w:szCs w:val="20"/>
        </w:rPr>
        <w:t>.....</w:t>
      </w:r>
      <w:r>
        <w:rPr>
          <w:rFonts w:ascii="Arial" w:hAnsi="Arial" w:cs="Arial"/>
          <w:b w:val="0"/>
          <w:sz w:val="20"/>
          <w:szCs w:val="20"/>
        </w:rPr>
        <w:t>............................................................62</w:t>
      </w:r>
    </w:p>
    <w:p w:rsidR="00C15AC7" w:rsidRPr="00C15AC7" w:rsidRDefault="00C15AC7" w:rsidP="00C15AC7"/>
    <w:p w:rsidR="00434D53" w:rsidRPr="006D5E35" w:rsidRDefault="00434D53" w:rsidP="00DB3508">
      <w:pPr>
        <w:tabs>
          <w:tab w:val="left" w:pos="567"/>
        </w:tabs>
        <w:jc w:val="both"/>
        <w:rPr>
          <w:rFonts w:ascii="Arial" w:hAnsi="Arial" w:cs="Arial"/>
          <w:b/>
          <w:bCs/>
          <w:sz w:val="18"/>
          <w:szCs w:val="18"/>
        </w:rPr>
      </w:pPr>
    </w:p>
    <w:p w:rsidR="00434D53" w:rsidRPr="006D5E35" w:rsidRDefault="00434D53" w:rsidP="00DB3508">
      <w:pPr>
        <w:tabs>
          <w:tab w:val="left" w:pos="567"/>
        </w:tabs>
        <w:jc w:val="both"/>
        <w:rPr>
          <w:rFonts w:ascii="Arial" w:hAnsi="Arial" w:cs="Arial"/>
          <w:b/>
          <w:bCs/>
          <w:sz w:val="18"/>
          <w:szCs w:val="18"/>
        </w:rPr>
      </w:pPr>
    </w:p>
    <w:p w:rsidR="00434D53" w:rsidRPr="006D5E35" w:rsidRDefault="00434D53" w:rsidP="00DB3508">
      <w:pPr>
        <w:tabs>
          <w:tab w:val="left" w:pos="567"/>
        </w:tabs>
        <w:jc w:val="both"/>
        <w:rPr>
          <w:rFonts w:ascii="Arial" w:hAnsi="Arial" w:cs="Arial"/>
          <w:b/>
          <w:bCs/>
          <w:sz w:val="18"/>
          <w:szCs w:val="18"/>
        </w:rPr>
      </w:pPr>
    </w:p>
    <w:p w:rsidR="00434D53" w:rsidRPr="006D5E35" w:rsidRDefault="00434D53" w:rsidP="00DB3508">
      <w:pPr>
        <w:tabs>
          <w:tab w:val="left" w:pos="567"/>
        </w:tabs>
        <w:jc w:val="both"/>
        <w:rPr>
          <w:rFonts w:ascii="Arial" w:hAnsi="Arial" w:cs="Arial"/>
          <w:b/>
          <w:bCs/>
          <w:sz w:val="18"/>
          <w:szCs w:val="18"/>
        </w:rPr>
      </w:pPr>
    </w:p>
    <w:p w:rsidR="00434D53" w:rsidRPr="008240C7" w:rsidRDefault="00434D53" w:rsidP="00DB3508">
      <w:pPr>
        <w:tabs>
          <w:tab w:val="left" w:pos="567"/>
        </w:tabs>
        <w:jc w:val="both"/>
        <w:rPr>
          <w:rFonts w:ascii="Arial" w:hAnsi="Arial" w:cs="Arial"/>
          <w:bCs/>
          <w:sz w:val="18"/>
          <w:szCs w:val="18"/>
        </w:rPr>
      </w:pPr>
    </w:p>
    <w:p w:rsidR="00434D53" w:rsidRDefault="00434D53" w:rsidP="00DB3508">
      <w:pPr>
        <w:tabs>
          <w:tab w:val="left" w:pos="567"/>
        </w:tabs>
        <w:jc w:val="both"/>
        <w:rPr>
          <w:rFonts w:ascii="Arial" w:hAnsi="Arial" w:cs="Arial"/>
          <w:b/>
          <w:bCs/>
          <w:sz w:val="18"/>
          <w:szCs w:val="18"/>
        </w:rPr>
      </w:pPr>
    </w:p>
    <w:p w:rsidR="00434D53" w:rsidRDefault="00434D53" w:rsidP="00DB3508">
      <w:pPr>
        <w:tabs>
          <w:tab w:val="left" w:pos="567"/>
        </w:tabs>
        <w:jc w:val="both"/>
        <w:rPr>
          <w:rFonts w:ascii="Arial" w:hAnsi="Arial" w:cs="Arial"/>
          <w:b/>
          <w:bCs/>
          <w:sz w:val="18"/>
          <w:szCs w:val="18"/>
        </w:rPr>
      </w:pPr>
    </w:p>
    <w:p w:rsidR="00434D53" w:rsidRDefault="00434D53" w:rsidP="00DB3508">
      <w:pPr>
        <w:tabs>
          <w:tab w:val="left" w:pos="567"/>
        </w:tabs>
        <w:jc w:val="both"/>
        <w:rPr>
          <w:rFonts w:ascii="Arial" w:hAnsi="Arial" w:cs="Arial"/>
          <w:b/>
          <w:bCs/>
          <w:sz w:val="18"/>
          <w:szCs w:val="18"/>
        </w:rPr>
      </w:pPr>
    </w:p>
    <w:p w:rsidR="00434D53" w:rsidRPr="006D5E35" w:rsidRDefault="00434D53" w:rsidP="00DB3508">
      <w:pPr>
        <w:tabs>
          <w:tab w:val="left" w:pos="567"/>
        </w:tabs>
        <w:jc w:val="both"/>
        <w:rPr>
          <w:rFonts w:ascii="Arial" w:hAnsi="Arial" w:cs="Arial"/>
          <w:b/>
          <w:bCs/>
          <w:sz w:val="18"/>
          <w:szCs w:val="18"/>
        </w:rPr>
      </w:pPr>
    </w:p>
    <w:p w:rsidR="00434D53" w:rsidRPr="006D5E35" w:rsidRDefault="00434D53" w:rsidP="00DB3508">
      <w:pPr>
        <w:tabs>
          <w:tab w:val="left" w:pos="567"/>
        </w:tabs>
        <w:jc w:val="both"/>
        <w:rPr>
          <w:rFonts w:ascii="Arial" w:hAnsi="Arial" w:cs="Arial"/>
          <w:b/>
          <w:bCs/>
          <w:sz w:val="18"/>
          <w:szCs w:val="18"/>
        </w:rPr>
      </w:pPr>
    </w:p>
    <w:p w:rsidR="00434D53" w:rsidRPr="006D5E35" w:rsidRDefault="00434D53" w:rsidP="00DB3508">
      <w:pPr>
        <w:tabs>
          <w:tab w:val="left" w:pos="567"/>
        </w:tabs>
        <w:jc w:val="both"/>
        <w:rPr>
          <w:rFonts w:ascii="Arial" w:hAnsi="Arial" w:cs="Arial"/>
          <w:b/>
          <w:bCs/>
          <w:sz w:val="18"/>
          <w:szCs w:val="18"/>
        </w:rPr>
      </w:pPr>
    </w:p>
    <w:p w:rsidR="00434D53" w:rsidRPr="006D5E35" w:rsidRDefault="00434D53" w:rsidP="00DB3508">
      <w:pPr>
        <w:tabs>
          <w:tab w:val="left" w:pos="567"/>
        </w:tabs>
        <w:jc w:val="both"/>
        <w:rPr>
          <w:rFonts w:ascii="Arial" w:hAnsi="Arial" w:cs="Arial"/>
          <w:b/>
          <w:bCs/>
          <w:sz w:val="18"/>
          <w:szCs w:val="18"/>
        </w:rPr>
      </w:pPr>
    </w:p>
    <w:p w:rsidR="00434D53" w:rsidRDefault="00434D53" w:rsidP="00DB3508">
      <w:pPr>
        <w:tabs>
          <w:tab w:val="left" w:pos="567"/>
        </w:tabs>
        <w:jc w:val="both"/>
        <w:rPr>
          <w:rFonts w:ascii="Arial" w:hAnsi="Arial" w:cs="Arial"/>
          <w:b/>
          <w:bCs/>
          <w:sz w:val="18"/>
          <w:szCs w:val="18"/>
        </w:rPr>
      </w:pPr>
    </w:p>
    <w:p w:rsidR="00434D53" w:rsidRDefault="00434D53" w:rsidP="00DB3508">
      <w:pPr>
        <w:tabs>
          <w:tab w:val="left" w:pos="567"/>
        </w:tabs>
        <w:jc w:val="both"/>
        <w:rPr>
          <w:rFonts w:ascii="Arial" w:hAnsi="Arial" w:cs="Arial"/>
          <w:b/>
          <w:bCs/>
          <w:sz w:val="18"/>
          <w:szCs w:val="18"/>
        </w:rPr>
      </w:pPr>
    </w:p>
    <w:p w:rsidR="00434D53" w:rsidRDefault="00434D53" w:rsidP="00DB3508">
      <w:pPr>
        <w:tabs>
          <w:tab w:val="left" w:pos="567"/>
        </w:tabs>
        <w:jc w:val="both"/>
        <w:rPr>
          <w:rFonts w:ascii="Arial" w:hAnsi="Arial" w:cs="Arial"/>
          <w:b/>
          <w:bCs/>
          <w:sz w:val="18"/>
          <w:szCs w:val="18"/>
        </w:rPr>
      </w:pPr>
    </w:p>
    <w:p w:rsidR="00434D53" w:rsidRDefault="00434D53" w:rsidP="00DB3508">
      <w:pPr>
        <w:tabs>
          <w:tab w:val="left" w:pos="567"/>
        </w:tabs>
        <w:jc w:val="both"/>
        <w:rPr>
          <w:rFonts w:ascii="Arial" w:hAnsi="Arial" w:cs="Arial"/>
          <w:b/>
          <w:bCs/>
          <w:sz w:val="18"/>
          <w:szCs w:val="18"/>
        </w:rPr>
      </w:pPr>
    </w:p>
    <w:p w:rsidR="00434D53" w:rsidRDefault="00434D53" w:rsidP="00DB3508">
      <w:pPr>
        <w:tabs>
          <w:tab w:val="left" w:pos="567"/>
        </w:tabs>
        <w:jc w:val="both"/>
        <w:rPr>
          <w:rFonts w:ascii="Arial" w:hAnsi="Arial" w:cs="Arial"/>
          <w:b/>
          <w:bCs/>
          <w:sz w:val="18"/>
          <w:szCs w:val="18"/>
        </w:rPr>
      </w:pPr>
    </w:p>
    <w:p w:rsidR="00434D53" w:rsidRPr="006D5E35" w:rsidRDefault="00434D53" w:rsidP="00DB3508">
      <w:pPr>
        <w:tabs>
          <w:tab w:val="left" w:pos="567"/>
        </w:tabs>
        <w:jc w:val="both"/>
        <w:rPr>
          <w:rFonts w:ascii="Arial" w:hAnsi="Arial" w:cs="Arial"/>
          <w:b/>
          <w:bCs/>
          <w:sz w:val="18"/>
          <w:szCs w:val="18"/>
        </w:rPr>
      </w:pPr>
    </w:p>
    <w:p w:rsidR="00434D53" w:rsidRPr="006D5E35" w:rsidRDefault="00434D53" w:rsidP="00DB3508">
      <w:pPr>
        <w:tabs>
          <w:tab w:val="left" w:pos="567"/>
        </w:tabs>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E33DEC" w:rsidRDefault="00E33DEC" w:rsidP="00DB3508">
      <w:pPr>
        <w:jc w:val="both"/>
        <w:rPr>
          <w:rFonts w:ascii="Arial" w:hAnsi="Arial" w:cs="Arial"/>
          <w:b/>
          <w:bCs/>
          <w:sz w:val="18"/>
          <w:szCs w:val="18"/>
        </w:rPr>
      </w:pPr>
    </w:p>
    <w:p w:rsidR="00C70C13" w:rsidRDefault="00C70C13" w:rsidP="00DB3508">
      <w:pPr>
        <w:jc w:val="both"/>
        <w:rPr>
          <w:rFonts w:ascii="Arial" w:hAnsi="Arial" w:cs="Arial"/>
          <w:b/>
          <w:bCs/>
          <w:sz w:val="18"/>
          <w:szCs w:val="18"/>
        </w:rPr>
      </w:pPr>
    </w:p>
    <w:p w:rsidR="00C70C13" w:rsidRDefault="00C70C1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D - 01.01.01. ODTWORZENIE (WYZNACZENIE) TRASY I PUNKTÓW WYSOKOŚCIOWYCH</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1.</w:t>
      </w:r>
      <w:r w:rsidRPr="006D5E35">
        <w:rPr>
          <w:rFonts w:ascii="Arial" w:hAnsi="Arial" w:cs="Arial"/>
          <w:b/>
          <w:bCs/>
          <w:sz w:val="18"/>
          <w:szCs w:val="18"/>
        </w:rPr>
        <w:tab/>
        <w:t xml:space="preserve">WSTĘP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1.1.</w:t>
      </w:r>
      <w:r w:rsidRPr="006D5E35">
        <w:rPr>
          <w:rFonts w:ascii="Arial" w:hAnsi="Arial" w:cs="Arial"/>
          <w:sz w:val="18"/>
          <w:szCs w:val="18"/>
          <w:u w:val="single"/>
        </w:rPr>
        <w:tab/>
        <w:t xml:space="preserve">Przedmiot ST </w:t>
      </w:r>
    </w:p>
    <w:p w:rsidR="00434D53" w:rsidRPr="006D5E35" w:rsidRDefault="00434D53" w:rsidP="00DB3508">
      <w:pPr>
        <w:jc w:val="both"/>
        <w:rPr>
          <w:rFonts w:ascii="Arial" w:hAnsi="Arial" w:cs="Arial"/>
          <w:sz w:val="18"/>
          <w:szCs w:val="18"/>
        </w:rPr>
      </w:pPr>
    </w:p>
    <w:p w:rsidR="00E33DEC" w:rsidRDefault="00434D53" w:rsidP="00DB3508">
      <w:pPr>
        <w:jc w:val="both"/>
        <w:rPr>
          <w:rFonts w:ascii="Arial" w:hAnsi="Arial" w:cs="Arial"/>
          <w:sz w:val="18"/>
          <w:szCs w:val="18"/>
        </w:rPr>
      </w:pPr>
      <w:r w:rsidRPr="006D5E35">
        <w:rPr>
          <w:rFonts w:ascii="Arial" w:hAnsi="Arial" w:cs="Arial"/>
          <w:sz w:val="18"/>
          <w:szCs w:val="18"/>
        </w:rPr>
        <w:tab/>
        <w:t xml:space="preserve">Przedmiotem niniejszej specyfikacji technicznej (ST) są przepisy dotyczące </w:t>
      </w:r>
      <w:r w:rsidR="00C70C13">
        <w:rPr>
          <w:rFonts w:ascii="Arial" w:hAnsi="Arial" w:cs="Arial"/>
          <w:sz w:val="18"/>
          <w:szCs w:val="18"/>
        </w:rPr>
        <w:t>zagospodarowania brzegu jeziora Skiertąg w Morągu</w:t>
      </w: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1.2.</w:t>
      </w:r>
      <w:r w:rsidRPr="006D5E35">
        <w:rPr>
          <w:rFonts w:ascii="Arial" w:hAnsi="Arial" w:cs="Arial"/>
          <w:sz w:val="18"/>
          <w:szCs w:val="18"/>
          <w:u w:val="single"/>
        </w:rPr>
        <w:tab/>
        <w:t xml:space="preserve">Zakres stosowania ST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Specyfikacja techniczna (ST) stano</w:t>
      </w:r>
      <w:r w:rsidRPr="00AF7627">
        <w:rPr>
          <w:rFonts w:ascii="Arial" w:hAnsi="Arial" w:cs="Arial"/>
          <w:i/>
          <w:sz w:val="18"/>
          <w:szCs w:val="18"/>
        </w:rPr>
        <w:t xml:space="preserve">wi </w:t>
      </w:r>
      <w:r w:rsidRPr="00E33DEC">
        <w:rPr>
          <w:rFonts w:ascii="Arial" w:hAnsi="Arial" w:cs="Arial"/>
          <w:sz w:val="18"/>
          <w:szCs w:val="18"/>
        </w:rPr>
        <w:t xml:space="preserve">obowiązujący dokument przetargowy i kontraktowy przy zlecaniu i realizacji robót związanych z  </w:t>
      </w:r>
      <w:r w:rsidR="00C70C13">
        <w:rPr>
          <w:rFonts w:ascii="Arial" w:hAnsi="Arial" w:cs="Arial"/>
          <w:sz w:val="18"/>
          <w:szCs w:val="18"/>
        </w:rPr>
        <w:t>zagospodarowaniem brzegu jeziora Skiertąg w Morągu</w:t>
      </w:r>
      <w:r w:rsidR="00A03DE0">
        <w:rPr>
          <w:rFonts w:ascii="Arial" w:hAnsi="Arial" w:cs="Arial"/>
          <w:sz w:val="18"/>
          <w:szCs w:val="18"/>
        </w:rPr>
        <w:t xml:space="preserve"> </w:t>
      </w: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1.3.</w:t>
      </w:r>
      <w:r w:rsidRPr="006D5E35">
        <w:rPr>
          <w:rFonts w:ascii="Arial" w:hAnsi="Arial" w:cs="Arial"/>
          <w:sz w:val="18"/>
          <w:szCs w:val="18"/>
          <w:u w:val="single"/>
        </w:rPr>
        <w:tab/>
        <w:t xml:space="preserve">Zakres robót objętych ST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Roboty których dotyczą specyfikacje, obejmują wszystkie czynności umożliwiające i mające na celu odtworzenie w terenie przebiegu trasy drogowej  zgodnie z dokumentacją projektową.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Zakres robót obejmuje odtworzenie w terenie na podstawie dokumentacji projektowej.</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1.3.1.</w:t>
      </w:r>
      <w:r w:rsidRPr="006D5E35">
        <w:rPr>
          <w:rFonts w:ascii="Arial" w:hAnsi="Arial" w:cs="Arial"/>
          <w:sz w:val="18"/>
          <w:szCs w:val="18"/>
        </w:rPr>
        <w:tab/>
        <w:t xml:space="preserve">Odtworzenie trasy i punktów  wysokościowych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W zakres robót pomiarowych, związanych z odtworzeniem (wyznaczeniem) trasy i punktów wysokościowych wchodzą: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a) sprawdzenie wyznaczenia sytuacyjnego i wysokościowego  punktów głównych osi trasy i punktów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wysokościowych,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b) uzupełnienie osi trasy dodatkowymi punktami (wyznaczenie osi),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c) wyznaczenie przekrojów poprzecznych, z ewentualnym wytyczeniem dodatkowych przekrojów,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d) zastabilizowanie punktów w sposób trwały, ochrona ich przed zniszczeniem oraz oznakowanie w  sposób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ułatwiający odszukanie i ewentualne odtworzenie.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1.4.</w:t>
      </w:r>
      <w:r w:rsidRPr="006D5E35">
        <w:rPr>
          <w:rFonts w:ascii="Arial" w:hAnsi="Arial" w:cs="Arial"/>
          <w:sz w:val="18"/>
          <w:szCs w:val="18"/>
          <w:u w:val="single"/>
        </w:rPr>
        <w:tab/>
        <w:t xml:space="preserve">Określenia podstawowe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1.4.1. Punkty główne trasy - punkty załamania osi trasy, punkty kierunkowe oraz początkowy i końcowy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punkt trasy.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1.4.2. Pozostałe określenia są zgodne z obowiązującymi, odpowiednimi polskimi normami i z definicjami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podanymi w ST D-00.00.00.”Przepisy ogólne”.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1.5.</w:t>
      </w:r>
      <w:r w:rsidRPr="006D5E35">
        <w:rPr>
          <w:rFonts w:ascii="Arial" w:hAnsi="Arial" w:cs="Arial"/>
          <w:sz w:val="18"/>
          <w:szCs w:val="18"/>
          <w:u w:val="single"/>
        </w:rPr>
        <w:tab/>
        <w:t xml:space="preserve">Ogólne wymagania dotyczące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Wykonawca robót jest odpowiedzialny za jakość wykonanych robót poleceniami Inżyniera. </w:t>
      </w:r>
    </w:p>
    <w:p w:rsidR="00434D53" w:rsidRPr="006D5E35" w:rsidRDefault="00434D53" w:rsidP="00DB3508">
      <w:pPr>
        <w:jc w:val="both"/>
        <w:rPr>
          <w:rFonts w:ascii="Arial" w:hAnsi="Arial" w:cs="Arial"/>
          <w:sz w:val="18"/>
          <w:szCs w:val="18"/>
        </w:rPr>
      </w:pPr>
      <w:r w:rsidRPr="006D5E35">
        <w:rPr>
          <w:rFonts w:ascii="Arial" w:hAnsi="Arial" w:cs="Arial"/>
          <w:sz w:val="18"/>
          <w:szCs w:val="18"/>
        </w:rPr>
        <w:t>Ogólne wymagania dotyczące robót podano w ST D-00.00.00 Przepisy ogólne”.</w:t>
      </w:r>
    </w:p>
    <w:p w:rsidR="00434D53" w:rsidRDefault="00434D53" w:rsidP="00DB3508">
      <w:pPr>
        <w:jc w:val="both"/>
        <w:rPr>
          <w:rFonts w:ascii="Arial" w:hAnsi="Arial" w:cs="Arial"/>
          <w:sz w:val="18"/>
          <w:szCs w:val="18"/>
        </w:rPr>
      </w:pPr>
    </w:p>
    <w:p w:rsidR="00434D53"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2.</w:t>
      </w:r>
      <w:r w:rsidRPr="006D5E35">
        <w:rPr>
          <w:rFonts w:ascii="Arial" w:hAnsi="Arial" w:cs="Arial"/>
          <w:b/>
          <w:bCs/>
          <w:sz w:val="18"/>
          <w:szCs w:val="18"/>
        </w:rPr>
        <w:tab/>
        <w:t xml:space="preserve">MATERIAŁY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Do utrwalenia punktów głównych trasy należy stosować pręty stalowe albo rury metalowe o długości około 0,50 metra lub kołki drewniane.</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3.</w:t>
      </w:r>
      <w:r w:rsidRPr="006D5E35">
        <w:rPr>
          <w:rFonts w:ascii="Arial" w:hAnsi="Arial" w:cs="Arial"/>
          <w:b/>
          <w:bCs/>
          <w:sz w:val="18"/>
          <w:szCs w:val="18"/>
        </w:rPr>
        <w:tab/>
        <w:t xml:space="preserve">SPRZĘT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Do odtworzenia (wyznaczenia) trasy i punktów wysokościowych należy stosować następujący sprzęt: </w:t>
      </w:r>
    </w:p>
    <w:p w:rsidR="00434D53" w:rsidRPr="006D5E35" w:rsidRDefault="00434D53" w:rsidP="00DB3508">
      <w:pPr>
        <w:jc w:val="both"/>
        <w:rPr>
          <w:rFonts w:ascii="Arial" w:hAnsi="Arial" w:cs="Arial"/>
          <w:sz w:val="18"/>
          <w:szCs w:val="18"/>
        </w:rPr>
      </w:pPr>
    </w:p>
    <w:p w:rsidR="00434D53" w:rsidRPr="006D5E35" w:rsidRDefault="00434D53" w:rsidP="007F54D3">
      <w:pPr>
        <w:numPr>
          <w:ilvl w:val="0"/>
          <w:numId w:val="1"/>
        </w:numPr>
        <w:jc w:val="both"/>
        <w:rPr>
          <w:rFonts w:ascii="Arial" w:hAnsi="Arial" w:cs="Arial"/>
          <w:sz w:val="18"/>
          <w:szCs w:val="18"/>
        </w:rPr>
      </w:pPr>
      <w:r w:rsidRPr="006D5E35">
        <w:rPr>
          <w:rFonts w:ascii="Arial" w:hAnsi="Arial" w:cs="Arial"/>
          <w:sz w:val="18"/>
          <w:szCs w:val="18"/>
        </w:rPr>
        <w:t xml:space="preserve">teodolity lub tachimetry, </w:t>
      </w:r>
    </w:p>
    <w:p w:rsidR="00434D53" w:rsidRPr="006D5E35" w:rsidRDefault="00434D53" w:rsidP="007F54D3">
      <w:pPr>
        <w:numPr>
          <w:ilvl w:val="0"/>
          <w:numId w:val="1"/>
        </w:numPr>
        <w:jc w:val="both"/>
        <w:rPr>
          <w:rFonts w:ascii="Arial" w:hAnsi="Arial" w:cs="Arial"/>
          <w:sz w:val="18"/>
          <w:szCs w:val="18"/>
        </w:rPr>
      </w:pPr>
      <w:r w:rsidRPr="006D5E35">
        <w:rPr>
          <w:rFonts w:ascii="Arial" w:hAnsi="Arial" w:cs="Arial"/>
          <w:sz w:val="18"/>
          <w:szCs w:val="18"/>
        </w:rPr>
        <w:t xml:space="preserve">niwelatory, </w:t>
      </w:r>
    </w:p>
    <w:p w:rsidR="00434D53" w:rsidRPr="006D5E35" w:rsidRDefault="00434D53" w:rsidP="007F54D3">
      <w:pPr>
        <w:numPr>
          <w:ilvl w:val="0"/>
          <w:numId w:val="1"/>
        </w:numPr>
        <w:jc w:val="both"/>
        <w:rPr>
          <w:rFonts w:ascii="Arial" w:hAnsi="Arial" w:cs="Arial"/>
          <w:sz w:val="18"/>
          <w:szCs w:val="18"/>
        </w:rPr>
      </w:pPr>
      <w:r w:rsidRPr="006D5E35">
        <w:rPr>
          <w:rFonts w:ascii="Arial" w:hAnsi="Arial" w:cs="Arial"/>
          <w:sz w:val="18"/>
          <w:szCs w:val="18"/>
        </w:rPr>
        <w:t xml:space="preserve">dalmierze, </w:t>
      </w:r>
    </w:p>
    <w:p w:rsidR="00434D53" w:rsidRPr="006D5E35" w:rsidRDefault="00434D53" w:rsidP="007F54D3">
      <w:pPr>
        <w:numPr>
          <w:ilvl w:val="0"/>
          <w:numId w:val="1"/>
        </w:numPr>
        <w:jc w:val="both"/>
        <w:rPr>
          <w:rFonts w:ascii="Arial" w:hAnsi="Arial" w:cs="Arial"/>
          <w:sz w:val="18"/>
          <w:szCs w:val="18"/>
        </w:rPr>
      </w:pPr>
      <w:r w:rsidRPr="006D5E35">
        <w:rPr>
          <w:rFonts w:ascii="Arial" w:hAnsi="Arial" w:cs="Arial"/>
          <w:sz w:val="18"/>
          <w:szCs w:val="18"/>
        </w:rPr>
        <w:t xml:space="preserve">tyczki, </w:t>
      </w:r>
    </w:p>
    <w:p w:rsidR="00434D53" w:rsidRPr="006D5E35" w:rsidRDefault="00434D53" w:rsidP="007F54D3">
      <w:pPr>
        <w:numPr>
          <w:ilvl w:val="0"/>
          <w:numId w:val="1"/>
        </w:numPr>
        <w:jc w:val="both"/>
        <w:rPr>
          <w:rFonts w:ascii="Arial" w:hAnsi="Arial" w:cs="Arial"/>
          <w:sz w:val="18"/>
          <w:szCs w:val="18"/>
        </w:rPr>
      </w:pPr>
      <w:r w:rsidRPr="006D5E35">
        <w:rPr>
          <w:rFonts w:ascii="Arial" w:hAnsi="Arial" w:cs="Arial"/>
          <w:sz w:val="18"/>
          <w:szCs w:val="18"/>
        </w:rPr>
        <w:t xml:space="preserve">łaty, </w:t>
      </w:r>
    </w:p>
    <w:p w:rsidR="00434D53" w:rsidRPr="006D5E35" w:rsidRDefault="00434D53" w:rsidP="007F54D3">
      <w:pPr>
        <w:numPr>
          <w:ilvl w:val="0"/>
          <w:numId w:val="1"/>
        </w:numPr>
        <w:ind w:left="0" w:firstLine="0"/>
        <w:jc w:val="both"/>
        <w:rPr>
          <w:rFonts w:ascii="Arial" w:hAnsi="Arial" w:cs="Arial"/>
          <w:sz w:val="18"/>
          <w:szCs w:val="18"/>
        </w:rPr>
      </w:pPr>
      <w:r w:rsidRPr="006D5E35">
        <w:rPr>
          <w:rFonts w:ascii="Arial" w:hAnsi="Arial" w:cs="Arial"/>
          <w:sz w:val="18"/>
          <w:szCs w:val="18"/>
        </w:rPr>
        <w:t xml:space="preserve">taśmy stalowe.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Sprzęt stosowany do odtworzenia trasy i punktów głównych powinien gwarantować uzyskanie wymaganej dokładności pomiaru.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lastRenderedPageBreak/>
        <w:t>4.</w:t>
      </w:r>
      <w:r w:rsidRPr="006D5E35">
        <w:rPr>
          <w:rFonts w:ascii="Arial" w:hAnsi="Arial" w:cs="Arial"/>
          <w:b/>
          <w:bCs/>
          <w:sz w:val="18"/>
          <w:szCs w:val="18"/>
        </w:rPr>
        <w:tab/>
        <w:t xml:space="preserve">TRANSPORT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Nie występuje.</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5.</w:t>
      </w:r>
      <w:r w:rsidRPr="006D5E35">
        <w:rPr>
          <w:rFonts w:ascii="Arial" w:hAnsi="Arial" w:cs="Arial"/>
          <w:b/>
          <w:bCs/>
          <w:sz w:val="18"/>
          <w:szCs w:val="18"/>
        </w:rPr>
        <w:tab/>
        <w:t xml:space="preserve">WYKONANIE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5.1.</w:t>
      </w:r>
      <w:r w:rsidRPr="006D5E35">
        <w:rPr>
          <w:rFonts w:ascii="Arial" w:hAnsi="Arial" w:cs="Arial"/>
          <w:sz w:val="18"/>
          <w:szCs w:val="18"/>
          <w:u w:val="single"/>
        </w:rPr>
        <w:tab/>
        <w:t xml:space="preserve">Ustalenia ogólne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Prace pomiarowe powinny być wykonane zgodnie z obowiązującymi GUGiK [4</w:t>
      </w:r>
      <w:r w:rsidRPr="006D5E35">
        <w:rPr>
          <w:rFonts w:ascii="Arial" w:hAnsi="Arial" w:cs="Arial"/>
          <w:sz w:val="18"/>
          <w:szCs w:val="18"/>
        </w:rPr>
        <w:sym w:font="Symbol" w:char="F0B8"/>
      </w:r>
      <w:r w:rsidRPr="006D5E35">
        <w:rPr>
          <w:rFonts w:ascii="Arial" w:hAnsi="Arial" w:cs="Arial"/>
          <w:sz w:val="18"/>
          <w:szCs w:val="18"/>
        </w:rPr>
        <w:t xml:space="preserve">10]. Zamawiający zobowiązany jest wytyczyć i zastabilizować w terenie punkty główne osi trasy oraz punkty wysokościowe (repery robocze) i dostarczyć Wykonawcy szkic wytyczenia trasy, wykaz punktów wysokościowych oraz wszelkie inne dane, niezbędne do zidentyfikowania tych punktów w terenie.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W oparciu o materiały dostarczone przez Zamawiającego Wykonawca powinien przeprowadzić obliczenia i pomiary geodezyjne niezbędne do szczegółowego wytyczenia robót. Prace pomiarowe powinny być wykonane przez osoby posiadające odpowiednie kwalifikacje i uprawnienia. Wykonawca ponosi odpowiedzialność za niezgodności wykonanych robót z dokumentacją projektową, ST oraz zmianami wprowadzonymi w nich zawczasu przez Inżyniera. Wykonawca powinien natychmiast poinformować Inżyniera o jakichkolwiek błędach wykrytych w wytyczeniu punktów głównych trasy i (lub) reperów roboczych. Błędy te powinny być usunięte na koszt Zamawiającego. Wykonawca powinien sprawdzić czy rzędne terenu określone w dokumentacji projektowej są zgodne z rzeczywistymi rzędnymi terenu. Jeżeli Wykonawca stwierdzi, że rzeczywiste rzędne terenu istotnie różnią się od rzędnych określonych w dokumentacji projektowej to powinien powiadomić o tym Inżyniera. Ukształtowanie terenu w takim rejonie nie powinno być zmieniane przed podjęciem odpowiedniej decyzji przez Inżyniera. Wszystkie roboty dodatkowe, wynikające z różnic rzędnych terenu podanych w dokumentacji projektowej i rzędnych rzeczywistych, zaakceptowanych przez Inżyniera, zostaną wykonane na koszt Zamawiającego. Zaniechanie powiadomienia Inżyniera oznacza, że roboty dodatkowe w takim przypadku obciążą Wykonawcę.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Wszystkie roboty, które bazują na pomiarach Wykonawcy nie mogą być rozpoczęte przed zaakceptowaniem wyników pomiarów przez Inżyniera.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Punkty wierzchołkowe, punkty główne trasy i punkty pośrednie osi trasy muszą być zaopatrzone w oznaczenia określające w sposób wyraźny i jednoznaczny charakterystykę i położenie tych punktów.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Forma i wzór tych oznaczeń powinny być zaakceptowane przez Inżyniera.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Wykonawca jest odpowiedzialny za ochronę wszystkich punktów pomiarowych i ich oznaczeń w czasie trwania robót. Jeżeli znaki pomiarowe przekazane przez Zamawiającego zostaną zniszczone przez Wykonawcę świadomie lub wskutek zaniedbania, a ich odtworzenie jest konieczne do dalszego prowadzenia robót, to zostaną one odtworzone na koszt Wykonawcy.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Wszystkie pozostałe prace pomiarowe konieczne dla prawidłowej realizacji robót należą do obowiązków Wykonawcy.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5.2.</w:t>
      </w:r>
      <w:r w:rsidRPr="006D5E35">
        <w:rPr>
          <w:rFonts w:ascii="Arial" w:hAnsi="Arial" w:cs="Arial"/>
          <w:sz w:val="18"/>
          <w:szCs w:val="18"/>
          <w:u w:val="single"/>
        </w:rPr>
        <w:tab/>
        <w:t>Sprawdzenie wyznaczenia punktów głównych osi trasy i punktów wysokościowych</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Punkty wierzchołkowe trasy i inne punkty główne do tyczenia powinny być zastabilizowane w sposób trwały, przy użyciu palików drewnianych, a także dowiązane do punktów pomocniczych, położonych poza granicą robót ziemnych.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Repery robocze należy założyć poza granicami robót związanych z wykonaniem trasy drogowej Jako repery robocze można wykorzystać punkty stałe stabilnych, istniejących budowlach wzdłuż trasy drogowej. O ile brak takich punktów, repery robocze należy założyć w postaci słupków betonowych lub grubych kształtowników stalowych, osadzonych w gruncie w sposób wykluczający osiadanie.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Rzędne reperów roboczych należy określać z dokładnością do 0,5 cm stosując niwelację podwójną w nawiązaniu do reperów państwowych.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Repery robocze powinny być wyposażone w dodatkowe oznaczenia, zawierające wyraźne i jednoznaczne określenie nazwy reperu i jego rzędnej.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5.3.</w:t>
      </w:r>
      <w:r w:rsidRPr="006D5E35">
        <w:rPr>
          <w:rFonts w:ascii="Arial" w:hAnsi="Arial" w:cs="Arial"/>
          <w:sz w:val="18"/>
          <w:szCs w:val="18"/>
          <w:u w:val="single"/>
        </w:rPr>
        <w:tab/>
        <w:t xml:space="preserve">Wyznaczenie osi trasy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Tyczenie osi trasy należy wykonać w oparciu o dokumentację projektową oraz inne dane geodezyjne przekazane przez Zamawiającego, przy wykorzystaniu sieci poligonizacji państwowej albo innej osnowy geodezyjnej, określonej w dokumentacji projektowej.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Oś trasy powinna być wyznaczona w punktach przekrojów poprzecznych.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Dopuszczalne odchylenie sytuacyjne wytyczonej osi trasy w stosunku do dokumentacji projektowej nie może być większe niż 5 cm.</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Rzędne punktów osi należy wyznaczyć z dokładnością do 1 cm w stosunku do rzędnych określonych w dokumentacji projektowej.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Do utrwalenia osi trasy w terenie należy użyć odpowiednich pali drewnianych lub rur metalowych. Usunięcie pali z osi trasy jest dopuszczalne tylko wówczas, gdy wykonawca robót zastąpi je odpowiednimi palami po obu stronach osi, umieszczonymi poza granicą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5.4.</w:t>
      </w:r>
      <w:r w:rsidRPr="006D5E35">
        <w:rPr>
          <w:rFonts w:ascii="Arial" w:hAnsi="Arial" w:cs="Arial"/>
          <w:sz w:val="18"/>
          <w:szCs w:val="18"/>
          <w:u w:val="single"/>
        </w:rPr>
        <w:tab/>
        <w:t xml:space="preserve">Wyznaczenie przekrojów poprzecznych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lastRenderedPageBreak/>
        <w:tab/>
        <w:t xml:space="preserve">Wyznaczenie przekrojów poprzecznych obejmuje wyznaczenie osi przekroju poprzecznego, szerokości jezdni i poboczy według dokumentacji projektowej. </w:t>
      </w:r>
    </w:p>
    <w:p w:rsidR="00434D53" w:rsidRDefault="00434D53" w:rsidP="00DB3508">
      <w:pPr>
        <w:jc w:val="both"/>
        <w:rPr>
          <w:rFonts w:ascii="Arial" w:hAnsi="Arial" w:cs="Arial"/>
          <w:sz w:val="18"/>
          <w:szCs w:val="18"/>
        </w:rPr>
      </w:pPr>
    </w:p>
    <w:p w:rsidR="00600688" w:rsidRDefault="00600688" w:rsidP="00DB3508">
      <w:pPr>
        <w:jc w:val="both"/>
        <w:rPr>
          <w:rFonts w:ascii="Arial" w:hAnsi="Arial" w:cs="Arial"/>
          <w:sz w:val="18"/>
          <w:szCs w:val="18"/>
        </w:rPr>
      </w:pPr>
    </w:p>
    <w:p w:rsidR="00600688" w:rsidRPr="006D5E35" w:rsidRDefault="00600688"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6.</w:t>
      </w:r>
      <w:r w:rsidRPr="006D5E35">
        <w:rPr>
          <w:rFonts w:ascii="Arial" w:hAnsi="Arial" w:cs="Arial"/>
          <w:b/>
          <w:bCs/>
          <w:sz w:val="18"/>
          <w:szCs w:val="18"/>
        </w:rPr>
        <w:tab/>
        <w:t>KONTROLA JAKOŚCI ROBÓT</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Kontrolę jakości prac projektowych pomiarowych związanych z odtworzeniem (wyznaczeniem) trasy i punktów wysokościowych należy prowadzić według ogólnych zasad określonych w instrukcjach i wytycznych GUGiK [4, 5, 6, 7, 8, 9, 10].</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7.</w:t>
      </w:r>
      <w:r w:rsidRPr="006D5E35">
        <w:rPr>
          <w:rFonts w:ascii="Arial" w:hAnsi="Arial" w:cs="Arial"/>
          <w:b/>
          <w:bCs/>
          <w:sz w:val="18"/>
          <w:szCs w:val="18"/>
        </w:rPr>
        <w:tab/>
        <w:t xml:space="preserve">OBMIAR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Jednostką obmiarową robót związanych z odtworzeniem (wyznaczeniem) trasy w terenie jest km.</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8.</w:t>
      </w:r>
      <w:r w:rsidRPr="006D5E35">
        <w:rPr>
          <w:rFonts w:ascii="Arial" w:hAnsi="Arial" w:cs="Arial"/>
          <w:b/>
          <w:bCs/>
          <w:sz w:val="18"/>
          <w:szCs w:val="18"/>
        </w:rPr>
        <w:tab/>
        <w:t xml:space="preserve">ODBIÓR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Odbiór robót związanych z odtworzeniem (wyznaczeniem) trasy w terenie następuje na podstawie szkiców i dzienników pomiarów geodezyjnych lub protokołu z kontroli geodezyjnej, które Wykonawca przekłada Inżynierowi. </w:t>
      </w:r>
    </w:p>
    <w:p w:rsidR="00434D53" w:rsidRPr="006D5E35" w:rsidRDefault="00434D5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9.</w:t>
      </w:r>
      <w:r w:rsidRPr="006D5E35">
        <w:rPr>
          <w:rFonts w:ascii="Arial" w:hAnsi="Arial" w:cs="Arial"/>
          <w:b/>
          <w:bCs/>
          <w:sz w:val="18"/>
          <w:szCs w:val="18"/>
        </w:rPr>
        <w:tab/>
        <w:t xml:space="preserve">PODSTAWA PŁATNOŚCI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Płatność za kilometr należy przyjmować na podstawie szkiców i dzienników pomiarów geodezyjnych lub protokołu z kontroli geodezyjnej.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Cena  wykonania robót obejmuje: </w:t>
      </w:r>
    </w:p>
    <w:p w:rsidR="00434D53" w:rsidRPr="006D5E35" w:rsidRDefault="00434D53" w:rsidP="00DB3508">
      <w:pPr>
        <w:jc w:val="both"/>
        <w:rPr>
          <w:rFonts w:ascii="Arial" w:hAnsi="Arial" w:cs="Arial"/>
          <w:sz w:val="18"/>
          <w:szCs w:val="18"/>
        </w:rPr>
      </w:pPr>
    </w:p>
    <w:p w:rsidR="00434D53" w:rsidRPr="006D5E35" w:rsidRDefault="00434D53" w:rsidP="007F54D3">
      <w:pPr>
        <w:numPr>
          <w:ilvl w:val="0"/>
          <w:numId w:val="1"/>
        </w:numPr>
        <w:jc w:val="both"/>
        <w:rPr>
          <w:rFonts w:ascii="Arial" w:hAnsi="Arial" w:cs="Arial"/>
          <w:sz w:val="18"/>
          <w:szCs w:val="18"/>
        </w:rPr>
      </w:pPr>
      <w:r w:rsidRPr="006D5E35">
        <w:rPr>
          <w:rFonts w:ascii="Arial" w:hAnsi="Arial" w:cs="Arial"/>
          <w:sz w:val="18"/>
          <w:szCs w:val="18"/>
        </w:rPr>
        <w:t xml:space="preserve">sprawdzenie wyznaczenia punktów głównych osi trasy i punktów wysokościowych, </w:t>
      </w:r>
    </w:p>
    <w:p w:rsidR="00434D53" w:rsidRPr="006D5E35" w:rsidRDefault="00434D53" w:rsidP="007F54D3">
      <w:pPr>
        <w:numPr>
          <w:ilvl w:val="0"/>
          <w:numId w:val="1"/>
        </w:numPr>
        <w:jc w:val="both"/>
        <w:rPr>
          <w:rFonts w:ascii="Arial" w:hAnsi="Arial" w:cs="Arial"/>
          <w:sz w:val="18"/>
          <w:szCs w:val="18"/>
        </w:rPr>
      </w:pPr>
      <w:r w:rsidRPr="006D5E35">
        <w:rPr>
          <w:rFonts w:ascii="Arial" w:hAnsi="Arial" w:cs="Arial"/>
          <w:sz w:val="18"/>
          <w:szCs w:val="18"/>
        </w:rPr>
        <w:t xml:space="preserve">uzupełnienie osi trasy dodatkowymi punktami, </w:t>
      </w:r>
    </w:p>
    <w:p w:rsidR="00434D53" w:rsidRPr="006D5E35" w:rsidRDefault="00434D53" w:rsidP="007F54D3">
      <w:pPr>
        <w:numPr>
          <w:ilvl w:val="0"/>
          <w:numId w:val="1"/>
        </w:numPr>
        <w:jc w:val="both"/>
        <w:rPr>
          <w:rFonts w:ascii="Arial" w:hAnsi="Arial" w:cs="Arial"/>
          <w:sz w:val="18"/>
          <w:szCs w:val="18"/>
        </w:rPr>
      </w:pPr>
      <w:r w:rsidRPr="006D5E35">
        <w:rPr>
          <w:rFonts w:ascii="Arial" w:hAnsi="Arial" w:cs="Arial"/>
          <w:sz w:val="18"/>
          <w:szCs w:val="18"/>
        </w:rPr>
        <w:t xml:space="preserve">wyznaczenie przekrojów poprzecznych z ewentualnym wytyczeniem dodatkowych przekrojów, </w:t>
      </w:r>
    </w:p>
    <w:p w:rsidR="00434D53" w:rsidRPr="006D5E35" w:rsidRDefault="00434D53" w:rsidP="007F54D3">
      <w:pPr>
        <w:numPr>
          <w:ilvl w:val="0"/>
          <w:numId w:val="1"/>
        </w:numPr>
        <w:jc w:val="both"/>
        <w:rPr>
          <w:rFonts w:ascii="Arial" w:hAnsi="Arial" w:cs="Arial"/>
          <w:sz w:val="18"/>
          <w:szCs w:val="18"/>
        </w:rPr>
      </w:pPr>
      <w:r w:rsidRPr="006D5E35">
        <w:rPr>
          <w:rFonts w:ascii="Arial" w:hAnsi="Arial" w:cs="Arial"/>
          <w:sz w:val="18"/>
          <w:szCs w:val="18"/>
        </w:rPr>
        <w:t>wyznaczenie dodatkowych punktów wysokościowych</w:t>
      </w:r>
    </w:p>
    <w:p w:rsidR="00434D53" w:rsidRPr="006D5E35" w:rsidRDefault="00434D53" w:rsidP="007F54D3">
      <w:pPr>
        <w:numPr>
          <w:ilvl w:val="0"/>
          <w:numId w:val="1"/>
        </w:numPr>
        <w:jc w:val="both"/>
        <w:rPr>
          <w:rFonts w:ascii="Arial" w:hAnsi="Arial" w:cs="Arial"/>
          <w:sz w:val="18"/>
          <w:szCs w:val="18"/>
        </w:rPr>
      </w:pPr>
      <w:r w:rsidRPr="006D5E35">
        <w:rPr>
          <w:rFonts w:ascii="Arial" w:hAnsi="Arial" w:cs="Arial"/>
          <w:sz w:val="18"/>
          <w:szCs w:val="18"/>
        </w:rPr>
        <w:t>zastabilizowanie punktów w sposób trwały, ochrona ich przed zniszczeniem i oznakowanie ułatwiajace odszukanie i ewentualne odtworzenie.</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Zakres robót obejmuje:</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roboty drogowe – 1,5 km.</w:t>
      </w:r>
    </w:p>
    <w:p w:rsidR="00434D53" w:rsidRPr="006D5E35" w:rsidRDefault="00434D5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10.</w:t>
      </w:r>
      <w:r w:rsidRPr="006D5E35">
        <w:rPr>
          <w:rFonts w:ascii="Arial" w:hAnsi="Arial" w:cs="Arial"/>
          <w:b/>
          <w:bCs/>
          <w:sz w:val="18"/>
          <w:szCs w:val="18"/>
        </w:rPr>
        <w:tab/>
        <w:t xml:space="preserve">PRZEPISY ZWIĄZANE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1.</w:t>
      </w:r>
      <w:r w:rsidRPr="006D5E35">
        <w:rPr>
          <w:rFonts w:ascii="Arial" w:hAnsi="Arial" w:cs="Arial"/>
          <w:sz w:val="18"/>
          <w:szCs w:val="18"/>
        </w:rPr>
        <w:tab/>
        <w:t xml:space="preserve">Instrukcja techniczna 0-1. Ogólne zasady wykonywania prac geodezyjnych. </w:t>
      </w:r>
    </w:p>
    <w:p w:rsidR="00434D53" w:rsidRPr="006D5E35" w:rsidRDefault="00434D53" w:rsidP="00DB3508">
      <w:pPr>
        <w:jc w:val="both"/>
        <w:rPr>
          <w:rFonts w:ascii="Arial" w:hAnsi="Arial" w:cs="Arial"/>
          <w:sz w:val="18"/>
          <w:szCs w:val="18"/>
        </w:rPr>
      </w:pPr>
      <w:r w:rsidRPr="006D5E35">
        <w:rPr>
          <w:rFonts w:ascii="Arial" w:hAnsi="Arial" w:cs="Arial"/>
          <w:sz w:val="18"/>
          <w:szCs w:val="18"/>
        </w:rPr>
        <w:t>2.</w:t>
      </w:r>
      <w:r w:rsidRPr="006D5E35">
        <w:rPr>
          <w:rFonts w:ascii="Arial" w:hAnsi="Arial" w:cs="Arial"/>
          <w:sz w:val="18"/>
          <w:szCs w:val="18"/>
        </w:rPr>
        <w:tab/>
        <w:t xml:space="preserve">Instrukcja techniczna G-3. Geodezyjna obsługa inwestycji, Główny Urząd Geodezji i Kartografii,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Warszawa,1979. </w:t>
      </w:r>
    </w:p>
    <w:p w:rsidR="00434D53" w:rsidRPr="006D5E35" w:rsidRDefault="00434D53" w:rsidP="00DB3508">
      <w:pPr>
        <w:jc w:val="both"/>
        <w:rPr>
          <w:rFonts w:ascii="Arial" w:hAnsi="Arial" w:cs="Arial"/>
          <w:sz w:val="18"/>
          <w:szCs w:val="18"/>
        </w:rPr>
      </w:pPr>
      <w:r w:rsidRPr="006D5E35">
        <w:rPr>
          <w:rFonts w:ascii="Arial" w:hAnsi="Arial" w:cs="Arial"/>
          <w:sz w:val="18"/>
          <w:szCs w:val="18"/>
        </w:rPr>
        <w:t>3.</w:t>
      </w:r>
      <w:r w:rsidRPr="006D5E35">
        <w:rPr>
          <w:rFonts w:ascii="Arial" w:hAnsi="Arial" w:cs="Arial"/>
          <w:sz w:val="18"/>
          <w:szCs w:val="18"/>
        </w:rPr>
        <w:tab/>
        <w:t xml:space="preserve">Instrukcja techniczna G-1. Geodezyjna osnowa pozioma, GUGiK, 1978.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4.          Instrukcja techniczna G-2. Wysokościowa osnowa geodezyjna, GUGiK, 1983. </w:t>
      </w:r>
    </w:p>
    <w:p w:rsidR="00434D53" w:rsidRPr="006D5E35" w:rsidRDefault="00434D53" w:rsidP="00DB3508">
      <w:pPr>
        <w:jc w:val="both"/>
        <w:rPr>
          <w:rFonts w:ascii="Arial" w:hAnsi="Arial" w:cs="Arial"/>
          <w:sz w:val="18"/>
          <w:szCs w:val="18"/>
        </w:rPr>
      </w:pPr>
      <w:r w:rsidRPr="006D5E35">
        <w:rPr>
          <w:rFonts w:ascii="Arial" w:hAnsi="Arial" w:cs="Arial"/>
          <w:sz w:val="18"/>
          <w:szCs w:val="18"/>
        </w:rPr>
        <w:t>5.</w:t>
      </w:r>
      <w:r w:rsidRPr="006D5E35">
        <w:rPr>
          <w:rFonts w:ascii="Arial" w:hAnsi="Arial" w:cs="Arial"/>
          <w:sz w:val="18"/>
          <w:szCs w:val="18"/>
        </w:rPr>
        <w:tab/>
        <w:t xml:space="preserve">Instrukcja techniczna G-4. Pomiary sytuacyjne i wysokościowe, GUGiK, 1979. </w:t>
      </w:r>
    </w:p>
    <w:p w:rsidR="00434D53" w:rsidRPr="006D5E35" w:rsidRDefault="00434D53" w:rsidP="00DB3508">
      <w:pPr>
        <w:jc w:val="both"/>
        <w:rPr>
          <w:rFonts w:ascii="Arial" w:hAnsi="Arial" w:cs="Arial"/>
          <w:sz w:val="18"/>
          <w:szCs w:val="18"/>
        </w:rPr>
      </w:pPr>
      <w:r w:rsidRPr="006D5E35">
        <w:rPr>
          <w:rFonts w:ascii="Arial" w:hAnsi="Arial" w:cs="Arial"/>
          <w:sz w:val="18"/>
          <w:szCs w:val="18"/>
        </w:rPr>
        <w:t>6.</w:t>
      </w:r>
      <w:r w:rsidRPr="006D5E35">
        <w:rPr>
          <w:rFonts w:ascii="Arial" w:hAnsi="Arial" w:cs="Arial"/>
          <w:sz w:val="18"/>
          <w:szCs w:val="18"/>
        </w:rPr>
        <w:tab/>
        <w:t xml:space="preserve">Wytyczne techniczne G-3.2. - Pomiary realizacyjne, GUGiK, 1983. </w:t>
      </w:r>
    </w:p>
    <w:p w:rsidR="00434D53" w:rsidRPr="006D5E35" w:rsidRDefault="00434D53" w:rsidP="00DB3508">
      <w:pPr>
        <w:jc w:val="both"/>
        <w:rPr>
          <w:rFonts w:ascii="Arial" w:hAnsi="Arial" w:cs="Arial"/>
          <w:sz w:val="18"/>
          <w:szCs w:val="18"/>
        </w:rPr>
      </w:pPr>
      <w:r w:rsidRPr="006D5E35">
        <w:rPr>
          <w:rFonts w:ascii="Arial" w:hAnsi="Arial" w:cs="Arial"/>
          <w:sz w:val="18"/>
          <w:szCs w:val="18"/>
        </w:rPr>
        <w:t>7.</w:t>
      </w:r>
      <w:r w:rsidRPr="006D5E35">
        <w:rPr>
          <w:rFonts w:ascii="Arial" w:hAnsi="Arial" w:cs="Arial"/>
          <w:sz w:val="18"/>
          <w:szCs w:val="18"/>
        </w:rPr>
        <w:tab/>
        <w:t xml:space="preserve">Wytyczne techniczne G-3.1. - Osnowy realizacyjne, GUGiK,1983 </w:t>
      </w:r>
    </w:p>
    <w:p w:rsidR="00434D53" w:rsidRPr="006D5E35" w:rsidRDefault="00434D5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434D53" w:rsidRDefault="00434D53" w:rsidP="00DB3508">
      <w:pPr>
        <w:jc w:val="both"/>
        <w:rPr>
          <w:rFonts w:ascii="Arial" w:hAnsi="Arial" w:cs="Arial"/>
          <w:b/>
          <w:bCs/>
          <w:sz w:val="18"/>
          <w:szCs w:val="18"/>
        </w:rPr>
      </w:pPr>
    </w:p>
    <w:p w:rsidR="003B0DEF" w:rsidRDefault="003B0DEF"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p>
    <w:p w:rsidR="00434D53" w:rsidRPr="006D5E35" w:rsidRDefault="00434D53" w:rsidP="00035C3A">
      <w:pPr>
        <w:pStyle w:val="Tekstpodstawowy2"/>
        <w:jc w:val="both"/>
      </w:pPr>
    </w:p>
    <w:p w:rsidR="00434D53" w:rsidRPr="006D5E35" w:rsidRDefault="00434D53" w:rsidP="00035C3A">
      <w:pPr>
        <w:pStyle w:val="Tekstpodstawowy2"/>
        <w:jc w:val="both"/>
      </w:pPr>
    </w:p>
    <w:p w:rsidR="00434D53" w:rsidRDefault="00434D53" w:rsidP="00035C3A">
      <w:pPr>
        <w:pStyle w:val="Tekstpodstawowy2"/>
        <w:jc w:val="both"/>
      </w:pPr>
    </w:p>
    <w:p w:rsidR="00434D53" w:rsidRDefault="00434D5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D - 02.00.01. ROBOTY ZIEMNE.  WYMAGANIA OGÓLNE.</w:t>
      </w:r>
    </w:p>
    <w:p w:rsidR="00434D53" w:rsidRPr="006D5E35" w:rsidRDefault="00434D5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1.WSTĘP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rPr>
        <w:t xml:space="preserve"> </w:t>
      </w:r>
      <w:r w:rsidRPr="006D5E35">
        <w:rPr>
          <w:rFonts w:ascii="Arial" w:hAnsi="Arial" w:cs="Arial"/>
          <w:sz w:val="18"/>
          <w:szCs w:val="18"/>
          <w:u w:val="single"/>
        </w:rPr>
        <w:t xml:space="preserve">1.1. Przedmiot ST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Przedmiotem niniejszej specyfikacji technicznej (ST) są wymagania dotyczące wykonania i odbioru liniowych robót ziemnych związanych z </w:t>
      </w:r>
      <w:r>
        <w:rPr>
          <w:rFonts w:ascii="Arial" w:hAnsi="Arial" w:cs="Arial"/>
          <w:sz w:val="18"/>
          <w:szCs w:val="18"/>
        </w:rPr>
        <w:t xml:space="preserve"> </w:t>
      </w:r>
      <w:r w:rsidR="00C70C13">
        <w:rPr>
          <w:rFonts w:ascii="Arial" w:hAnsi="Arial" w:cs="Arial"/>
          <w:sz w:val="18"/>
          <w:szCs w:val="18"/>
        </w:rPr>
        <w:t>zagospodarowaniem brzegu jeziora Skiertąg w Morągu</w:t>
      </w:r>
      <w:r w:rsidR="00A03DE0">
        <w:rPr>
          <w:rFonts w:ascii="Arial" w:hAnsi="Arial" w:cs="Arial"/>
          <w:sz w:val="18"/>
          <w:szCs w:val="18"/>
        </w:rPr>
        <w:t xml:space="preserv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 1.2. Zakres stosowania ST </w:t>
      </w:r>
    </w:p>
    <w:p w:rsidR="00434D53" w:rsidRPr="006D5E35" w:rsidRDefault="00434D53" w:rsidP="00DB3508">
      <w:pPr>
        <w:jc w:val="both"/>
        <w:rPr>
          <w:rFonts w:ascii="Arial" w:hAnsi="Arial" w:cs="Arial"/>
          <w:sz w:val="18"/>
          <w:szCs w:val="18"/>
        </w:rPr>
      </w:pPr>
    </w:p>
    <w:p w:rsidR="00434D53" w:rsidRPr="006D5E35" w:rsidRDefault="00434D53" w:rsidP="00B506D0">
      <w:pPr>
        <w:jc w:val="both"/>
        <w:rPr>
          <w:rFonts w:ascii="Arial" w:hAnsi="Arial" w:cs="Arial"/>
          <w:sz w:val="18"/>
          <w:szCs w:val="18"/>
        </w:rPr>
      </w:pPr>
      <w:r w:rsidRPr="006D5E35">
        <w:rPr>
          <w:rFonts w:ascii="Arial" w:hAnsi="Arial" w:cs="Arial"/>
          <w:sz w:val="18"/>
          <w:szCs w:val="18"/>
        </w:rPr>
        <w:t xml:space="preserve">     Specyfikacja techniczna /ST/ stanowi obowiązkowy dokument przetargowy i kontraktowy przy zlecaniu i realizacji robót związanych z </w:t>
      </w:r>
      <w:r>
        <w:rPr>
          <w:rFonts w:ascii="Arial" w:hAnsi="Arial" w:cs="Arial"/>
          <w:sz w:val="18"/>
          <w:szCs w:val="18"/>
        </w:rPr>
        <w:t xml:space="preserve"> </w:t>
      </w:r>
      <w:r w:rsidR="00C70C13">
        <w:rPr>
          <w:rFonts w:ascii="Arial" w:hAnsi="Arial" w:cs="Arial"/>
          <w:sz w:val="18"/>
          <w:szCs w:val="18"/>
        </w:rPr>
        <w:t>zagospodarowaniem brzegu jeziora Skiertąg w Morągu</w:t>
      </w:r>
      <w:r w:rsidR="00A03DE0">
        <w:rPr>
          <w:rFonts w:ascii="Arial" w:hAnsi="Arial" w:cs="Arial"/>
          <w:sz w:val="18"/>
          <w:szCs w:val="18"/>
        </w:rPr>
        <w:t xml:space="preserv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 1.3. Zakres robót objętych ST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Przedstawiono w przedmiarze.</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 1.4. Określenia podstawowe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1.4.1. Budowla ziemna - budowla wykonana w gruncie lub z gruntu albo rozdrobnionych odpadów przemysłowych,  spełniająca warunki stateczności i odwodnienia.</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1.4.2. Korpus drogowy - nasyp lub ta część wykopu, która jest ograniczona koroną drogi i skarpami rowów.</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1.4.3. Wysokość nasypu lub głębokości wykopu - różnica rzędnej terenu i rzędnej robót ziemnych, wyznaczonych w osi nasypu lub wykopu.</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1.4.4. Nasyp niski - nasyp, którego wysokość jest mniejsza niż 1 m.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1.4.5. Nasyp niski - nasyp, którego wysokość jest zawarta w granicach od 1 do 3 m.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1.4.6. Nasyp wysoki - nasyp, którego wysokość przekracza 3 m.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1.4.7. Wykop płytki - wykop, którego głębokość jest mniejsza niż 1 m.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1.4.8. Wykop średni - wykop, którego głębokość jest zawarta w granicach od 1 do 3 m.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1.4.9. Wykop głęboki - wykop, którego głębokość przekracza 3 m.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1.4.10. Bagno - grunt organiczny nasycony wodą, o małej nośności, charakteryzujący się znacznym i długotrwałym osiadaniem pod obciążeniem.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1.4.11. Ukop - miejsce pozyskania gruntu nasypów, położone poza pasem robót ziemnych, jednak w obrębie pasa robót ziemnych.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rPr>
        <w:t xml:space="preserve">  1.4.12. Dokop - miejsce pozyskania gruntu do wykonania nasypów, położone poza pasem robót drogowych. </w:t>
      </w:r>
    </w:p>
    <w:p w:rsidR="00434D53" w:rsidRPr="006D5E35" w:rsidRDefault="00434D53" w:rsidP="00DB3508">
      <w:pPr>
        <w:jc w:val="both"/>
        <w:rPr>
          <w:rFonts w:ascii="Arial" w:hAnsi="Arial" w:cs="Arial"/>
          <w:sz w:val="18"/>
          <w:szCs w:val="18"/>
          <w:u w:val="single"/>
        </w:rPr>
      </w:pPr>
    </w:p>
    <w:p w:rsidR="00434D53" w:rsidRPr="006D5E35" w:rsidRDefault="00434D53" w:rsidP="00DB3508">
      <w:pPr>
        <w:pStyle w:val="Tekstpodstawowy"/>
        <w:jc w:val="both"/>
        <w:rPr>
          <w:rFonts w:ascii="Arial" w:hAnsi="Arial" w:cs="Arial"/>
          <w:sz w:val="18"/>
          <w:szCs w:val="18"/>
        </w:rPr>
      </w:pPr>
      <w:r w:rsidRPr="006D5E35">
        <w:rPr>
          <w:rFonts w:ascii="Arial" w:hAnsi="Arial" w:cs="Arial"/>
          <w:sz w:val="18"/>
          <w:szCs w:val="18"/>
        </w:rPr>
        <w:t xml:space="preserve">  1.4.13. Odkład – miejsce  wbudowania lub składowania (odwiezienia) gruntów pozyskanych w czasie wykonywania  wykopów a   nie wykorzystanych do budowy nasypów oraz innych prac związanych z trasą drogową.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1.4.14. Wskaźnik zagęszczenia gruntu - wielkość charakteryzująca stan zagęszczenia gruntu, określona wg wzoru </w:t>
      </w:r>
    </w:p>
    <w:p w:rsidR="00434D53" w:rsidRPr="006D5E35" w:rsidRDefault="00434D53" w:rsidP="00DB3508">
      <w:pPr>
        <w:jc w:val="both"/>
        <w:rPr>
          <w:rFonts w:ascii="Arial" w:hAnsi="Arial" w:cs="Arial"/>
          <w:sz w:val="18"/>
          <w:szCs w:val="18"/>
          <w:u w:val="single"/>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I</w:t>
      </w:r>
      <w:r w:rsidRPr="006D5E35">
        <w:rPr>
          <w:rFonts w:ascii="Arial" w:hAnsi="Arial" w:cs="Arial"/>
          <w:sz w:val="18"/>
          <w:szCs w:val="18"/>
          <w:vertAlign w:val="subscript"/>
        </w:rPr>
        <w:t xml:space="preserve">s </w:t>
      </w:r>
      <w:r w:rsidRPr="006D5E35">
        <w:rPr>
          <w:rFonts w:ascii="Arial" w:hAnsi="Arial" w:cs="Arial"/>
          <w:sz w:val="18"/>
          <w:szCs w:val="18"/>
        </w:rPr>
        <w:t xml:space="preserve">= </w:t>
      </w:r>
      <w:r w:rsidRPr="006D5E35">
        <w:rPr>
          <w:rFonts w:ascii="Arial" w:hAnsi="Arial" w:cs="Arial"/>
          <w:sz w:val="18"/>
          <w:szCs w:val="18"/>
        </w:rPr>
        <w:sym w:font="Symbol" w:char="F072"/>
      </w:r>
      <w:r w:rsidRPr="006D5E35">
        <w:rPr>
          <w:rFonts w:ascii="Arial" w:hAnsi="Arial" w:cs="Arial"/>
          <w:sz w:val="18"/>
          <w:szCs w:val="18"/>
          <w:vertAlign w:val="subscript"/>
        </w:rPr>
        <w:t>d</w:t>
      </w:r>
      <w:r w:rsidRPr="006D5E35">
        <w:rPr>
          <w:rFonts w:ascii="Arial" w:hAnsi="Arial" w:cs="Arial"/>
          <w:sz w:val="18"/>
          <w:szCs w:val="18"/>
        </w:rPr>
        <w:t xml:space="preserve"> /</w:t>
      </w:r>
      <w:r w:rsidRPr="006D5E35">
        <w:rPr>
          <w:rFonts w:ascii="Arial" w:hAnsi="Arial" w:cs="Arial"/>
          <w:sz w:val="18"/>
          <w:szCs w:val="18"/>
        </w:rPr>
        <w:sym w:font="Symbol" w:char="F072"/>
      </w:r>
      <w:r w:rsidRPr="006D5E35">
        <w:rPr>
          <w:rFonts w:ascii="Arial" w:hAnsi="Arial" w:cs="Arial"/>
          <w:sz w:val="18"/>
          <w:szCs w:val="18"/>
          <w:vertAlign w:val="subscript"/>
        </w:rPr>
        <w:t xml:space="preserve"> ds.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gdzie </w:t>
      </w:r>
      <w:r w:rsidRPr="006D5E35">
        <w:rPr>
          <w:rFonts w:ascii="Arial" w:hAnsi="Arial" w:cs="Arial"/>
          <w:sz w:val="18"/>
          <w:szCs w:val="18"/>
        </w:rPr>
        <w:sym w:font="Symbol" w:char="F072"/>
      </w:r>
      <w:r w:rsidRPr="006D5E35">
        <w:rPr>
          <w:rFonts w:ascii="Arial" w:hAnsi="Arial" w:cs="Arial"/>
          <w:sz w:val="18"/>
          <w:szCs w:val="18"/>
          <w:vertAlign w:val="subscript"/>
        </w:rPr>
        <w:t xml:space="preserve">d </w:t>
      </w:r>
      <w:r w:rsidRPr="006D5E35">
        <w:rPr>
          <w:rFonts w:ascii="Arial" w:hAnsi="Arial" w:cs="Arial"/>
          <w:sz w:val="18"/>
          <w:szCs w:val="18"/>
        </w:rPr>
        <w:t xml:space="preserve"> - gęstość objętościowa szkieletu zagęszczonego gruntu, [Mg/m</w:t>
      </w:r>
      <w:r w:rsidRPr="006D5E35">
        <w:rPr>
          <w:rFonts w:ascii="Arial" w:hAnsi="Arial" w:cs="Arial"/>
          <w:sz w:val="18"/>
          <w:szCs w:val="18"/>
          <w:vertAlign w:val="superscript"/>
        </w:rPr>
        <w:t>3</w:t>
      </w:r>
      <w:r w:rsidRPr="006D5E35">
        <w:rPr>
          <w:rFonts w:ascii="Arial" w:hAnsi="Arial" w:cs="Arial"/>
          <w:sz w:val="18"/>
          <w:szCs w:val="18"/>
        </w:rPr>
        <w:t xml:space="preserve">],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sym w:font="Symbol" w:char="F072"/>
      </w:r>
      <w:r w:rsidRPr="006D5E35">
        <w:rPr>
          <w:rFonts w:ascii="Arial" w:hAnsi="Arial" w:cs="Arial"/>
          <w:sz w:val="18"/>
          <w:szCs w:val="18"/>
          <w:vertAlign w:val="subscript"/>
        </w:rPr>
        <w:t xml:space="preserve"> ds. </w:t>
      </w:r>
      <w:r w:rsidRPr="006D5E35">
        <w:rPr>
          <w:rFonts w:ascii="Arial" w:hAnsi="Arial" w:cs="Arial"/>
          <w:sz w:val="18"/>
          <w:szCs w:val="18"/>
        </w:rPr>
        <w:t xml:space="preserve"> - maksymalna gęstość objętościowa szkieletu gruntowego przy wilgotności optymalnej, określona w normalnej próbie Proctora, zgodnie z PN-B-04481 [2],  służąca do oceny zagęszczenia gruntu w robotach ziemnych, badania zgodnie z normą BN-77/8931-12 [7], [Mg/m</w:t>
      </w:r>
      <w:r w:rsidRPr="006D5E35">
        <w:rPr>
          <w:rFonts w:ascii="Arial" w:hAnsi="Arial" w:cs="Arial"/>
          <w:sz w:val="18"/>
          <w:szCs w:val="18"/>
          <w:vertAlign w:val="superscript"/>
        </w:rPr>
        <w:t>3</w:t>
      </w:r>
      <w:r w:rsidRPr="006D5E35">
        <w:rPr>
          <w:rFonts w:ascii="Arial" w:hAnsi="Arial" w:cs="Arial"/>
          <w:sz w:val="18"/>
          <w:szCs w:val="18"/>
        </w:rPr>
        <w:t xml:space="preserv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1.4.16. Wskaźnik różnoziarnistości - wielkość charakteryzująca zagęszczalność gruntów niespoistych, określona wg wzoru: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d</w:t>
      </w:r>
      <w:r w:rsidRPr="006D5E35">
        <w:rPr>
          <w:rFonts w:ascii="Arial" w:hAnsi="Arial" w:cs="Arial"/>
          <w:sz w:val="18"/>
          <w:szCs w:val="18"/>
          <w:vertAlign w:val="subscript"/>
        </w:rPr>
        <w:t>60</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U = </w:t>
      </w:r>
    </w:p>
    <w:p w:rsidR="00434D53" w:rsidRPr="006D5E35" w:rsidRDefault="00434D53" w:rsidP="00DB3508">
      <w:pPr>
        <w:jc w:val="both"/>
        <w:rPr>
          <w:rFonts w:ascii="Arial" w:hAnsi="Arial" w:cs="Arial"/>
          <w:sz w:val="18"/>
          <w:szCs w:val="18"/>
          <w:vertAlign w:val="subscript"/>
        </w:rPr>
      </w:pPr>
      <w:r w:rsidRPr="006D5E35">
        <w:rPr>
          <w:rFonts w:ascii="Arial" w:hAnsi="Arial" w:cs="Arial"/>
          <w:sz w:val="18"/>
          <w:szCs w:val="18"/>
        </w:rPr>
        <w:t xml:space="preserve">                                       d</w:t>
      </w:r>
      <w:r w:rsidRPr="006D5E35">
        <w:rPr>
          <w:rFonts w:ascii="Arial" w:hAnsi="Arial" w:cs="Arial"/>
          <w:sz w:val="18"/>
          <w:szCs w:val="18"/>
          <w:vertAlign w:val="subscript"/>
        </w:rPr>
        <w:t>10</w:t>
      </w:r>
    </w:p>
    <w:p w:rsidR="00434D53" w:rsidRPr="006D5E35" w:rsidRDefault="00434D53" w:rsidP="00DB3508">
      <w:pPr>
        <w:jc w:val="both"/>
        <w:rPr>
          <w:rFonts w:ascii="Arial" w:hAnsi="Arial" w:cs="Arial"/>
          <w:sz w:val="18"/>
          <w:szCs w:val="18"/>
        </w:rPr>
      </w:pPr>
      <w:r w:rsidRPr="006D5E35">
        <w:rPr>
          <w:rFonts w:ascii="Arial" w:hAnsi="Arial" w:cs="Arial"/>
          <w:sz w:val="18"/>
          <w:szCs w:val="18"/>
        </w:rPr>
        <w:lastRenderedPageBreak/>
        <w:t xml:space="preserve"> gdzie:</w:t>
      </w:r>
    </w:p>
    <w:p w:rsidR="00434D53" w:rsidRPr="006D5E35" w:rsidRDefault="00434D53" w:rsidP="00DB3508">
      <w:pPr>
        <w:ind w:firstLine="720"/>
        <w:jc w:val="both"/>
        <w:rPr>
          <w:rFonts w:ascii="Arial" w:hAnsi="Arial" w:cs="Arial"/>
          <w:sz w:val="18"/>
          <w:szCs w:val="18"/>
        </w:rPr>
      </w:pPr>
      <w:r w:rsidRPr="006D5E35">
        <w:rPr>
          <w:rFonts w:ascii="Arial" w:hAnsi="Arial" w:cs="Arial"/>
          <w:sz w:val="18"/>
          <w:szCs w:val="18"/>
        </w:rPr>
        <w:t xml:space="preserve"> d</w:t>
      </w:r>
      <w:r w:rsidRPr="006D5E35">
        <w:rPr>
          <w:rFonts w:ascii="Arial" w:hAnsi="Arial" w:cs="Arial"/>
          <w:sz w:val="18"/>
          <w:szCs w:val="18"/>
          <w:vertAlign w:val="subscript"/>
        </w:rPr>
        <w:t>60</w:t>
      </w:r>
      <w:r w:rsidRPr="006D5E35">
        <w:rPr>
          <w:rFonts w:ascii="Arial" w:hAnsi="Arial" w:cs="Arial"/>
          <w:sz w:val="18"/>
          <w:szCs w:val="18"/>
        </w:rPr>
        <w:t xml:space="preserve"> - średnica oczek sita, przez które przechodzi 60 %  gruntu, [mm].</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d</w:t>
      </w:r>
      <w:r w:rsidRPr="006D5E35">
        <w:rPr>
          <w:rFonts w:ascii="Arial" w:hAnsi="Arial" w:cs="Arial"/>
          <w:sz w:val="18"/>
          <w:szCs w:val="18"/>
          <w:vertAlign w:val="subscript"/>
        </w:rPr>
        <w:t>10</w:t>
      </w:r>
      <w:r w:rsidRPr="006D5E35">
        <w:rPr>
          <w:rFonts w:ascii="Arial" w:hAnsi="Arial" w:cs="Arial"/>
          <w:sz w:val="18"/>
          <w:szCs w:val="18"/>
        </w:rPr>
        <w:t xml:space="preserve">   - średnica oczek sita, przez które przechodzi 10 % gruntu, [mm]</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1.4.17. Pozostałe określenia są zgodne z obowiązującymi, odpowiednimi polskimi normami i z definicjami podanymi w ST D-M-00.00.00. "Wymagania   ogólne"  pkt  1.4.</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 1.5. Ogólne wymagania dotyczące robót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p>
    <w:p w:rsidR="00434D53" w:rsidRPr="006D5E35" w:rsidRDefault="00434D53" w:rsidP="00DB3508">
      <w:pPr>
        <w:ind w:firstLine="720"/>
        <w:jc w:val="both"/>
        <w:rPr>
          <w:rFonts w:ascii="Arial" w:hAnsi="Arial" w:cs="Arial"/>
          <w:sz w:val="18"/>
          <w:szCs w:val="18"/>
        </w:rPr>
      </w:pPr>
      <w:r w:rsidRPr="006D5E35">
        <w:rPr>
          <w:rFonts w:ascii="Arial" w:hAnsi="Arial" w:cs="Arial"/>
          <w:sz w:val="18"/>
          <w:szCs w:val="18"/>
        </w:rPr>
        <w:t>Ogólne wymagania dotyczące robót podano w  ST D- M-00.00.00. "Wymagania   ogólne"  pkt  1.5.</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2. MATERIAŁY (GRUNTY)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2.1.Ogólne   wymagania  dotyczące  materiałów</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Ogólne   wymagania   dotyczące  materiałów,   ich  pozyskiwania  i  składowania,  podano w  ST  D-00.00.00  “Wymagania  ogólne”  pkt 2.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 2.2. Podział gruntów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Podstawę podziałów gruntów i innych materiałów na kategorie pod względem trudności ich odspajania stanowi tablica 1. W wymienionej tablicy określono przecięcie wartości gęstości objętościowej gruntów i materiałów w stanie naturalnym oraz współczynników spulchnienia.</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Podział   gruntów   pod  względem  wysadzinowym   podaje   tablica  2.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Podział gruntów pod względem przydatności do budowy nasypów podano  w ST D-02.03.01., p.2.</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 2.3.Zasady wykorzystania gruntów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Grunty uzyskane przy wykonaniu wykopów powinny być przez Wykonawcę wykorzystane w maksymalnym stopniu do budowy nasypów. Grunty przydatne do budowy nasypów mogą być wywiezione poza plac budowy tylko wówczas gdy stanowią nadmiar objętości robót ziemnych albo na polecenie lub za zezwoleniem Inżyniera.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Jeżeli grunty przydatne uzyskane przy wykonaniu wykopów, nie będące nadmiarem objętości robót ziemnych, zostały za zgodą  Inżyniera wywiezione przez Wykonawcę poza teren  budowy z przeznaczeniem innym niż budowa nasypów lub wykonanie prac  objętych kontraktem, Wykonawca jest zobowiązany do dostarczenia równoważnej objętości gruntów przydatnych ze źródeł własnych, zaakceptowanych przez Inżyniera.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Grunty i materiały nieprzydatne do budowy nasypów, określone w ST  D-02.03.01., p.2.4. powinny być wywiezione przez Wykonawcę na odkład. Zapewnienie terenów na odkład należy do obowiązków Zamawiającego, o ile nie określono tego inaczej w kontrakcie. Inżynier może nakazać pozostawienie na placu budowy gruntów, których czasowa nieprzydatność wynika jedynie z powodu zamarznięcia lub nadmiernej wilgotności.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Tablica 1. Podział gruntów i innych materiałów na kategorie wg  [8]</w:t>
      </w:r>
    </w:p>
    <w:p w:rsidR="00434D53" w:rsidRPr="006D5E35" w:rsidRDefault="00434D53" w:rsidP="00DB3508">
      <w:pPr>
        <w:jc w:val="both"/>
        <w:rPr>
          <w:rFonts w:ascii="Arial" w:hAnsi="Arial" w:cs="Arial"/>
          <w:sz w:val="18"/>
          <w:szCs w:val="18"/>
        </w:rPr>
      </w:pPr>
    </w:p>
    <w:tbl>
      <w:tblPr>
        <w:tblW w:w="0" w:type="auto"/>
        <w:tblInd w:w="2" w:type="dxa"/>
        <w:tblBorders>
          <w:top w:val="single" w:sz="18" w:space="0" w:color="auto"/>
          <w:left w:val="single" w:sz="18" w:space="0" w:color="auto"/>
          <w:bottom w:val="single" w:sz="18" w:space="0" w:color="auto"/>
          <w:right w:val="single" w:sz="18" w:space="0" w:color="auto"/>
          <w:insideH w:val="single" w:sz="12" w:space="0" w:color="auto"/>
          <w:insideV w:val="single" w:sz="12" w:space="0" w:color="auto"/>
        </w:tblBorders>
        <w:tblLayout w:type="fixed"/>
        <w:tblCellMar>
          <w:left w:w="70" w:type="dxa"/>
          <w:right w:w="70" w:type="dxa"/>
        </w:tblCellMar>
        <w:tblLook w:val="0000"/>
      </w:tblPr>
      <w:tblGrid>
        <w:gridCol w:w="709"/>
        <w:gridCol w:w="5272"/>
        <w:gridCol w:w="1701"/>
        <w:gridCol w:w="1559"/>
      </w:tblGrid>
      <w:tr w:rsidR="00434D53" w:rsidRPr="006D5E35">
        <w:trPr>
          <w:cantSplit/>
          <w:trHeight w:val="921"/>
        </w:trPr>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Kate-</w:t>
            </w:r>
          </w:p>
          <w:p w:rsidR="00434D53" w:rsidRPr="006D5E35" w:rsidRDefault="00434D53" w:rsidP="009B4116">
            <w:pPr>
              <w:jc w:val="both"/>
              <w:rPr>
                <w:rFonts w:ascii="Arial" w:hAnsi="Arial" w:cs="Arial"/>
                <w:sz w:val="18"/>
                <w:szCs w:val="18"/>
              </w:rPr>
            </w:pPr>
            <w:r w:rsidRPr="006D5E35">
              <w:rPr>
                <w:rFonts w:ascii="Arial" w:hAnsi="Arial" w:cs="Arial"/>
                <w:sz w:val="18"/>
                <w:szCs w:val="18"/>
              </w:rPr>
              <w:t>goria</w:t>
            </w: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Rodzaj i charakterystyka gruntu</w:t>
            </w:r>
          </w:p>
          <w:p w:rsidR="00434D53" w:rsidRPr="006D5E35" w:rsidRDefault="00434D53" w:rsidP="009B4116">
            <w:pPr>
              <w:jc w:val="both"/>
              <w:rPr>
                <w:rFonts w:ascii="Arial" w:hAnsi="Arial" w:cs="Arial"/>
                <w:sz w:val="18"/>
                <w:szCs w:val="18"/>
              </w:rPr>
            </w:pPr>
            <w:r w:rsidRPr="006D5E35">
              <w:rPr>
                <w:rFonts w:ascii="Arial" w:hAnsi="Arial" w:cs="Arial"/>
                <w:sz w:val="18"/>
                <w:szCs w:val="18"/>
              </w:rPr>
              <w:t>lub materiału</w:t>
            </w: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Gęstość   objętościowa  w  stanie  naturalnym  kN /m</w:t>
            </w:r>
            <w:r w:rsidRPr="006D5E35">
              <w:rPr>
                <w:rFonts w:ascii="Arial" w:hAnsi="Arial" w:cs="Arial"/>
                <w:sz w:val="18"/>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Przeciętne spulchnienie po odspojeniu w % od  pierwotnej   objętości</w:t>
            </w:r>
            <w:r w:rsidRPr="006D5E35">
              <w:rPr>
                <w:rFonts w:ascii="Arial" w:hAnsi="Arial" w:cs="Arial"/>
                <w:sz w:val="18"/>
                <w:szCs w:val="18"/>
                <w:vertAlign w:val="superscript"/>
              </w:rPr>
              <w:t>1)</w:t>
            </w:r>
          </w:p>
        </w:tc>
      </w:tr>
      <w:tr w:rsidR="00434D53" w:rsidRPr="006D5E35">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1.</w:t>
            </w: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 xml:space="preserve">Piasek suchy bez spoiwa </w:t>
            </w:r>
          </w:p>
          <w:p w:rsidR="00434D53" w:rsidRPr="006D5E35" w:rsidRDefault="00434D53" w:rsidP="009B4116">
            <w:pPr>
              <w:jc w:val="both"/>
              <w:rPr>
                <w:rFonts w:ascii="Arial" w:hAnsi="Arial" w:cs="Arial"/>
                <w:sz w:val="18"/>
                <w:szCs w:val="18"/>
              </w:rPr>
            </w:pPr>
            <w:r w:rsidRPr="006D5E35">
              <w:rPr>
                <w:rFonts w:ascii="Arial" w:hAnsi="Arial" w:cs="Arial"/>
                <w:sz w:val="18"/>
                <w:szCs w:val="18"/>
              </w:rPr>
              <w:t>Gleba uprawna zaorana  lub ogrodowa</w:t>
            </w:r>
          </w:p>
          <w:p w:rsidR="00434D53" w:rsidRPr="006D5E35" w:rsidRDefault="00434D53" w:rsidP="009B4116">
            <w:pPr>
              <w:jc w:val="both"/>
              <w:rPr>
                <w:rFonts w:ascii="Arial" w:hAnsi="Arial" w:cs="Arial"/>
                <w:sz w:val="18"/>
                <w:szCs w:val="18"/>
              </w:rPr>
            </w:pPr>
            <w:r w:rsidRPr="006D5E35">
              <w:rPr>
                <w:rFonts w:ascii="Arial" w:hAnsi="Arial" w:cs="Arial"/>
                <w:sz w:val="18"/>
                <w:szCs w:val="18"/>
              </w:rPr>
              <w:t xml:space="preserve">Torf bez korzeni </w:t>
            </w:r>
          </w:p>
          <w:p w:rsidR="00434D53" w:rsidRPr="006D5E35" w:rsidRDefault="00434D53" w:rsidP="009B4116">
            <w:pPr>
              <w:jc w:val="both"/>
              <w:rPr>
                <w:rFonts w:ascii="Arial" w:hAnsi="Arial" w:cs="Arial"/>
                <w:sz w:val="18"/>
                <w:szCs w:val="18"/>
              </w:rPr>
            </w:pPr>
            <w:r w:rsidRPr="006D5E35">
              <w:rPr>
                <w:rFonts w:ascii="Arial" w:hAnsi="Arial" w:cs="Arial"/>
                <w:sz w:val="18"/>
                <w:szCs w:val="18"/>
              </w:rPr>
              <w:t>popioły lotne niezleżałe</w:t>
            </w: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15,7</w:t>
            </w:r>
          </w:p>
          <w:p w:rsidR="00434D53" w:rsidRPr="006D5E35" w:rsidRDefault="00434D53" w:rsidP="009B4116">
            <w:pPr>
              <w:jc w:val="both"/>
              <w:rPr>
                <w:rFonts w:ascii="Arial" w:hAnsi="Arial" w:cs="Arial"/>
                <w:sz w:val="18"/>
                <w:szCs w:val="18"/>
              </w:rPr>
            </w:pPr>
            <w:r w:rsidRPr="006D5E35">
              <w:rPr>
                <w:rFonts w:ascii="Arial" w:hAnsi="Arial" w:cs="Arial"/>
                <w:sz w:val="18"/>
                <w:szCs w:val="18"/>
              </w:rPr>
              <w:t>11,8</w:t>
            </w:r>
          </w:p>
          <w:p w:rsidR="00434D53" w:rsidRPr="006D5E35" w:rsidRDefault="00434D53" w:rsidP="009B4116">
            <w:pPr>
              <w:jc w:val="both"/>
              <w:rPr>
                <w:rFonts w:ascii="Arial" w:hAnsi="Arial" w:cs="Arial"/>
                <w:sz w:val="18"/>
                <w:szCs w:val="18"/>
              </w:rPr>
            </w:pPr>
            <w:r w:rsidRPr="006D5E35">
              <w:rPr>
                <w:rFonts w:ascii="Arial" w:hAnsi="Arial" w:cs="Arial"/>
                <w:sz w:val="18"/>
                <w:szCs w:val="18"/>
              </w:rPr>
              <w:t>9,8</w:t>
            </w:r>
          </w:p>
          <w:p w:rsidR="00434D53" w:rsidRPr="006D5E35" w:rsidRDefault="00434D53" w:rsidP="009B4116">
            <w:pPr>
              <w:jc w:val="both"/>
              <w:rPr>
                <w:rFonts w:ascii="Arial" w:hAnsi="Arial" w:cs="Arial"/>
                <w:sz w:val="18"/>
                <w:szCs w:val="18"/>
              </w:rPr>
            </w:pPr>
            <w:r w:rsidRPr="006D5E35">
              <w:rPr>
                <w:rFonts w:ascii="Arial" w:hAnsi="Arial" w:cs="Arial"/>
                <w:sz w:val="18"/>
                <w:szCs w:val="18"/>
              </w:rPr>
              <w:t>11,8</w:t>
            </w: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5</w:t>
            </w:r>
            <w:r w:rsidRPr="006D5E35">
              <w:rPr>
                <w:rFonts w:ascii="Arial" w:hAnsi="Arial" w:cs="Arial"/>
                <w:sz w:val="18"/>
                <w:szCs w:val="18"/>
              </w:rPr>
              <w:sym w:font="Symbol" w:char="F0B8"/>
            </w:r>
            <w:r w:rsidRPr="006D5E35">
              <w:rPr>
                <w:rFonts w:ascii="Arial" w:hAnsi="Arial" w:cs="Arial"/>
                <w:sz w:val="18"/>
                <w:szCs w:val="18"/>
              </w:rPr>
              <w:t>15</w:t>
            </w:r>
          </w:p>
          <w:p w:rsidR="00434D53" w:rsidRPr="006D5E35" w:rsidRDefault="00434D53" w:rsidP="009B4116">
            <w:pPr>
              <w:jc w:val="both"/>
              <w:rPr>
                <w:rFonts w:ascii="Arial" w:hAnsi="Arial" w:cs="Arial"/>
                <w:sz w:val="18"/>
                <w:szCs w:val="18"/>
              </w:rPr>
            </w:pPr>
            <w:r w:rsidRPr="006D5E35">
              <w:rPr>
                <w:rFonts w:ascii="Arial" w:hAnsi="Arial" w:cs="Arial"/>
                <w:sz w:val="18"/>
                <w:szCs w:val="18"/>
              </w:rPr>
              <w:t>5</w:t>
            </w:r>
            <w:r w:rsidRPr="006D5E35">
              <w:rPr>
                <w:rFonts w:ascii="Arial" w:hAnsi="Arial" w:cs="Arial"/>
                <w:sz w:val="18"/>
                <w:szCs w:val="18"/>
              </w:rPr>
              <w:sym w:font="Symbol" w:char="F0B8"/>
            </w:r>
            <w:r w:rsidRPr="006D5E35">
              <w:rPr>
                <w:rFonts w:ascii="Arial" w:hAnsi="Arial" w:cs="Arial"/>
                <w:sz w:val="18"/>
                <w:szCs w:val="18"/>
              </w:rPr>
              <w:t>15</w:t>
            </w:r>
          </w:p>
          <w:p w:rsidR="00434D53" w:rsidRPr="006D5E35" w:rsidRDefault="00434D53" w:rsidP="009B4116">
            <w:pPr>
              <w:jc w:val="both"/>
              <w:rPr>
                <w:rFonts w:ascii="Arial" w:hAnsi="Arial" w:cs="Arial"/>
                <w:sz w:val="18"/>
                <w:szCs w:val="18"/>
                <w:vertAlign w:val="superscript"/>
              </w:rPr>
            </w:pPr>
            <w:r w:rsidRPr="006D5E35">
              <w:rPr>
                <w:rFonts w:ascii="Arial" w:hAnsi="Arial" w:cs="Arial"/>
                <w:sz w:val="18"/>
                <w:szCs w:val="18"/>
              </w:rPr>
              <w:t>20</w:t>
            </w:r>
            <w:r w:rsidRPr="006D5E35">
              <w:rPr>
                <w:rFonts w:ascii="Arial" w:hAnsi="Arial" w:cs="Arial"/>
                <w:sz w:val="18"/>
                <w:szCs w:val="18"/>
              </w:rPr>
              <w:sym w:font="Symbol" w:char="F0B8"/>
            </w:r>
            <w:r w:rsidRPr="006D5E35">
              <w:rPr>
                <w:rFonts w:ascii="Arial" w:hAnsi="Arial" w:cs="Arial"/>
                <w:sz w:val="18"/>
                <w:szCs w:val="18"/>
              </w:rPr>
              <w:t>30</w:t>
            </w:r>
          </w:p>
          <w:p w:rsidR="00434D53" w:rsidRPr="006D5E35" w:rsidRDefault="00434D53" w:rsidP="009B4116">
            <w:pPr>
              <w:jc w:val="both"/>
              <w:rPr>
                <w:rFonts w:ascii="Arial" w:hAnsi="Arial" w:cs="Arial"/>
                <w:sz w:val="18"/>
                <w:szCs w:val="18"/>
              </w:rPr>
            </w:pPr>
            <w:r w:rsidRPr="006D5E35">
              <w:rPr>
                <w:rFonts w:ascii="Arial" w:hAnsi="Arial" w:cs="Arial"/>
                <w:sz w:val="18"/>
                <w:szCs w:val="18"/>
              </w:rPr>
              <w:t>5</w:t>
            </w:r>
            <w:r w:rsidRPr="006D5E35">
              <w:rPr>
                <w:rFonts w:ascii="Arial" w:hAnsi="Arial" w:cs="Arial"/>
                <w:sz w:val="18"/>
                <w:szCs w:val="18"/>
              </w:rPr>
              <w:sym w:font="Symbol" w:char="F0B8"/>
            </w:r>
            <w:r w:rsidRPr="006D5E35">
              <w:rPr>
                <w:rFonts w:ascii="Arial" w:hAnsi="Arial" w:cs="Arial"/>
                <w:sz w:val="18"/>
                <w:szCs w:val="18"/>
              </w:rPr>
              <w:t>15</w:t>
            </w:r>
          </w:p>
        </w:tc>
      </w:tr>
      <w:tr w:rsidR="00434D53" w:rsidRPr="006D5E35">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2.</w:t>
            </w: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Piasek wilgotny</w:t>
            </w:r>
          </w:p>
          <w:p w:rsidR="00434D53" w:rsidRPr="006D5E35" w:rsidRDefault="00434D53" w:rsidP="009B4116">
            <w:pPr>
              <w:jc w:val="both"/>
              <w:rPr>
                <w:rFonts w:ascii="Arial" w:hAnsi="Arial" w:cs="Arial"/>
                <w:sz w:val="18"/>
                <w:szCs w:val="18"/>
              </w:rPr>
            </w:pPr>
            <w:r w:rsidRPr="006D5E35">
              <w:rPr>
                <w:rFonts w:ascii="Arial" w:hAnsi="Arial" w:cs="Arial"/>
                <w:sz w:val="18"/>
                <w:szCs w:val="18"/>
              </w:rPr>
              <w:t>Piasek gliniasty, pył i lessy wilgotne, twardoplastyczne i plastyczne</w:t>
            </w:r>
          </w:p>
          <w:p w:rsidR="00434D53" w:rsidRPr="006D5E35" w:rsidRDefault="00434D53" w:rsidP="009B4116">
            <w:pPr>
              <w:jc w:val="both"/>
              <w:rPr>
                <w:rFonts w:ascii="Arial" w:hAnsi="Arial" w:cs="Arial"/>
                <w:sz w:val="18"/>
                <w:szCs w:val="18"/>
              </w:rPr>
            </w:pPr>
            <w:r w:rsidRPr="006D5E35">
              <w:rPr>
                <w:rFonts w:ascii="Arial" w:hAnsi="Arial" w:cs="Arial"/>
                <w:sz w:val="18"/>
                <w:szCs w:val="18"/>
              </w:rPr>
              <w:t>Gleba uprawna z darniną lub korzeniami grubości do 30 mm</w:t>
            </w:r>
          </w:p>
          <w:p w:rsidR="00434D53" w:rsidRPr="006D5E35" w:rsidRDefault="00434D53" w:rsidP="009B4116">
            <w:pPr>
              <w:jc w:val="both"/>
              <w:rPr>
                <w:rFonts w:ascii="Arial" w:hAnsi="Arial" w:cs="Arial"/>
                <w:sz w:val="18"/>
                <w:szCs w:val="18"/>
              </w:rPr>
            </w:pPr>
            <w:r w:rsidRPr="006D5E35">
              <w:rPr>
                <w:rFonts w:ascii="Arial" w:hAnsi="Arial" w:cs="Arial"/>
                <w:sz w:val="18"/>
                <w:szCs w:val="18"/>
              </w:rPr>
              <w:t>Torf z korzeniami grubości do 30 mm</w:t>
            </w:r>
          </w:p>
          <w:p w:rsidR="00434D53" w:rsidRPr="006D5E35" w:rsidRDefault="00434D53" w:rsidP="009B4116">
            <w:pPr>
              <w:jc w:val="both"/>
              <w:rPr>
                <w:rFonts w:ascii="Arial" w:hAnsi="Arial" w:cs="Arial"/>
                <w:sz w:val="18"/>
                <w:szCs w:val="18"/>
              </w:rPr>
            </w:pPr>
            <w:r w:rsidRPr="006D5E35">
              <w:rPr>
                <w:rFonts w:ascii="Arial" w:hAnsi="Arial" w:cs="Arial"/>
                <w:sz w:val="18"/>
                <w:szCs w:val="18"/>
              </w:rPr>
              <w:t>Nasyp z piasku oraz gliniastego z gruzem ,tłuczniem lub odpadkami drewna</w:t>
            </w:r>
          </w:p>
          <w:p w:rsidR="00434D53" w:rsidRPr="006D5E35" w:rsidRDefault="00434D53" w:rsidP="009B4116">
            <w:pPr>
              <w:jc w:val="both"/>
              <w:rPr>
                <w:rFonts w:ascii="Arial" w:hAnsi="Arial" w:cs="Arial"/>
                <w:sz w:val="18"/>
                <w:szCs w:val="18"/>
              </w:rPr>
            </w:pPr>
            <w:r w:rsidRPr="006D5E35">
              <w:rPr>
                <w:rFonts w:ascii="Arial" w:hAnsi="Arial" w:cs="Arial"/>
                <w:sz w:val="18"/>
                <w:szCs w:val="18"/>
              </w:rPr>
              <w:t>Żwir bez spoiwa lub małospoisty</w:t>
            </w: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16,7</w:t>
            </w:r>
          </w:p>
          <w:p w:rsidR="00434D53" w:rsidRPr="006D5E35" w:rsidRDefault="00434D53" w:rsidP="009B4116">
            <w:pPr>
              <w:jc w:val="both"/>
              <w:rPr>
                <w:rFonts w:ascii="Arial" w:hAnsi="Arial" w:cs="Arial"/>
                <w:sz w:val="18"/>
                <w:szCs w:val="18"/>
              </w:rPr>
            </w:pPr>
            <w:r w:rsidRPr="006D5E35">
              <w:rPr>
                <w:rFonts w:ascii="Arial" w:hAnsi="Arial" w:cs="Arial"/>
                <w:sz w:val="18"/>
                <w:szCs w:val="18"/>
              </w:rPr>
              <w:t>17,7</w:t>
            </w:r>
          </w:p>
          <w:p w:rsidR="00434D53" w:rsidRPr="006D5E35" w:rsidRDefault="00434D53" w:rsidP="009B4116">
            <w:pPr>
              <w:jc w:val="both"/>
              <w:rPr>
                <w:rFonts w:ascii="Arial" w:hAnsi="Arial" w:cs="Arial"/>
                <w:sz w:val="18"/>
                <w:szCs w:val="18"/>
              </w:rPr>
            </w:pPr>
            <w:r w:rsidRPr="006D5E35">
              <w:rPr>
                <w:rFonts w:ascii="Arial" w:hAnsi="Arial" w:cs="Arial"/>
                <w:sz w:val="18"/>
                <w:szCs w:val="18"/>
              </w:rPr>
              <w:t>12,7</w:t>
            </w:r>
          </w:p>
          <w:p w:rsidR="00434D53" w:rsidRPr="006D5E35" w:rsidRDefault="00434D53" w:rsidP="009B4116">
            <w:pPr>
              <w:jc w:val="both"/>
              <w:rPr>
                <w:rFonts w:ascii="Arial" w:hAnsi="Arial" w:cs="Arial"/>
                <w:sz w:val="18"/>
                <w:szCs w:val="18"/>
              </w:rPr>
            </w:pPr>
            <w:r w:rsidRPr="006D5E35">
              <w:rPr>
                <w:rFonts w:ascii="Arial" w:hAnsi="Arial" w:cs="Arial"/>
                <w:sz w:val="18"/>
                <w:szCs w:val="18"/>
              </w:rPr>
              <w:t>10,8</w:t>
            </w:r>
          </w:p>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16,7</w:t>
            </w:r>
          </w:p>
          <w:p w:rsidR="00434D53" w:rsidRPr="006D5E35" w:rsidRDefault="00434D53" w:rsidP="009B4116">
            <w:pPr>
              <w:jc w:val="both"/>
              <w:rPr>
                <w:rFonts w:ascii="Arial" w:hAnsi="Arial" w:cs="Arial"/>
                <w:sz w:val="18"/>
                <w:szCs w:val="18"/>
              </w:rPr>
            </w:pPr>
            <w:r w:rsidRPr="006D5E35">
              <w:rPr>
                <w:rFonts w:ascii="Arial" w:hAnsi="Arial" w:cs="Arial"/>
                <w:sz w:val="18"/>
                <w:szCs w:val="18"/>
              </w:rPr>
              <w:t>16,7</w:t>
            </w: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15</w:t>
            </w:r>
            <w:r w:rsidRPr="006D5E35">
              <w:rPr>
                <w:rFonts w:ascii="Arial" w:hAnsi="Arial" w:cs="Arial"/>
                <w:sz w:val="18"/>
                <w:szCs w:val="18"/>
              </w:rPr>
              <w:sym w:font="Symbol" w:char="F0B8"/>
            </w:r>
            <w:r w:rsidRPr="006D5E35">
              <w:rPr>
                <w:rFonts w:ascii="Arial" w:hAnsi="Arial" w:cs="Arial"/>
                <w:sz w:val="18"/>
                <w:szCs w:val="18"/>
              </w:rPr>
              <w:t>25</w:t>
            </w:r>
          </w:p>
          <w:p w:rsidR="00434D53" w:rsidRPr="006D5E35" w:rsidRDefault="00434D53" w:rsidP="009B4116">
            <w:pPr>
              <w:jc w:val="both"/>
              <w:rPr>
                <w:rFonts w:ascii="Arial" w:hAnsi="Arial" w:cs="Arial"/>
                <w:sz w:val="18"/>
                <w:szCs w:val="18"/>
              </w:rPr>
            </w:pPr>
            <w:r w:rsidRPr="006D5E35">
              <w:rPr>
                <w:rFonts w:ascii="Arial" w:hAnsi="Arial" w:cs="Arial"/>
                <w:sz w:val="18"/>
                <w:szCs w:val="18"/>
              </w:rPr>
              <w:t>15</w:t>
            </w:r>
            <w:r w:rsidRPr="006D5E35">
              <w:rPr>
                <w:rFonts w:ascii="Arial" w:hAnsi="Arial" w:cs="Arial"/>
                <w:sz w:val="18"/>
                <w:szCs w:val="18"/>
              </w:rPr>
              <w:sym w:font="Symbol" w:char="F0B8"/>
            </w:r>
            <w:r w:rsidRPr="006D5E35">
              <w:rPr>
                <w:rFonts w:ascii="Arial" w:hAnsi="Arial" w:cs="Arial"/>
                <w:sz w:val="18"/>
                <w:szCs w:val="18"/>
              </w:rPr>
              <w:t>25</w:t>
            </w:r>
          </w:p>
          <w:p w:rsidR="00434D53" w:rsidRPr="006D5E35" w:rsidRDefault="00434D53" w:rsidP="009B4116">
            <w:pPr>
              <w:jc w:val="both"/>
              <w:rPr>
                <w:rFonts w:ascii="Arial" w:hAnsi="Arial" w:cs="Arial"/>
                <w:sz w:val="18"/>
                <w:szCs w:val="18"/>
              </w:rPr>
            </w:pPr>
            <w:r w:rsidRPr="006D5E35">
              <w:rPr>
                <w:rFonts w:ascii="Arial" w:hAnsi="Arial" w:cs="Arial"/>
                <w:sz w:val="18"/>
                <w:szCs w:val="18"/>
              </w:rPr>
              <w:t>15</w:t>
            </w:r>
            <w:r w:rsidRPr="006D5E35">
              <w:rPr>
                <w:rFonts w:ascii="Arial" w:hAnsi="Arial" w:cs="Arial"/>
                <w:sz w:val="18"/>
                <w:szCs w:val="18"/>
              </w:rPr>
              <w:sym w:font="Symbol" w:char="F0B8"/>
            </w:r>
            <w:r w:rsidRPr="006D5E35">
              <w:rPr>
                <w:rFonts w:ascii="Arial" w:hAnsi="Arial" w:cs="Arial"/>
                <w:sz w:val="18"/>
                <w:szCs w:val="18"/>
              </w:rPr>
              <w:t>25</w:t>
            </w:r>
          </w:p>
          <w:p w:rsidR="00434D53" w:rsidRPr="006D5E35" w:rsidRDefault="00434D53" w:rsidP="009B4116">
            <w:pPr>
              <w:jc w:val="both"/>
              <w:rPr>
                <w:rFonts w:ascii="Arial" w:hAnsi="Arial" w:cs="Arial"/>
                <w:sz w:val="18"/>
                <w:szCs w:val="18"/>
              </w:rPr>
            </w:pPr>
            <w:r w:rsidRPr="006D5E35">
              <w:rPr>
                <w:rFonts w:ascii="Arial" w:hAnsi="Arial" w:cs="Arial"/>
                <w:sz w:val="18"/>
                <w:szCs w:val="18"/>
              </w:rPr>
              <w:t>20</w:t>
            </w:r>
            <w:r w:rsidRPr="006D5E35">
              <w:rPr>
                <w:rFonts w:ascii="Arial" w:hAnsi="Arial" w:cs="Arial"/>
                <w:sz w:val="18"/>
                <w:szCs w:val="18"/>
              </w:rPr>
              <w:sym w:font="Symbol" w:char="F0B8"/>
            </w:r>
            <w:r w:rsidRPr="006D5E35">
              <w:rPr>
                <w:rFonts w:ascii="Arial" w:hAnsi="Arial" w:cs="Arial"/>
                <w:sz w:val="18"/>
                <w:szCs w:val="18"/>
              </w:rPr>
              <w:t>30</w:t>
            </w:r>
          </w:p>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15</w:t>
            </w:r>
            <w:r w:rsidRPr="006D5E35">
              <w:rPr>
                <w:rFonts w:ascii="Arial" w:hAnsi="Arial" w:cs="Arial"/>
                <w:sz w:val="18"/>
                <w:szCs w:val="18"/>
              </w:rPr>
              <w:sym w:font="Symbol" w:char="F0B8"/>
            </w:r>
            <w:r w:rsidRPr="006D5E35">
              <w:rPr>
                <w:rFonts w:ascii="Arial" w:hAnsi="Arial" w:cs="Arial"/>
                <w:sz w:val="18"/>
                <w:szCs w:val="18"/>
              </w:rPr>
              <w:t>25</w:t>
            </w:r>
          </w:p>
          <w:p w:rsidR="00434D53" w:rsidRPr="006D5E35" w:rsidRDefault="00434D53" w:rsidP="009B4116">
            <w:pPr>
              <w:jc w:val="both"/>
              <w:rPr>
                <w:rFonts w:ascii="Arial" w:hAnsi="Arial" w:cs="Arial"/>
                <w:sz w:val="18"/>
                <w:szCs w:val="18"/>
              </w:rPr>
            </w:pPr>
            <w:r w:rsidRPr="006D5E35">
              <w:rPr>
                <w:rFonts w:ascii="Arial" w:hAnsi="Arial" w:cs="Arial"/>
                <w:sz w:val="18"/>
                <w:szCs w:val="18"/>
              </w:rPr>
              <w:t>15</w:t>
            </w:r>
            <w:r w:rsidRPr="006D5E35">
              <w:rPr>
                <w:rFonts w:ascii="Arial" w:hAnsi="Arial" w:cs="Arial"/>
                <w:sz w:val="18"/>
                <w:szCs w:val="18"/>
              </w:rPr>
              <w:sym w:font="Symbol" w:char="F0B8"/>
            </w:r>
            <w:r w:rsidRPr="006D5E35">
              <w:rPr>
                <w:rFonts w:ascii="Arial" w:hAnsi="Arial" w:cs="Arial"/>
                <w:sz w:val="18"/>
                <w:szCs w:val="18"/>
              </w:rPr>
              <w:t>25</w:t>
            </w:r>
          </w:p>
        </w:tc>
      </w:tr>
      <w:tr w:rsidR="00434D53" w:rsidRPr="006D5E35">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3.</w:t>
            </w: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Piasek gliniasty,  pył i lessy małowilgotne, półzwarte</w:t>
            </w:r>
          </w:p>
          <w:p w:rsidR="00434D53" w:rsidRPr="006D5E35" w:rsidRDefault="00434D53" w:rsidP="009B4116">
            <w:pPr>
              <w:jc w:val="both"/>
              <w:rPr>
                <w:rFonts w:ascii="Arial" w:hAnsi="Arial" w:cs="Arial"/>
                <w:sz w:val="18"/>
                <w:szCs w:val="18"/>
              </w:rPr>
            </w:pPr>
            <w:r w:rsidRPr="006D5E35">
              <w:rPr>
                <w:rFonts w:ascii="Arial" w:hAnsi="Arial" w:cs="Arial"/>
                <w:sz w:val="18"/>
                <w:szCs w:val="18"/>
              </w:rPr>
              <w:t>Gleba uprawna z korzeniami grubości ponad 30 mm</w:t>
            </w:r>
          </w:p>
          <w:p w:rsidR="00434D53" w:rsidRPr="006D5E35" w:rsidRDefault="00434D53" w:rsidP="009B4116">
            <w:pPr>
              <w:jc w:val="both"/>
              <w:rPr>
                <w:rFonts w:ascii="Arial" w:hAnsi="Arial" w:cs="Arial"/>
                <w:sz w:val="18"/>
                <w:szCs w:val="18"/>
              </w:rPr>
            </w:pPr>
            <w:r w:rsidRPr="006D5E35">
              <w:rPr>
                <w:rFonts w:ascii="Arial" w:hAnsi="Arial" w:cs="Arial"/>
                <w:sz w:val="18"/>
                <w:szCs w:val="18"/>
              </w:rPr>
              <w:t>Torf z korzeniami grubości ponad 30 mm</w:t>
            </w:r>
          </w:p>
          <w:p w:rsidR="00434D53" w:rsidRPr="006D5E35" w:rsidRDefault="00434D53" w:rsidP="009B4116">
            <w:pPr>
              <w:jc w:val="both"/>
              <w:rPr>
                <w:rFonts w:ascii="Arial" w:hAnsi="Arial" w:cs="Arial"/>
                <w:sz w:val="18"/>
                <w:szCs w:val="18"/>
              </w:rPr>
            </w:pPr>
            <w:r w:rsidRPr="006D5E35">
              <w:rPr>
                <w:rFonts w:ascii="Arial" w:hAnsi="Arial" w:cs="Arial"/>
                <w:sz w:val="18"/>
                <w:szCs w:val="18"/>
              </w:rPr>
              <w:t>Nasyp zleżały z piasku gliniastego, pyłu i lessu z gruzem, tłuczniem lub odpadkami drewna</w:t>
            </w:r>
          </w:p>
          <w:p w:rsidR="00434D53" w:rsidRPr="006D5E35" w:rsidRDefault="00434D53" w:rsidP="009B4116">
            <w:pPr>
              <w:jc w:val="both"/>
              <w:rPr>
                <w:rFonts w:ascii="Arial" w:hAnsi="Arial" w:cs="Arial"/>
                <w:sz w:val="18"/>
                <w:szCs w:val="18"/>
              </w:rPr>
            </w:pPr>
            <w:r w:rsidRPr="006D5E35">
              <w:rPr>
                <w:rFonts w:ascii="Arial" w:hAnsi="Arial" w:cs="Arial"/>
                <w:sz w:val="18"/>
                <w:szCs w:val="18"/>
              </w:rPr>
              <w:t>Rumosz skalny zwietrzelinowy z otoczakami o wymiarach do 40 mm</w:t>
            </w:r>
          </w:p>
          <w:p w:rsidR="00434D53" w:rsidRPr="006D5E35" w:rsidRDefault="00434D53" w:rsidP="009B4116">
            <w:pPr>
              <w:jc w:val="both"/>
              <w:rPr>
                <w:rFonts w:ascii="Arial" w:hAnsi="Arial" w:cs="Arial"/>
                <w:sz w:val="18"/>
                <w:szCs w:val="18"/>
              </w:rPr>
            </w:pPr>
            <w:r w:rsidRPr="006D5E35">
              <w:rPr>
                <w:rFonts w:ascii="Arial" w:hAnsi="Arial" w:cs="Arial"/>
                <w:sz w:val="18"/>
                <w:szCs w:val="18"/>
              </w:rPr>
              <w:lastRenderedPageBreak/>
              <w:t>Glina, glina ciężka i iły wilgotne, twardoplastyczne i plastyczne bez głazów</w:t>
            </w:r>
          </w:p>
          <w:p w:rsidR="00434D53" w:rsidRPr="006D5E35" w:rsidRDefault="00434D53" w:rsidP="009B4116">
            <w:pPr>
              <w:jc w:val="both"/>
              <w:rPr>
                <w:rFonts w:ascii="Arial" w:hAnsi="Arial" w:cs="Arial"/>
                <w:sz w:val="18"/>
                <w:szCs w:val="18"/>
              </w:rPr>
            </w:pPr>
            <w:r w:rsidRPr="006D5E35">
              <w:rPr>
                <w:rFonts w:ascii="Arial" w:hAnsi="Arial" w:cs="Arial"/>
                <w:sz w:val="18"/>
                <w:szCs w:val="18"/>
              </w:rPr>
              <w:t>Mady namuły gliniaste rzeczne</w:t>
            </w:r>
          </w:p>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Popioły lotne zleżałe</w:t>
            </w: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lastRenderedPageBreak/>
              <w:t>18,6</w:t>
            </w:r>
          </w:p>
          <w:p w:rsidR="00434D53" w:rsidRPr="006D5E35" w:rsidRDefault="00434D53" w:rsidP="009B4116">
            <w:pPr>
              <w:jc w:val="both"/>
              <w:rPr>
                <w:rFonts w:ascii="Arial" w:hAnsi="Arial" w:cs="Arial"/>
                <w:sz w:val="18"/>
                <w:szCs w:val="18"/>
              </w:rPr>
            </w:pPr>
            <w:r w:rsidRPr="006D5E35">
              <w:rPr>
                <w:rFonts w:ascii="Arial" w:hAnsi="Arial" w:cs="Arial"/>
                <w:sz w:val="18"/>
                <w:szCs w:val="18"/>
              </w:rPr>
              <w:t>13,7</w:t>
            </w:r>
          </w:p>
          <w:p w:rsidR="00434D53" w:rsidRPr="006D5E35" w:rsidRDefault="00434D53" w:rsidP="009B4116">
            <w:pPr>
              <w:jc w:val="both"/>
              <w:rPr>
                <w:rFonts w:ascii="Arial" w:hAnsi="Arial" w:cs="Arial"/>
                <w:sz w:val="18"/>
                <w:szCs w:val="18"/>
              </w:rPr>
            </w:pPr>
            <w:r w:rsidRPr="006D5E35">
              <w:rPr>
                <w:rFonts w:ascii="Arial" w:hAnsi="Arial" w:cs="Arial"/>
                <w:sz w:val="18"/>
                <w:szCs w:val="18"/>
              </w:rPr>
              <w:t>13,7</w:t>
            </w:r>
          </w:p>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18,6</w:t>
            </w:r>
          </w:p>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17,7</w:t>
            </w:r>
          </w:p>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19,6</w:t>
            </w:r>
          </w:p>
          <w:p w:rsidR="00434D53" w:rsidRPr="006D5E35" w:rsidRDefault="00434D53" w:rsidP="009B4116">
            <w:pPr>
              <w:jc w:val="both"/>
              <w:rPr>
                <w:rFonts w:ascii="Arial" w:hAnsi="Arial" w:cs="Arial"/>
                <w:sz w:val="18"/>
                <w:szCs w:val="18"/>
              </w:rPr>
            </w:pPr>
            <w:r w:rsidRPr="006D5E35">
              <w:rPr>
                <w:rFonts w:ascii="Arial" w:hAnsi="Arial" w:cs="Arial"/>
                <w:sz w:val="18"/>
                <w:szCs w:val="18"/>
              </w:rPr>
              <w:t>17,7</w:t>
            </w:r>
          </w:p>
          <w:p w:rsidR="00434D53" w:rsidRPr="006D5E35" w:rsidRDefault="00434D53" w:rsidP="009B4116">
            <w:pPr>
              <w:jc w:val="both"/>
              <w:rPr>
                <w:rFonts w:ascii="Arial" w:hAnsi="Arial" w:cs="Arial"/>
                <w:sz w:val="18"/>
                <w:szCs w:val="18"/>
              </w:rPr>
            </w:pPr>
            <w:r w:rsidRPr="006D5E35">
              <w:rPr>
                <w:rFonts w:ascii="Arial" w:hAnsi="Arial" w:cs="Arial"/>
                <w:sz w:val="18"/>
                <w:szCs w:val="18"/>
              </w:rPr>
              <w:t>19,6</w:t>
            </w:r>
          </w:p>
          <w:p w:rsidR="00434D53" w:rsidRPr="006D5E35" w:rsidRDefault="00434D53" w:rsidP="009B4116">
            <w:pPr>
              <w:jc w:val="both"/>
              <w:rPr>
                <w:rFonts w:ascii="Arial" w:hAnsi="Arial" w:cs="Arial"/>
                <w:sz w:val="18"/>
                <w:szCs w:val="18"/>
              </w:rPr>
            </w:pPr>
            <w:r w:rsidRPr="006D5E35">
              <w:rPr>
                <w:rFonts w:ascii="Arial" w:hAnsi="Arial" w:cs="Arial"/>
                <w:sz w:val="18"/>
                <w:szCs w:val="18"/>
              </w:rPr>
              <w:t>17,7</w:t>
            </w:r>
          </w:p>
          <w:p w:rsidR="00434D53" w:rsidRPr="006D5E35" w:rsidRDefault="00434D53" w:rsidP="009B4116">
            <w:pPr>
              <w:jc w:val="both"/>
              <w:rPr>
                <w:rFonts w:ascii="Arial" w:hAnsi="Arial" w:cs="Arial"/>
                <w:sz w:val="18"/>
                <w:szCs w:val="18"/>
              </w:rPr>
            </w:pPr>
            <w:r w:rsidRPr="006D5E35">
              <w:rPr>
                <w:rFonts w:ascii="Arial" w:hAnsi="Arial" w:cs="Arial"/>
                <w:sz w:val="18"/>
                <w:szCs w:val="18"/>
              </w:rPr>
              <w:t>19,6</w:t>
            </w: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lastRenderedPageBreak/>
              <w:t>20</w:t>
            </w:r>
            <w:r w:rsidRPr="006D5E35">
              <w:rPr>
                <w:rFonts w:ascii="Arial" w:hAnsi="Arial" w:cs="Arial"/>
                <w:sz w:val="18"/>
                <w:szCs w:val="18"/>
              </w:rPr>
              <w:sym w:font="Symbol" w:char="F0B8"/>
            </w:r>
            <w:r w:rsidRPr="006D5E35">
              <w:rPr>
                <w:rFonts w:ascii="Arial" w:hAnsi="Arial" w:cs="Arial"/>
                <w:sz w:val="18"/>
                <w:szCs w:val="18"/>
              </w:rPr>
              <w:t>30</w:t>
            </w:r>
          </w:p>
          <w:p w:rsidR="00434D53" w:rsidRPr="006D5E35" w:rsidRDefault="00434D53" w:rsidP="009B4116">
            <w:pPr>
              <w:jc w:val="both"/>
              <w:rPr>
                <w:rFonts w:ascii="Arial" w:hAnsi="Arial" w:cs="Arial"/>
                <w:sz w:val="18"/>
                <w:szCs w:val="18"/>
              </w:rPr>
            </w:pPr>
            <w:r w:rsidRPr="006D5E35">
              <w:rPr>
                <w:rFonts w:ascii="Arial" w:hAnsi="Arial" w:cs="Arial"/>
                <w:sz w:val="18"/>
                <w:szCs w:val="18"/>
              </w:rPr>
              <w:t>20</w:t>
            </w:r>
            <w:r w:rsidRPr="006D5E35">
              <w:rPr>
                <w:rFonts w:ascii="Arial" w:hAnsi="Arial" w:cs="Arial"/>
                <w:sz w:val="18"/>
                <w:szCs w:val="18"/>
              </w:rPr>
              <w:sym w:font="Symbol" w:char="F0B8"/>
            </w:r>
            <w:r w:rsidRPr="006D5E35">
              <w:rPr>
                <w:rFonts w:ascii="Arial" w:hAnsi="Arial" w:cs="Arial"/>
                <w:sz w:val="18"/>
                <w:szCs w:val="18"/>
              </w:rPr>
              <w:t>30</w:t>
            </w:r>
          </w:p>
          <w:p w:rsidR="00434D53" w:rsidRPr="006D5E35" w:rsidRDefault="00434D53" w:rsidP="009B4116">
            <w:pPr>
              <w:jc w:val="both"/>
              <w:rPr>
                <w:rFonts w:ascii="Arial" w:hAnsi="Arial" w:cs="Arial"/>
                <w:sz w:val="18"/>
                <w:szCs w:val="18"/>
              </w:rPr>
            </w:pPr>
            <w:r w:rsidRPr="006D5E35">
              <w:rPr>
                <w:rFonts w:ascii="Arial" w:hAnsi="Arial" w:cs="Arial"/>
                <w:sz w:val="18"/>
                <w:szCs w:val="18"/>
              </w:rPr>
              <w:t>20</w:t>
            </w:r>
            <w:r w:rsidRPr="006D5E35">
              <w:rPr>
                <w:rFonts w:ascii="Arial" w:hAnsi="Arial" w:cs="Arial"/>
                <w:sz w:val="18"/>
                <w:szCs w:val="18"/>
              </w:rPr>
              <w:sym w:font="Symbol" w:char="F0B8"/>
            </w:r>
            <w:r w:rsidRPr="006D5E35">
              <w:rPr>
                <w:rFonts w:ascii="Arial" w:hAnsi="Arial" w:cs="Arial"/>
                <w:sz w:val="18"/>
                <w:szCs w:val="18"/>
              </w:rPr>
              <w:t>30</w:t>
            </w:r>
          </w:p>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20</w:t>
            </w:r>
            <w:r w:rsidRPr="006D5E35">
              <w:rPr>
                <w:rFonts w:ascii="Arial" w:hAnsi="Arial" w:cs="Arial"/>
                <w:sz w:val="18"/>
                <w:szCs w:val="18"/>
              </w:rPr>
              <w:sym w:font="Symbol" w:char="F0B8"/>
            </w:r>
            <w:r w:rsidRPr="006D5E35">
              <w:rPr>
                <w:rFonts w:ascii="Arial" w:hAnsi="Arial" w:cs="Arial"/>
                <w:sz w:val="18"/>
                <w:szCs w:val="18"/>
              </w:rPr>
              <w:t>30</w:t>
            </w:r>
          </w:p>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20</w:t>
            </w:r>
            <w:r w:rsidRPr="006D5E35">
              <w:rPr>
                <w:rFonts w:ascii="Arial" w:hAnsi="Arial" w:cs="Arial"/>
                <w:sz w:val="18"/>
                <w:szCs w:val="18"/>
              </w:rPr>
              <w:sym w:font="Symbol" w:char="F0B8"/>
            </w:r>
            <w:r w:rsidRPr="006D5E35">
              <w:rPr>
                <w:rFonts w:ascii="Arial" w:hAnsi="Arial" w:cs="Arial"/>
                <w:sz w:val="18"/>
                <w:szCs w:val="18"/>
              </w:rPr>
              <w:t>30</w:t>
            </w:r>
          </w:p>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20</w:t>
            </w:r>
            <w:r w:rsidRPr="006D5E35">
              <w:rPr>
                <w:rFonts w:ascii="Arial" w:hAnsi="Arial" w:cs="Arial"/>
                <w:sz w:val="18"/>
                <w:szCs w:val="18"/>
              </w:rPr>
              <w:sym w:font="Symbol" w:char="F0B8"/>
            </w:r>
            <w:r w:rsidRPr="006D5E35">
              <w:rPr>
                <w:rFonts w:ascii="Arial" w:hAnsi="Arial" w:cs="Arial"/>
                <w:sz w:val="18"/>
                <w:szCs w:val="18"/>
              </w:rPr>
              <w:t>30</w:t>
            </w:r>
          </w:p>
          <w:p w:rsidR="00434D53" w:rsidRPr="006D5E35" w:rsidRDefault="00434D53" w:rsidP="009B4116">
            <w:pPr>
              <w:jc w:val="both"/>
              <w:rPr>
                <w:rFonts w:ascii="Arial" w:hAnsi="Arial" w:cs="Arial"/>
                <w:sz w:val="18"/>
                <w:szCs w:val="18"/>
              </w:rPr>
            </w:pPr>
            <w:r w:rsidRPr="006D5E35">
              <w:rPr>
                <w:rFonts w:ascii="Arial" w:hAnsi="Arial" w:cs="Arial"/>
                <w:sz w:val="18"/>
                <w:szCs w:val="18"/>
              </w:rPr>
              <w:t>20</w:t>
            </w:r>
            <w:r w:rsidRPr="006D5E35">
              <w:rPr>
                <w:rFonts w:ascii="Arial" w:hAnsi="Arial" w:cs="Arial"/>
                <w:sz w:val="18"/>
                <w:szCs w:val="18"/>
              </w:rPr>
              <w:sym w:font="Symbol" w:char="F0B8"/>
            </w:r>
            <w:r w:rsidRPr="006D5E35">
              <w:rPr>
                <w:rFonts w:ascii="Arial" w:hAnsi="Arial" w:cs="Arial"/>
                <w:sz w:val="18"/>
                <w:szCs w:val="18"/>
              </w:rPr>
              <w:t>30</w:t>
            </w:r>
          </w:p>
          <w:p w:rsidR="00434D53" w:rsidRPr="006D5E35" w:rsidRDefault="00434D53" w:rsidP="009B4116">
            <w:pPr>
              <w:jc w:val="both"/>
              <w:rPr>
                <w:rFonts w:ascii="Arial" w:hAnsi="Arial" w:cs="Arial"/>
                <w:sz w:val="18"/>
                <w:szCs w:val="18"/>
              </w:rPr>
            </w:pPr>
            <w:r w:rsidRPr="006D5E35">
              <w:rPr>
                <w:rFonts w:ascii="Arial" w:hAnsi="Arial" w:cs="Arial"/>
                <w:sz w:val="18"/>
                <w:szCs w:val="18"/>
              </w:rPr>
              <w:t>20</w:t>
            </w:r>
            <w:r w:rsidRPr="006D5E35">
              <w:rPr>
                <w:rFonts w:ascii="Arial" w:hAnsi="Arial" w:cs="Arial"/>
                <w:sz w:val="18"/>
                <w:szCs w:val="18"/>
              </w:rPr>
              <w:sym w:font="Symbol" w:char="F0B8"/>
            </w:r>
            <w:r w:rsidRPr="006D5E35">
              <w:rPr>
                <w:rFonts w:ascii="Arial" w:hAnsi="Arial" w:cs="Arial"/>
                <w:sz w:val="18"/>
                <w:szCs w:val="18"/>
              </w:rPr>
              <w:t>30</w:t>
            </w:r>
          </w:p>
          <w:p w:rsidR="00434D53" w:rsidRPr="006D5E35" w:rsidRDefault="00434D53" w:rsidP="009B4116">
            <w:pPr>
              <w:jc w:val="both"/>
              <w:rPr>
                <w:rFonts w:ascii="Arial" w:hAnsi="Arial" w:cs="Arial"/>
                <w:sz w:val="18"/>
                <w:szCs w:val="18"/>
              </w:rPr>
            </w:pPr>
            <w:r w:rsidRPr="006D5E35">
              <w:rPr>
                <w:rFonts w:ascii="Arial" w:hAnsi="Arial" w:cs="Arial"/>
                <w:sz w:val="18"/>
                <w:szCs w:val="18"/>
              </w:rPr>
              <w:t>20</w:t>
            </w:r>
            <w:r w:rsidRPr="006D5E35">
              <w:rPr>
                <w:rFonts w:ascii="Arial" w:hAnsi="Arial" w:cs="Arial"/>
                <w:sz w:val="18"/>
                <w:szCs w:val="18"/>
              </w:rPr>
              <w:sym w:font="Symbol" w:char="F0B8"/>
            </w:r>
            <w:r w:rsidRPr="006D5E35">
              <w:rPr>
                <w:rFonts w:ascii="Arial" w:hAnsi="Arial" w:cs="Arial"/>
                <w:sz w:val="18"/>
                <w:szCs w:val="18"/>
              </w:rPr>
              <w:t>30</w:t>
            </w:r>
          </w:p>
        </w:tc>
      </w:tr>
      <w:tr w:rsidR="00434D53" w:rsidRPr="006D5E35">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r>
      <w:tr w:rsidR="00434D53" w:rsidRPr="006D5E35">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r>
      <w:tr w:rsidR="00434D53" w:rsidRPr="006D5E35">
        <w:trPr>
          <w:cantSplit/>
          <w:trHeight w:val="879"/>
        </w:trPr>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r>
      <w:tr w:rsidR="00434D53" w:rsidRPr="006D5E35">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r>
      <w:tr w:rsidR="00434D53" w:rsidRPr="006D5E35">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r>
      <w:tr w:rsidR="00434D53" w:rsidRPr="006D5E35">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r>
      <w:tr w:rsidR="00434D53" w:rsidRPr="006D5E35">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r>
      <w:tr w:rsidR="00434D53" w:rsidRPr="006D5E35">
        <w:tc>
          <w:tcPr>
            <w:tcW w:w="70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5272"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701"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c>
          <w:tcPr>
            <w:tcW w:w="1559" w:type="dxa"/>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p>
        </w:tc>
      </w:tr>
      <w:tr w:rsidR="00434D53" w:rsidRPr="006D5E35">
        <w:trPr>
          <w:cantSplit/>
        </w:trPr>
        <w:tc>
          <w:tcPr>
            <w:tcW w:w="9241" w:type="dxa"/>
            <w:gridSpan w:val="4"/>
            <w:tcBorders>
              <w:top w:val="single" w:sz="4" w:space="0" w:color="auto"/>
              <w:left w:val="single" w:sz="4" w:space="0" w:color="auto"/>
              <w:bottom w:val="single" w:sz="4" w:space="0" w:color="auto"/>
              <w:right w:val="sing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1)mniejsze   wartości  stosować  przy  obliczaniu  ilości  materiałów  na  warstwy  nasypów  przed  ich  zagęszczeniem,  większe  wartości   przy  obliczaniu  objętości i  ilości  środków  przewozowych.</w:t>
            </w:r>
          </w:p>
        </w:tc>
      </w:tr>
    </w:tbl>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Tablica  2.  Podział  gruntów  pod  względem    właściwości  wg   PN-S-02205  [4]</w:t>
      </w:r>
    </w:p>
    <w:p w:rsidR="00434D53" w:rsidRPr="006D5E35" w:rsidRDefault="00434D53" w:rsidP="00DB3508">
      <w:pPr>
        <w:jc w:val="both"/>
        <w:rPr>
          <w:rFonts w:ascii="Arial" w:hAnsi="Arial" w:cs="Arial"/>
          <w:sz w:val="18"/>
          <w:szCs w:val="1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7"/>
        <w:gridCol w:w="1418"/>
        <w:gridCol w:w="567"/>
        <w:gridCol w:w="2268"/>
        <w:gridCol w:w="2268"/>
        <w:gridCol w:w="1984"/>
      </w:tblGrid>
      <w:tr w:rsidR="00434D53" w:rsidRPr="006D5E35">
        <w:trPr>
          <w:cantSplit/>
        </w:trPr>
        <w:tc>
          <w:tcPr>
            <w:tcW w:w="567" w:type="dxa"/>
            <w:vMerge w:val="restart"/>
          </w:tcPr>
          <w:p w:rsidR="00434D53" w:rsidRPr="006D5E35" w:rsidRDefault="00434D53" w:rsidP="009B4116">
            <w:pPr>
              <w:jc w:val="both"/>
              <w:rPr>
                <w:rFonts w:ascii="Arial" w:hAnsi="Arial" w:cs="Arial"/>
                <w:sz w:val="18"/>
                <w:szCs w:val="18"/>
              </w:rPr>
            </w:pPr>
            <w:r w:rsidRPr="006D5E35">
              <w:rPr>
                <w:rFonts w:ascii="Arial" w:hAnsi="Arial" w:cs="Arial"/>
                <w:sz w:val="18"/>
                <w:szCs w:val="18"/>
              </w:rPr>
              <w:t>Lp.</w:t>
            </w:r>
          </w:p>
        </w:tc>
        <w:tc>
          <w:tcPr>
            <w:tcW w:w="1418" w:type="dxa"/>
            <w:vMerge w:val="restart"/>
          </w:tcPr>
          <w:p w:rsidR="00434D53" w:rsidRPr="006D5E35" w:rsidRDefault="00434D53" w:rsidP="009B4116">
            <w:pPr>
              <w:jc w:val="both"/>
              <w:rPr>
                <w:rFonts w:ascii="Arial" w:hAnsi="Arial" w:cs="Arial"/>
                <w:sz w:val="18"/>
                <w:szCs w:val="18"/>
              </w:rPr>
            </w:pPr>
            <w:r w:rsidRPr="006D5E35">
              <w:rPr>
                <w:rFonts w:ascii="Arial" w:hAnsi="Arial" w:cs="Arial"/>
                <w:sz w:val="18"/>
                <w:szCs w:val="18"/>
              </w:rPr>
              <w:t>Wyszczególnienie   właściwości</w:t>
            </w:r>
          </w:p>
        </w:tc>
        <w:tc>
          <w:tcPr>
            <w:tcW w:w="567" w:type="dxa"/>
            <w:vMerge w:val="restart"/>
          </w:tcPr>
          <w:p w:rsidR="00434D53" w:rsidRPr="006D5E35" w:rsidRDefault="00434D53" w:rsidP="009B4116">
            <w:pPr>
              <w:jc w:val="both"/>
              <w:rPr>
                <w:rFonts w:ascii="Arial" w:hAnsi="Arial" w:cs="Arial"/>
                <w:sz w:val="18"/>
                <w:szCs w:val="18"/>
              </w:rPr>
            </w:pPr>
            <w:r w:rsidRPr="006D5E35">
              <w:rPr>
                <w:rFonts w:ascii="Arial" w:hAnsi="Arial" w:cs="Arial"/>
                <w:sz w:val="18"/>
                <w:szCs w:val="18"/>
              </w:rPr>
              <w:t>jednostki</w:t>
            </w:r>
          </w:p>
        </w:tc>
        <w:tc>
          <w:tcPr>
            <w:tcW w:w="6520" w:type="dxa"/>
            <w:gridSpan w:val="3"/>
          </w:tcPr>
          <w:p w:rsidR="00434D53" w:rsidRPr="006D5E35" w:rsidRDefault="00434D53" w:rsidP="009B4116">
            <w:pPr>
              <w:jc w:val="both"/>
              <w:rPr>
                <w:rFonts w:ascii="Arial" w:hAnsi="Arial" w:cs="Arial"/>
                <w:sz w:val="18"/>
                <w:szCs w:val="18"/>
              </w:rPr>
            </w:pPr>
            <w:r w:rsidRPr="006D5E35">
              <w:rPr>
                <w:rFonts w:ascii="Arial" w:hAnsi="Arial" w:cs="Arial"/>
                <w:sz w:val="18"/>
                <w:szCs w:val="18"/>
              </w:rPr>
              <w:t>Grupy  gruntów</w:t>
            </w:r>
          </w:p>
        </w:tc>
      </w:tr>
      <w:tr w:rsidR="00434D53" w:rsidRPr="006D5E35">
        <w:trPr>
          <w:cantSplit/>
        </w:trPr>
        <w:tc>
          <w:tcPr>
            <w:tcW w:w="567" w:type="dxa"/>
            <w:vMerge/>
            <w:tcBorders>
              <w:bottom w:val="double" w:sz="4" w:space="0" w:color="auto"/>
            </w:tcBorders>
          </w:tcPr>
          <w:p w:rsidR="00434D53" w:rsidRPr="006D5E35" w:rsidRDefault="00434D53" w:rsidP="009B4116">
            <w:pPr>
              <w:jc w:val="both"/>
              <w:rPr>
                <w:rFonts w:ascii="Arial" w:hAnsi="Arial" w:cs="Arial"/>
                <w:sz w:val="18"/>
                <w:szCs w:val="18"/>
              </w:rPr>
            </w:pPr>
          </w:p>
        </w:tc>
        <w:tc>
          <w:tcPr>
            <w:tcW w:w="1418" w:type="dxa"/>
            <w:vMerge/>
            <w:tcBorders>
              <w:bottom w:val="double" w:sz="4" w:space="0" w:color="auto"/>
            </w:tcBorders>
          </w:tcPr>
          <w:p w:rsidR="00434D53" w:rsidRPr="006D5E35" w:rsidRDefault="00434D53" w:rsidP="009B4116">
            <w:pPr>
              <w:jc w:val="both"/>
              <w:rPr>
                <w:rFonts w:ascii="Arial" w:hAnsi="Arial" w:cs="Arial"/>
                <w:sz w:val="18"/>
                <w:szCs w:val="18"/>
              </w:rPr>
            </w:pPr>
          </w:p>
        </w:tc>
        <w:tc>
          <w:tcPr>
            <w:tcW w:w="567" w:type="dxa"/>
            <w:vMerge/>
            <w:tcBorders>
              <w:bottom w:val="double" w:sz="4" w:space="0" w:color="auto"/>
            </w:tcBorders>
          </w:tcPr>
          <w:p w:rsidR="00434D53" w:rsidRPr="006D5E35" w:rsidRDefault="00434D53" w:rsidP="009B4116">
            <w:pPr>
              <w:jc w:val="both"/>
              <w:rPr>
                <w:rFonts w:ascii="Arial" w:hAnsi="Arial" w:cs="Arial"/>
                <w:sz w:val="18"/>
                <w:szCs w:val="18"/>
              </w:rPr>
            </w:pPr>
          </w:p>
        </w:tc>
        <w:tc>
          <w:tcPr>
            <w:tcW w:w="2268" w:type="dxa"/>
            <w:tcBorders>
              <w:bottom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niewysadzinowe</w:t>
            </w:r>
          </w:p>
        </w:tc>
        <w:tc>
          <w:tcPr>
            <w:tcW w:w="2268" w:type="dxa"/>
            <w:tcBorders>
              <w:bottom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wątpiliwe</w:t>
            </w:r>
          </w:p>
        </w:tc>
        <w:tc>
          <w:tcPr>
            <w:tcW w:w="1984" w:type="dxa"/>
            <w:tcBorders>
              <w:bottom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wysadzinowe</w:t>
            </w:r>
          </w:p>
        </w:tc>
      </w:tr>
      <w:tr w:rsidR="00434D53" w:rsidRPr="006D5E35">
        <w:tc>
          <w:tcPr>
            <w:tcW w:w="567" w:type="dxa"/>
            <w:tcBorders>
              <w:top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1</w:t>
            </w:r>
          </w:p>
        </w:tc>
        <w:tc>
          <w:tcPr>
            <w:tcW w:w="1418" w:type="dxa"/>
            <w:tcBorders>
              <w:top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Rodzaj  gruntu</w:t>
            </w:r>
          </w:p>
        </w:tc>
        <w:tc>
          <w:tcPr>
            <w:tcW w:w="567" w:type="dxa"/>
            <w:tcBorders>
              <w:top w:val="double" w:sz="4" w:space="0" w:color="auto"/>
            </w:tcBorders>
          </w:tcPr>
          <w:p w:rsidR="00434D53" w:rsidRPr="006D5E35" w:rsidRDefault="00434D53" w:rsidP="009B4116">
            <w:pPr>
              <w:jc w:val="both"/>
              <w:rPr>
                <w:rFonts w:ascii="Arial" w:hAnsi="Arial" w:cs="Arial"/>
                <w:sz w:val="18"/>
                <w:szCs w:val="18"/>
              </w:rPr>
            </w:pPr>
          </w:p>
        </w:tc>
        <w:tc>
          <w:tcPr>
            <w:tcW w:w="2268" w:type="dxa"/>
            <w:tcBorders>
              <w:top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       rumosz   niegliniasty</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żwir</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pospółka</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piasek  gruby</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piasek  średni</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piasek  drobny</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żużel  nierozpadowy</w:t>
            </w:r>
          </w:p>
        </w:tc>
        <w:tc>
          <w:tcPr>
            <w:tcW w:w="2268" w:type="dxa"/>
            <w:tcBorders>
              <w:top w:val="double" w:sz="4" w:space="0" w:color="auto"/>
            </w:tcBorders>
          </w:tcPr>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piasek  pylasty</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zwiertrzelina  gliniasta</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rumosz  gliniasty</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żwir  gliniasty</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pospółka  gliniasta</w:t>
            </w:r>
          </w:p>
        </w:tc>
        <w:tc>
          <w:tcPr>
            <w:tcW w:w="1984" w:type="dxa"/>
            <w:tcBorders>
              <w:top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Mało  wysadzinowe</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glina  piaszczysta  zwięzła,  glina  zwięzła,  glina  pylasta  zwięzła</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ił,  ił  piaszczysty,  ił   pylasty</w:t>
            </w:r>
          </w:p>
          <w:p w:rsidR="00434D53" w:rsidRPr="006D5E35" w:rsidRDefault="00434D53" w:rsidP="009B4116">
            <w:pPr>
              <w:jc w:val="both"/>
              <w:rPr>
                <w:rFonts w:ascii="Arial" w:hAnsi="Arial" w:cs="Arial"/>
                <w:sz w:val="18"/>
                <w:szCs w:val="18"/>
              </w:rPr>
            </w:pPr>
            <w:r w:rsidRPr="006D5E35">
              <w:rPr>
                <w:rFonts w:ascii="Arial" w:hAnsi="Arial" w:cs="Arial"/>
                <w:sz w:val="18"/>
                <w:szCs w:val="18"/>
              </w:rPr>
              <w:t>bardzo  wysadzinowe</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piasek  gliniasty</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pył,  pył  piaszczysty</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glina piaszczysta,  glina   pylasta</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ił  warstwowy</w:t>
            </w:r>
          </w:p>
        </w:tc>
      </w:tr>
      <w:tr w:rsidR="00434D53" w:rsidRPr="006D5E35">
        <w:tc>
          <w:tcPr>
            <w:tcW w:w="567"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2</w:t>
            </w:r>
          </w:p>
        </w:tc>
        <w:tc>
          <w:tcPr>
            <w:tcW w:w="1418"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 xml:space="preserve">Zawartość  cząstek </w:t>
            </w:r>
          </w:p>
          <w:p w:rsidR="00434D53" w:rsidRPr="006D5E35" w:rsidRDefault="00434D53" w:rsidP="009B4116">
            <w:pPr>
              <w:jc w:val="both"/>
              <w:rPr>
                <w:rFonts w:ascii="Arial" w:hAnsi="Arial" w:cs="Arial"/>
                <w:sz w:val="18"/>
                <w:szCs w:val="18"/>
              </w:rPr>
            </w:pPr>
            <w:r w:rsidRPr="006D5E35">
              <w:rPr>
                <w:rFonts w:ascii="Arial" w:hAnsi="Arial" w:cs="Arial"/>
                <w:sz w:val="18"/>
                <w:szCs w:val="18"/>
              </w:rPr>
              <w:sym w:font="Symbol" w:char="F0A3"/>
            </w:r>
            <w:r w:rsidRPr="006D5E35">
              <w:rPr>
                <w:rFonts w:ascii="Arial" w:hAnsi="Arial" w:cs="Arial"/>
                <w:sz w:val="18"/>
                <w:szCs w:val="18"/>
              </w:rPr>
              <w:t xml:space="preserve"> 0,075 mm</w:t>
            </w:r>
          </w:p>
          <w:p w:rsidR="00434D53" w:rsidRPr="006D5E35" w:rsidRDefault="00434D53" w:rsidP="009B4116">
            <w:pPr>
              <w:jc w:val="both"/>
              <w:rPr>
                <w:rFonts w:ascii="Arial" w:hAnsi="Arial" w:cs="Arial"/>
                <w:sz w:val="18"/>
                <w:szCs w:val="18"/>
              </w:rPr>
            </w:pPr>
            <w:r w:rsidRPr="006D5E35">
              <w:rPr>
                <w:rFonts w:ascii="Arial" w:hAnsi="Arial" w:cs="Arial"/>
                <w:sz w:val="18"/>
                <w:szCs w:val="18"/>
              </w:rPr>
              <w:sym w:font="Symbol" w:char="F0A3"/>
            </w:r>
            <w:r w:rsidRPr="006D5E35">
              <w:rPr>
                <w:rFonts w:ascii="Arial" w:hAnsi="Arial" w:cs="Arial"/>
                <w:sz w:val="18"/>
                <w:szCs w:val="18"/>
              </w:rPr>
              <w:t xml:space="preserve"> 0,02 m</w:t>
            </w:r>
          </w:p>
        </w:tc>
        <w:tc>
          <w:tcPr>
            <w:tcW w:w="567" w:type="dxa"/>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w:t>
            </w:r>
          </w:p>
        </w:tc>
        <w:tc>
          <w:tcPr>
            <w:tcW w:w="2268" w:type="dxa"/>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&lt; 15</w:t>
            </w:r>
          </w:p>
          <w:p w:rsidR="00434D53" w:rsidRPr="006D5E35" w:rsidRDefault="00434D53" w:rsidP="009B4116">
            <w:pPr>
              <w:jc w:val="both"/>
              <w:rPr>
                <w:rFonts w:ascii="Arial" w:hAnsi="Arial" w:cs="Arial"/>
                <w:sz w:val="18"/>
                <w:szCs w:val="18"/>
              </w:rPr>
            </w:pPr>
            <w:r w:rsidRPr="006D5E35">
              <w:rPr>
                <w:rFonts w:ascii="Arial" w:hAnsi="Arial" w:cs="Arial"/>
                <w:sz w:val="18"/>
                <w:szCs w:val="18"/>
              </w:rPr>
              <w:t>&lt; 3</w:t>
            </w:r>
          </w:p>
        </w:tc>
        <w:tc>
          <w:tcPr>
            <w:tcW w:w="2268" w:type="dxa"/>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Od  15  do  30</w:t>
            </w:r>
          </w:p>
          <w:p w:rsidR="00434D53" w:rsidRPr="006D5E35" w:rsidRDefault="00434D53" w:rsidP="009B4116">
            <w:pPr>
              <w:jc w:val="both"/>
              <w:rPr>
                <w:rFonts w:ascii="Arial" w:hAnsi="Arial" w:cs="Arial"/>
                <w:sz w:val="18"/>
                <w:szCs w:val="18"/>
              </w:rPr>
            </w:pPr>
            <w:r w:rsidRPr="006D5E35">
              <w:rPr>
                <w:rFonts w:ascii="Arial" w:hAnsi="Arial" w:cs="Arial"/>
                <w:sz w:val="18"/>
                <w:szCs w:val="18"/>
              </w:rPr>
              <w:t>Od  3  do  10</w:t>
            </w:r>
          </w:p>
        </w:tc>
        <w:tc>
          <w:tcPr>
            <w:tcW w:w="1984" w:type="dxa"/>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30</w:t>
            </w: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10</w:t>
            </w:r>
          </w:p>
        </w:tc>
      </w:tr>
      <w:tr w:rsidR="00434D53" w:rsidRPr="006D5E35">
        <w:trPr>
          <w:trHeight w:val="664"/>
        </w:trPr>
        <w:tc>
          <w:tcPr>
            <w:tcW w:w="567"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3</w:t>
            </w:r>
          </w:p>
        </w:tc>
        <w:tc>
          <w:tcPr>
            <w:tcW w:w="1418"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Kapilarność</w:t>
            </w:r>
          </w:p>
          <w:p w:rsidR="00434D53" w:rsidRPr="006D5E35" w:rsidRDefault="00434D53" w:rsidP="009B4116">
            <w:pPr>
              <w:jc w:val="both"/>
              <w:rPr>
                <w:rFonts w:ascii="Arial" w:hAnsi="Arial" w:cs="Arial"/>
                <w:sz w:val="18"/>
                <w:szCs w:val="18"/>
              </w:rPr>
            </w:pPr>
            <w:r w:rsidRPr="006D5E35">
              <w:rPr>
                <w:rFonts w:ascii="Arial" w:hAnsi="Arial" w:cs="Arial"/>
                <w:sz w:val="18"/>
                <w:szCs w:val="18"/>
              </w:rPr>
              <w:t>bierna  H</w:t>
            </w:r>
            <w:r w:rsidRPr="006D5E35">
              <w:rPr>
                <w:rFonts w:ascii="Arial" w:hAnsi="Arial" w:cs="Arial"/>
                <w:sz w:val="18"/>
                <w:szCs w:val="18"/>
                <w:vertAlign w:val="subscript"/>
              </w:rPr>
              <w:t>kb</w:t>
            </w:r>
          </w:p>
        </w:tc>
        <w:tc>
          <w:tcPr>
            <w:tcW w:w="567" w:type="dxa"/>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m</w:t>
            </w:r>
          </w:p>
        </w:tc>
        <w:tc>
          <w:tcPr>
            <w:tcW w:w="2268" w:type="dxa"/>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&lt; 1,0</w:t>
            </w:r>
          </w:p>
        </w:tc>
        <w:tc>
          <w:tcPr>
            <w:tcW w:w="2268" w:type="dxa"/>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sym w:font="Symbol" w:char="F0B3"/>
            </w:r>
            <w:r w:rsidRPr="006D5E35">
              <w:rPr>
                <w:rFonts w:ascii="Arial" w:hAnsi="Arial" w:cs="Arial"/>
                <w:sz w:val="18"/>
                <w:szCs w:val="18"/>
              </w:rPr>
              <w:t xml:space="preserve"> 1,0</w:t>
            </w:r>
          </w:p>
        </w:tc>
        <w:tc>
          <w:tcPr>
            <w:tcW w:w="1984" w:type="dxa"/>
          </w:tcPr>
          <w:p w:rsidR="00434D53" w:rsidRPr="006D5E35" w:rsidRDefault="00434D53" w:rsidP="009B4116">
            <w:pPr>
              <w:jc w:val="both"/>
              <w:rPr>
                <w:rFonts w:ascii="Arial" w:hAnsi="Arial" w:cs="Arial"/>
                <w:sz w:val="18"/>
                <w:szCs w:val="18"/>
              </w:rPr>
            </w:pPr>
          </w:p>
          <w:p w:rsidR="00434D53" w:rsidRPr="006D5E35" w:rsidRDefault="00434D53" w:rsidP="009B4116">
            <w:pPr>
              <w:ind w:left="283" w:hanging="283"/>
              <w:jc w:val="both"/>
              <w:rPr>
                <w:rFonts w:ascii="Arial" w:hAnsi="Arial" w:cs="Arial"/>
                <w:sz w:val="18"/>
                <w:szCs w:val="18"/>
              </w:rPr>
            </w:pPr>
            <w:r w:rsidRPr="006D5E35">
              <w:rPr>
                <w:rFonts w:ascii="Arial" w:hAnsi="Arial" w:cs="Arial"/>
                <w:sz w:val="18"/>
                <w:szCs w:val="18"/>
              </w:rPr>
              <w:t>1,0</w:t>
            </w:r>
          </w:p>
        </w:tc>
      </w:tr>
      <w:tr w:rsidR="00434D53" w:rsidRPr="006D5E35">
        <w:tc>
          <w:tcPr>
            <w:tcW w:w="567"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4</w:t>
            </w:r>
          </w:p>
        </w:tc>
        <w:tc>
          <w:tcPr>
            <w:tcW w:w="1418"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Wskaźnik   piaskowy  WP</w:t>
            </w:r>
          </w:p>
        </w:tc>
        <w:tc>
          <w:tcPr>
            <w:tcW w:w="567" w:type="dxa"/>
          </w:tcPr>
          <w:p w:rsidR="00434D53" w:rsidRPr="006D5E35" w:rsidRDefault="00434D53" w:rsidP="009B4116">
            <w:pPr>
              <w:jc w:val="both"/>
              <w:rPr>
                <w:rFonts w:ascii="Arial" w:hAnsi="Arial" w:cs="Arial"/>
                <w:sz w:val="18"/>
                <w:szCs w:val="18"/>
              </w:rPr>
            </w:pPr>
          </w:p>
        </w:tc>
        <w:tc>
          <w:tcPr>
            <w:tcW w:w="2268" w:type="dxa"/>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&gt;  35</w:t>
            </w:r>
          </w:p>
        </w:tc>
        <w:tc>
          <w:tcPr>
            <w:tcW w:w="2268" w:type="dxa"/>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Od  25  do  35</w:t>
            </w:r>
          </w:p>
        </w:tc>
        <w:tc>
          <w:tcPr>
            <w:tcW w:w="1984" w:type="dxa"/>
          </w:tcPr>
          <w:p w:rsidR="00434D53" w:rsidRPr="006D5E35" w:rsidRDefault="00434D53" w:rsidP="009B4116">
            <w:pPr>
              <w:jc w:val="both"/>
              <w:rPr>
                <w:rFonts w:ascii="Arial" w:hAnsi="Arial" w:cs="Arial"/>
                <w:sz w:val="18"/>
                <w:szCs w:val="18"/>
              </w:rPr>
            </w:pPr>
          </w:p>
          <w:p w:rsidR="00434D53" w:rsidRPr="006D5E35" w:rsidRDefault="00434D53" w:rsidP="009B4116">
            <w:pPr>
              <w:jc w:val="both"/>
              <w:rPr>
                <w:rFonts w:ascii="Arial" w:hAnsi="Arial" w:cs="Arial"/>
                <w:sz w:val="18"/>
                <w:szCs w:val="18"/>
              </w:rPr>
            </w:pPr>
            <w:r w:rsidRPr="006D5E35">
              <w:rPr>
                <w:rFonts w:ascii="Arial" w:hAnsi="Arial" w:cs="Arial"/>
                <w:sz w:val="18"/>
                <w:szCs w:val="18"/>
              </w:rPr>
              <w:t>&lt;  25</w:t>
            </w:r>
          </w:p>
        </w:tc>
      </w:tr>
    </w:tbl>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3.SPRZĘT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3.1.Ogólne  wymagania   dotyczące  sprzętu</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Ogólne  wymagania  dotyczące  sprzętu  podano  w  ST  D-00.00.00  “Wymagania  ogólne” pkt   3.</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u w:val="single"/>
        </w:rPr>
        <w:t xml:space="preserve"> 3.2.Sprzęt   do  robót  ziemnych</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Wykonawca  przystępujący do   wykonania  robot  ziemnych  powinien   wykazać   się   możliwością   korzystania  z następującego   sprzętu  do:</w:t>
      </w:r>
    </w:p>
    <w:p w:rsidR="00434D53" w:rsidRPr="006D5E35" w:rsidRDefault="00434D53" w:rsidP="00DB3508">
      <w:pPr>
        <w:jc w:val="both"/>
        <w:rPr>
          <w:rFonts w:ascii="Arial" w:hAnsi="Arial" w:cs="Arial"/>
          <w:sz w:val="18"/>
          <w:szCs w:val="18"/>
        </w:rPr>
      </w:pPr>
      <w:r w:rsidRPr="006D5E35">
        <w:rPr>
          <w:rFonts w:ascii="Arial" w:hAnsi="Arial" w:cs="Arial"/>
          <w:sz w:val="18"/>
          <w:szCs w:val="18"/>
        </w:rPr>
        <w:t>-  odspajania  i  wydobywania   gruntów   (narzędzia  mechaniczne,   młoty   pneumatyczne,  zrywarki, koparki,  ładowarki,  wiertarki  mechaniczne  itp.),</w:t>
      </w:r>
    </w:p>
    <w:p w:rsidR="00434D53" w:rsidRPr="006D5E35" w:rsidRDefault="00434D53" w:rsidP="00DB3508">
      <w:pPr>
        <w:jc w:val="both"/>
        <w:rPr>
          <w:rFonts w:ascii="Arial" w:hAnsi="Arial" w:cs="Arial"/>
          <w:sz w:val="18"/>
          <w:szCs w:val="18"/>
        </w:rPr>
      </w:pPr>
      <w:r w:rsidRPr="006D5E35">
        <w:rPr>
          <w:rFonts w:ascii="Arial" w:hAnsi="Arial" w:cs="Arial"/>
          <w:sz w:val="18"/>
          <w:szCs w:val="18"/>
        </w:rPr>
        <w:t>-  jednoczesnego    wydobywania  i  przemieszczania   gruntów  (spycharki,   zgarniarki,  równiarki,   urządzenia   do  hydromechanizacji   itp.),</w:t>
      </w:r>
    </w:p>
    <w:p w:rsidR="00434D53" w:rsidRPr="006D5E35" w:rsidRDefault="00434D53" w:rsidP="00DB3508">
      <w:pPr>
        <w:jc w:val="both"/>
        <w:rPr>
          <w:rFonts w:ascii="Arial" w:hAnsi="Arial" w:cs="Arial"/>
          <w:sz w:val="18"/>
          <w:szCs w:val="18"/>
        </w:rPr>
      </w:pPr>
      <w:r w:rsidRPr="006D5E35">
        <w:rPr>
          <w:rFonts w:ascii="Arial" w:hAnsi="Arial" w:cs="Arial"/>
          <w:sz w:val="18"/>
          <w:szCs w:val="18"/>
        </w:rPr>
        <w:t>-   transportu  mas  ziemnych  (samochody  wywrotki,  samochody   skrzyniowe,   taśmociągi  itp.),</w:t>
      </w:r>
    </w:p>
    <w:p w:rsidR="00434D53" w:rsidRPr="006D5E35" w:rsidRDefault="00434D53" w:rsidP="00DB3508">
      <w:pPr>
        <w:jc w:val="both"/>
        <w:rPr>
          <w:rFonts w:ascii="Arial" w:hAnsi="Arial" w:cs="Arial"/>
          <w:sz w:val="18"/>
          <w:szCs w:val="18"/>
        </w:rPr>
      </w:pPr>
      <w:r w:rsidRPr="006D5E35">
        <w:rPr>
          <w:rFonts w:ascii="Arial" w:hAnsi="Arial" w:cs="Arial"/>
          <w:sz w:val="18"/>
          <w:szCs w:val="18"/>
        </w:rPr>
        <w:t>-  sprzętu   zagęszczającego  (walce,  ubijaki,  płyty  wibracyjne itp.).</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4. TRANSPORT </w:t>
      </w: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4.1.Ogólne   wymagania   dotyczące   transportu</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Ogólne  wymagania  dotyczące   transportu  podano  w  ST  D-00.00.00   “Wymagania  ogólne” pkt  4.</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4.2.Transport  gruntów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Wybór  środków  transportowych   oraz   metod   transportu powinien   być   dostosowany  do  kategorii   gruntu  (   materiału),   jego  objętości,  technologii   odspajania  i  załadunku  oraz   od  odległości   transportu.   Wydajność   środków  transportowych   powinna  być   ponadto   dostosowana   do  wydajności   sprzętu   stosowanego do   urabiania   i   wbudowania  gruntu  (materiału)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Zwiększenie odległości transportu ponad wartości zatwierdzone nie może być podstawą roszczeń Wykonawcy, dotyczących dodatkowej zapłaty za transport, o ile zwiększone odległości nie zostały wcześniej zaakceptowane na piśmie przez Inżyniera.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5.WYKONANIE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5.1.Ogólne  zasady   wykonania   robot</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Ogólne  zasady wykonania  robót  podano   w   ST  D-00.00.00   “Wymagania  ogólne”   pkt  5.</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5.2.Dokładność   wykonania  wykopów  i  nasypów</w:t>
      </w:r>
    </w:p>
    <w:p w:rsidR="00434D53" w:rsidRPr="006D5E35" w:rsidRDefault="00434D53" w:rsidP="00DB3508">
      <w:pPr>
        <w:jc w:val="both"/>
        <w:rPr>
          <w:rFonts w:ascii="Arial" w:hAnsi="Arial" w:cs="Arial"/>
          <w:sz w:val="18"/>
          <w:szCs w:val="18"/>
          <w:u w:val="single"/>
        </w:rPr>
      </w:pPr>
    </w:p>
    <w:p w:rsidR="00434D53" w:rsidRPr="006D5E35" w:rsidRDefault="00434D53" w:rsidP="00DB3508">
      <w:pPr>
        <w:ind w:firstLine="720"/>
        <w:jc w:val="both"/>
        <w:rPr>
          <w:rFonts w:ascii="Arial" w:hAnsi="Arial" w:cs="Arial"/>
          <w:sz w:val="18"/>
          <w:szCs w:val="18"/>
        </w:rPr>
      </w:pPr>
      <w:r w:rsidRPr="006D5E35">
        <w:rPr>
          <w:rFonts w:ascii="Arial" w:hAnsi="Arial" w:cs="Arial"/>
          <w:sz w:val="18"/>
          <w:szCs w:val="18"/>
        </w:rPr>
        <w:t xml:space="preserve">Odchylenie  osi  od  korpusu  ziemnego,  w  wykopie  lub  nasypie,   od  osi  projektowanej  nie  mogą  być   większe  niż  </w:t>
      </w:r>
      <w:r w:rsidRPr="006D5E35">
        <w:rPr>
          <w:rFonts w:ascii="Arial" w:hAnsi="Arial" w:cs="Arial"/>
          <w:sz w:val="18"/>
          <w:szCs w:val="18"/>
        </w:rPr>
        <w:sym w:font="Symbol" w:char="F0B1"/>
      </w:r>
      <w:r w:rsidRPr="006D5E35">
        <w:rPr>
          <w:rFonts w:ascii="Arial" w:hAnsi="Arial" w:cs="Arial"/>
          <w:sz w:val="18"/>
          <w:szCs w:val="18"/>
        </w:rPr>
        <w:t xml:space="preserve"> 10 cm.   Różnica  w  stosunku   do   projektowanych  rzędnych  robót  ziemnych   nie  może przekraczać   + 1 cm  i  - 3  cm.</w:t>
      </w:r>
    </w:p>
    <w:p w:rsidR="00434D53" w:rsidRPr="006D5E35" w:rsidRDefault="00434D53" w:rsidP="00DB3508">
      <w:pPr>
        <w:ind w:firstLine="720"/>
        <w:jc w:val="both"/>
        <w:rPr>
          <w:rFonts w:ascii="Arial" w:hAnsi="Arial" w:cs="Arial"/>
          <w:sz w:val="18"/>
          <w:szCs w:val="18"/>
        </w:rPr>
      </w:pPr>
      <w:r w:rsidRPr="006D5E35">
        <w:rPr>
          <w:rFonts w:ascii="Arial" w:hAnsi="Arial" w:cs="Arial"/>
          <w:sz w:val="18"/>
          <w:szCs w:val="18"/>
        </w:rPr>
        <w:t xml:space="preserve">Szerokość   korpusu  nie  może   różnić   się  od  szerokości  projektowanej   o   więcej   niż   </w:t>
      </w:r>
      <w:r w:rsidRPr="006D5E35">
        <w:rPr>
          <w:rFonts w:ascii="Arial" w:hAnsi="Arial" w:cs="Arial"/>
          <w:sz w:val="18"/>
          <w:szCs w:val="18"/>
        </w:rPr>
        <w:sym w:font="Symbol" w:char="F0B1"/>
      </w:r>
      <w:r w:rsidRPr="006D5E35">
        <w:rPr>
          <w:rFonts w:ascii="Arial" w:hAnsi="Arial" w:cs="Arial"/>
          <w:sz w:val="18"/>
          <w:szCs w:val="18"/>
        </w:rPr>
        <w:t xml:space="preserve"> 10  cm,   a  krawędzie  korony drogi  nie powinny  mieć   wyraźnych  załamań  w   planie.</w:t>
      </w:r>
    </w:p>
    <w:p w:rsidR="00434D53" w:rsidRPr="006D5E35" w:rsidRDefault="00434D53" w:rsidP="00DB3508">
      <w:pPr>
        <w:ind w:firstLine="720"/>
        <w:jc w:val="both"/>
        <w:rPr>
          <w:rFonts w:ascii="Arial" w:hAnsi="Arial" w:cs="Arial"/>
          <w:sz w:val="18"/>
          <w:szCs w:val="18"/>
        </w:rPr>
      </w:pPr>
      <w:r w:rsidRPr="006D5E35">
        <w:rPr>
          <w:rFonts w:ascii="Arial" w:hAnsi="Arial" w:cs="Arial"/>
          <w:sz w:val="18"/>
          <w:szCs w:val="18"/>
        </w:rPr>
        <w:t>Pochylenie  skarp  nie   powinno  różnić  się   od   projektowanego   o więcej  niż   10 %   jego   wartości   wyrażonej   tangensem  kąta.   Maksymalna głębokość   nierówności   na   powierzchni   skarp   nie   może   przekraczać   10  cm   przy  pomiarze   łatą   3-metrową,   albo  powinny  być   spełnione   inne   wymagania  dotyczące   równości,   wynikające   ze  sposobu   umocnienia  powierzchni.</w:t>
      </w:r>
    </w:p>
    <w:p w:rsidR="00434D53" w:rsidRPr="006D5E35" w:rsidRDefault="00434D53" w:rsidP="00DB3508">
      <w:pPr>
        <w:ind w:firstLine="720"/>
        <w:jc w:val="both"/>
        <w:rPr>
          <w:rFonts w:ascii="Arial" w:hAnsi="Arial" w:cs="Arial"/>
          <w:sz w:val="18"/>
          <w:szCs w:val="18"/>
        </w:rPr>
      </w:pPr>
      <w:r w:rsidRPr="006D5E35">
        <w:rPr>
          <w:rFonts w:ascii="Arial" w:hAnsi="Arial" w:cs="Arial"/>
          <w:sz w:val="18"/>
          <w:szCs w:val="18"/>
        </w:rPr>
        <w:t xml:space="preserve"> </w:t>
      </w: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 5.3.Odwodnienia pasa robót ziemnych </w:t>
      </w:r>
    </w:p>
    <w:p w:rsidR="00434D53" w:rsidRPr="006D5E35" w:rsidRDefault="00434D53" w:rsidP="00DB3508">
      <w:pPr>
        <w:ind w:right="288"/>
        <w:jc w:val="both"/>
        <w:rPr>
          <w:rFonts w:ascii="Arial" w:hAnsi="Arial" w:cs="Arial"/>
          <w:sz w:val="18"/>
          <w:szCs w:val="18"/>
        </w:rPr>
      </w:pPr>
    </w:p>
    <w:p w:rsidR="00434D53" w:rsidRPr="006D5E35" w:rsidRDefault="00434D53" w:rsidP="00DB3508">
      <w:pPr>
        <w:ind w:right="288"/>
        <w:jc w:val="both"/>
        <w:rPr>
          <w:rFonts w:ascii="Arial" w:hAnsi="Arial" w:cs="Arial"/>
          <w:sz w:val="18"/>
          <w:szCs w:val="18"/>
        </w:rPr>
      </w:pPr>
      <w:r w:rsidRPr="006D5E35">
        <w:rPr>
          <w:rFonts w:ascii="Arial" w:hAnsi="Arial" w:cs="Arial"/>
          <w:sz w:val="18"/>
          <w:szCs w:val="18"/>
        </w:rPr>
        <w:t xml:space="preserve">     Niezależnie od budowy urządzeń, stanowiących elementy systemów odwadniających, ujętych w dokumentacji projektowej, Wykonawca powinien, o ile wymagają tego warunki terenowe, wykonać urządzenia, które zapewniają odprowadzenie wód gruntowych i opadowych poza obszar robót ziemnych tak, aby zabezpieczyć grunty przed przewilgoceniem i nawodnieniem. Wykonawca ma obowiązek takiego wykonywania wykopów i nasypów, aby powierzchniom gruntu nadawać w całym okresie trwania robót spadki, zapewniające prawidłowe odwodnienie.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Jeżeli wskutek zaniedbania Wykonawcy grunty ulegną nawodnieniu, które spowoduje ich długotrwałą nieprzydatność, Wykonawca ma obowiązek usunięcia tych gruntów i zastąpienia ich gruntami przydatnymi na własny koszt bez jakichkolwiek dodatkowych opłat ze strony Zamawiającego za te czynności, jak również za dowieziony grunt.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Odprowadzenie wód do istniejących zbiorników naturalnych i urządzeń odwadniających musi być poprzedzone uzgodnieniem z odpowiednimi instytucjami.</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5.4. Odwodnienie wykopów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Technologia wykonania wykopu musi umożliwiać jego prawidłowe odwodnienie w całym okresie trwania robót ziemnych. Wykonanie wykopów powinno postępować w kierunku podnoszenia się niwelety.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W czasie robót ziemnych należy zachować odpowiedni spadek podłużny i nadać przekrojom poprzecznym spadki, umożliwiające szybki odpływ wód z wykopu. O ile w dokumentacji projektowej nie zawarto innego wymagania, spadek poprzeczny nie powinien być mniejszy niż 4 % w przypadku gruntów spoistych i nie mniejszy niż 2 % w przypadku gruntów niespoistych. Należy uwzględnić ewentualny wpływ kolejności i sposobu odspajania gruntów oraz terminów wykonania innych robót na spełnienie wymagań dotyczących prawidłowego odwodnienia wykopu w czasie postępu robót ziemnych.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Źródła wody, odsłonięte przy wykonaniu wykopów, należy ująć w rowy i (lub) dreny. Wody opadowe i gruntowe należy odprowadzić poza teren pasa robót ziemnych.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5.5.Rowy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 Rowy boczne oraz rowy stokowe powinny być wykonane zgodnie z dokumentacją projektową i ST. Szerokość dna i głębokość rowu nie mogą różnić się od wymiarów projektowanych o więcej niż    </w:t>
      </w:r>
      <w:r w:rsidRPr="006D5E35">
        <w:rPr>
          <w:rFonts w:ascii="Arial" w:hAnsi="Arial" w:cs="Arial"/>
          <w:sz w:val="18"/>
          <w:szCs w:val="18"/>
        </w:rPr>
        <w:sym w:font="Symbol" w:char="F0B1"/>
      </w:r>
      <w:r w:rsidRPr="006D5E35">
        <w:rPr>
          <w:rFonts w:ascii="Arial" w:hAnsi="Arial" w:cs="Arial"/>
          <w:sz w:val="18"/>
          <w:szCs w:val="18"/>
        </w:rPr>
        <w:t xml:space="preserve">5 cm. Dokładność wykonania rowów powinna być zgodna z określoną ilością dla skarp wykopów w ST D-02.01.01.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6. KONTROLA JAKOŚCI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 6.1. Zasady ogólne kontroli jakości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Ogólne  zasady  kontroli   robót  podano  w  ST  D-00.00.00   “Wymagania  ogólne”  pkt  6.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6.2.Badania  i  pomiary   w  czasie   wykonywania   robót  ziemnych</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6.2.1.Sprawdzenie  odwodnienia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Sprawdzenie   odwodnienia   korpusu  ziemnego  polega   na   kontroli   zgodności   z   wymaganiami  specyfikacji  określonymi  w  pkt  5  oraz   z  dokumentacją  projektową.</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Szczególną   uwagę   należy  zwrócić  na:</w:t>
      </w:r>
    </w:p>
    <w:p w:rsidR="00434D53" w:rsidRPr="006D5E35" w:rsidRDefault="00434D53" w:rsidP="00DB3508">
      <w:pPr>
        <w:jc w:val="both"/>
        <w:rPr>
          <w:rFonts w:ascii="Arial" w:hAnsi="Arial" w:cs="Arial"/>
          <w:sz w:val="18"/>
          <w:szCs w:val="18"/>
        </w:rPr>
      </w:pPr>
      <w:r w:rsidRPr="006D5E35">
        <w:rPr>
          <w:rFonts w:ascii="Arial" w:hAnsi="Arial" w:cs="Arial"/>
          <w:sz w:val="18"/>
          <w:szCs w:val="18"/>
        </w:rPr>
        <w:t>-  właściwe   ujęcie   i  odprowadzenie  wód  opadowych,</w:t>
      </w:r>
    </w:p>
    <w:p w:rsidR="00434D53" w:rsidRPr="006D5E35" w:rsidRDefault="00434D53" w:rsidP="00DB3508">
      <w:pPr>
        <w:jc w:val="both"/>
        <w:rPr>
          <w:rFonts w:ascii="Arial" w:hAnsi="Arial" w:cs="Arial"/>
          <w:sz w:val="18"/>
          <w:szCs w:val="18"/>
        </w:rPr>
      </w:pPr>
      <w:r w:rsidRPr="006D5E35">
        <w:rPr>
          <w:rFonts w:ascii="Arial" w:hAnsi="Arial" w:cs="Arial"/>
          <w:sz w:val="18"/>
          <w:szCs w:val="18"/>
        </w:rPr>
        <w:t>-  właściwe  ujęcie   i  odprowadzenie wysięków   wodnych.</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6.2.2.Sprawdzene   jakości   wykonania   robót</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Czynności     wchodzące   w  zakres    sprawdzenia   jakości  wykonania   robót  określono  w  punkcie  6   ST  D-02.01.01i  D-02.03.01.</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6.3.Badania do   odbioru  korpusu   ziemnego</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6.3.1.Częstotliwość   oraz  zakres    badań  i  pomiarów</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Częstotliwość   oraz   zakres   badań   i  pomiarów   do   odbioru  korpusu  ziemnego   podaje   tablica  3.</w:t>
      </w:r>
    </w:p>
    <w:p w:rsidR="00434D53" w:rsidRPr="006D5E35" w:rsidRDefault="00434D53" w:rsidP="00DB3508">
      <w:pPr>
        <w:jc w:val="both"/>
        <w:rPr>
          <w:rFonts w:ascii="Arial" w:hAnsi="Arial" w:cs="Arial"/>
          <w:sz w:val="18"/>
          <w:szCs w:val="18"/>
        </w:rPr>
      </w:pPr>
      <w:r w:rsidRPr="006D5E35">
        <w:rPr>
          <w:rFonts w:ascii="Arial" w:hAnsi="Arial" w:cs="Arial"/>
          <w:sz w:val="18"/>
          <w:szCs w:val="18"/>
        </w:rPr>
        <w:t>Tablica  3.  Częstotliwość  oraz  zakres badań  i  pomiarów  wykonanych  robót  ziemnych</w:t>
      </w:r>
    </w:p>
    <w:p w:rsidR="00434D53" w:rsidRPr="006D5E35" w:rsidRDefault="00434D53" w:rsidP="00DB3508">
      <w:pPr>
        <w:jc w:val="both"/>
        <w:rPr>
          <w:rFonts w:ascii="Arial" w:hAnsi="Arial" w:cs="Arial"/>
          <w:sz w:val="18"/>
          <w:szCs w:val="1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25"/>
        <w:gridCol w:w="4111"/>
        <w:gridCol w:w="4394"/>
      </w:tblGrid>
      <w:tr w:rsidR="00434D53" w:rsidRPr="006D5E35">
        <w:tc>
          <w:tcPr>
            <w:tcW w:w="425" w:type="dxa"/>
            <w:tcBorders>
              <w:bottom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Lp.</w:t>
            </w:r>
          </w:p>
        </w:tc>
        <w:tc>
          <w:tcPr>
            <w:tcW w:w="4111" w:type="dxa"/>
            <w:tcBorders>
              <w:bottom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Badana  cecha</w:t>
            </w:r>
          </w:p>
        </w:tc>
        <w:tc>
          <w:tcPr>
            <w:tcW w:w="4394" w:type="dxa"/>
            <w:tcBorders>
              <w:bottom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Minimalna  częstotliwość   badań  i  pomiarów</w:t>
            </w:r>
          </w:p>
        </w:tc>
      </w:tr>
      <w:tr w:rsidR="00434D53" w:rsidRPr="006D5E35">
        <w:trPr>
          <w:cantSplit/>
        </w:trPr>
        <w:tc>
          <w:tcPr>
            <w:tcW w:w="425" w:type="dxa"/>
            <w:tcBorders>
              <w:top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1</w:t>
            </w:r>
          </w:p>
        </w:tc>
        <w:tc>
          <w:tcPr>
            <w:tcW w:w="4111" w:type="dxa"/>
            <w:tcBorders>
              <w:top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Pomiar  szerokości   korpusu  ziemnego</w:t>
            </w:r>
          </w:p>
        </w:tc>
        <w:tc>
          <w:tcPr>
            <w:tcW w:w="4394" w:type="dxa"/>
            <w:vMerge w:val="restart"/>
            <w:tcBorders>
              <w:top w:val="double" w:sz="4" w:space="0" w:color="auto"/>
            </w:tcBorders>
          </w:tcPr>
          <w:p w:rsidR="00434D53" w:rsidRPr="006D5E35" w:rsidRDefault="00434D53" w:rsidP="009B4116">
            <w:pPr>
              <w:jc w:val="both"/>
              <w:rPr>
                <w:rFonts w:ascii="Arial" w:hAnsi="Arial" w:cs="Arial"/>
                <w:sz w:val="18"/>
                <w:szCs w:val="18"/>
              </w:rPr>
            </w:pPr>
            <w:r w:rsidRPr="006D5E35">
              <w:rPr>
                <w:rFonts w:ascii="Arial" w:hAnsi="Arial" w:cs="Arial"/>
                <w:sz w:val="18"/>
                <w:szCs w:val="18"/>
              </w:rPr>
              <w:t xml:space="preserve">Pomiar  taśmą, szablonem,  łatą   o  długości  3 m  i  poziomicą   lub   niwelatorem,  w   odstępach   co  200  m   na  prostych,  w  punktach   głównych    łuku,  co   100   m   na  łukach  o   R </w:t>
            </w:r>
            <w:r w:rsidRPr="006D5E35">
              <w:rPr>
                <w:rFonts w:ascii="Arial" w:hAnsi="Arial" w:cs="Arial"/>
                <w:sz w:val="18"/>
                <w:szCs w:val="18"/>
              </w:rPr>
              <w:sym w:font="Symbol" w:char="F0B3"/>
            </w:r>
            <w:r w:rsidRPr="006D5E35">
              <w:rPr>
                <w:rFonts w:ascii="Arial" w:hAnsi="Arial" w:cs="Arial"/>
                <w:sz w:val="18"/>
                <w:szCs w:val="18"/>
              </w:rPr>
              <w:t xml:space="preserve"> 100  m  oraz   w   miejscach,   które   budzą   wątpliwości</w:t>
            </w:r>
          </w:p>
        </w:tc>
      </w:tr>
      <w:tr w:rsidR="00434D53" w:rsidRPr="006D5E35">
        <w:trPr>
          <w:cantSplit/>
          <w:trHeight w:val="744"/>
        </w:trPr>
        <w:tc>
          <w:tcPr>
            <w:tcW w:w="425"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2</w:t>
            </w:r>
          </w:p>
        </w:tc>
        <w:tc>
          <w:tcPr>
            <w:tcW w:w="4111"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Pomiar  szerokości   dna  rowów</w:t>
            </w:r>
          </w:p>
        </w:tc>
        <w:tc>
          <w:tcPr>
            <w:tcW w:w="4394" w:type="dxa"/>
            <w:vMerge/>
          </w:tcPr>
          <w:p w:rsidR="00434D53" w:rsidRPr="006D5E35" w:rsidRDefault="00434D53" w:rsidP="009B4116">
            <w:pPr>
              <w:jc w:val="both"/>
              <w:rPr>
                <w:rFonts w:ascii="Arial" w:hAnsi="Arial" w:cs="Arial"/>
                <w:sz w:val="18"/>
                <w:szCs w:val="18"/>
              </w:rPr>
            </w:pPr>
          </w:p>
        </w:tc>
      </w:tr>
      <w:tr w:rsidR="00434D53" w:rsidRPr="006D5E35">
        <w:trPr>
          <w:cantSplit/>
        </w:trPr>
        <w:tc>
          <w:tcPr>
            <w:tcW w:w="425"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3</w:t>
            </w:r>
          </w:p>
        </w:tc>
        <w:tc>
          <w:tcPr>
            <w:tcW w:w="4111"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Pomiar  rzędnych  powierzchni  korpusu  ziemnego</w:t>
            </w:r>
          </w:p>
        </w:tc>
        <w:tc>
          <w:tcPr>
            <w:tcW w:w="4394" w:type="dxa"/>
            <w:vMerge/>
          </w:tcPr>
          <w:p w:rsidR="00434D53" w:rsidRPr="006D5E35" w:rsidRDefault="00434D53" w:rsidP="009B4116">
            <w:pPr>
              <w:jc w:val="both"/>
              <w:rPr>
                <w:rFonts w:ascii="Arial" w:hAnsi="Arial" w:cs="Arial"/>
                <w:sz w:val="18"/>
                <w:szCs w:val="18"/>
              </w:rPr>
            </w:pPr>
          </w:p>
        </w:tc>
      </w:tr>
      <w:tr w:rsidR="00434D53" w:rsidRPr="006D5E35">
        <w:trPr>
          <w:cantSplit/>
        </w:trPr>
        <w:tc>
          <w:tcPr>
            <w:tcW w:w="425"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4</w:t>
            </w:r>
          </w:p>
        </w:tc>
        <w:tc>
          <w:tcPr>
            <w:tcW w:w="4111"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Pomiar  pochylenia   skarp</w:t>
            </w:r>
          </w:p>
        </w:tc>
        <w:tc>
          <w:tcPr>
            <w:tcW w:w="4394" w:type="dxa"/>
            <w:vMerge/>
          </w:tcPr>
          <w:p w:rsidR="00434D53" w:rsidRPr="006D5E35" w:rsidRDefault="00434D53" w:rsidP="009B4116">
            <w:pPr>
              <w:jc w:val="both"/>
              <w:rPr>
                <w:rFonts w:ascii="Arial" w:hAnsi="Arial" w:cs="Arial"/>
                <w:sz w:val="18"/>
                <w:szCs w:val="18"/>
              </w:rPr>
            </w:pPr>
          </w:p>
        </w:tc>
      </w:tr>
      <w:tr w:rsidR="00434D53" w:rsidRPr="006D5E35">
        <w:trPr>
          <w:cantSplit/>
        </w:trPr>
        <w:tc>
          <w:tcPr>
            <w:tcW w:w="425"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5</w:t>
            </w:r>
          </w:p>
        </w:tc>
        <w:tc>
          <w:tcPr>
            <w:tcW w:w="4111"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Pomiar   równości   powierzchni  korpusu</w:t>
            </w:r>
          </w:p>
        </w:tc>
        <w:tc>
          <w:tcPr>
            <w:tcW w:w="4394" w:type="dxa"/>
            <w:vMerge/>
          </w:tcPr>
          <w:p w:rsidR="00434D53" w:rsidRPr="006D5E35" w:rsidRDefault="00434D53" w:rsidP="009B4116">
            <w:pPr>
              <w:jc w:val="both"/>
              <w:rPr>
                <w:rFonts w:ascii="Arial" w:hAnsi="Arial" w:cs="Arial"/>
                <w:sz w:val="18"/>
                <w:szCs w:val="18"/>
              </w:rPr>
            </w:pPr>
          </w:p>
        </w:tc>
      </w:tr>
      <w:tr w:rsidR="00434D53" w:rsidRPr="006D5E35">
        <w:trPr>
          <w:cantSplit/>
        </w:trPr>
        <w:tc>
          <w:tcPr>
            <w:tcW w:w="425"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6</w:t>
            </w:r>
          </w:p>
        </w:tc>
        <w:tc>
          <w:tcPr>
            <w:tcW w:w="4111"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Pomiar  równości   skarp</w:t>
            </w:r>
          </w:p>
        </w:tc>
        <w:tc>
          <w:tcPr>
            <w:tcW w:w="4394" w:type="dxa"/>
            <w:vMerge/>
          </w:tcPr>
          <w:p w:rsidR="00434D53" w:rsidRPr="006D5E35" w:rsidRDefault="00434D53" w:rsidP="009B4116">
            <w:pPr>
              <w:jc w:val="both"/>
              <w:rPr>
                <w:rFonts w:ascii="Arial" w:hAnsi="Arial" w:cs="Arial"/>
                <w:sz w:val="18"/>
                <w:szCs w:val="18"/>
              </w:rPr>
            </w:pPr>
          </w:p>
        </w:tc>
      </w:tr>
      <w:tr w:rsidR="00434D53" w:rsidRPr="006D5E35">
        <w:tc>
          <w:tcPr>
            <w:tcW w:w="425"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7</w:t>
            </w:r>
          </w:p>
        </w:tc>
        <w:tc>
          <w:tcPr>
            <w:tcW w:w="4111"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Pomiar  spadku   podłużnego   powierzchni  korpusu  lub  dna   rowu</w:t>
            </w:r>
          </w:p>
        </w:tc>
        <w:tc>
          <w:tcPr>
            <w:tcW w:w="4394"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Pomiar   niwelatorem  rzędnym  w  odstępach   co  200 m   oraz  punktach  wątpliwych</w:t>
            </w:r>
          </w:p>
        </w:tc>
      </w:tr>
      <w:tr w:rsidR="00434D53" w:rsidRPr="006D5E35">
        <w:tc>
          <w:tcPr>
            <w:tcW w:w="425"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8</w:t>
            </w:r>
          </w:p>
        </w:tc>
        <w:tc>
          <w:tcPr>
            <w:tcW w:w="4111"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Badanie   zagęszczenia  gruntu</w:t>
            </w:r>
          </w:p>
        </w:tc>
        <w:tc>
          <w:tcPr>
            <w:tcW w:w="4394" w:type="dxa"/>
          </w:tcPr>
          <w:p w:rsidR="00434D53" w:rsidRPr="006D5E35" w:rsidRDefault="00434D53" w:rsidP="009B4116">
            <w:pPr>
              <w:jc w:val="both"/>
              <w:rPr>
                <w:rFonts w:ascii="Arial" w:hAnsi="Arial" w:cs="Arial"/>
                <w:sz w:val="18"/>
                <w:szCs w:val="18"/>
              </w:rPr>
            </w:pPr>
            <w:r w:rsidRPr="006D5E35">
              <w:rPr>
                <w:rFonts w:ascii="Arial" w:hAnsi="Arial" w:cs="Arial"/>
                <w:sz w:val="18"/>
                <w:szCs w:val="18"/>
              </w:rPr>
              <w:t>Wskaźnik   zagęszczenia  określać  dla  każdej  ułożonej   warstwy  lecz   nie  rzadziej   niż  raz   na każde   500 m</w:t>
            </w:r>
            <w:r w:rsidRPr="006D5E35">
              <w:rPr>
                <w:rFonts w:ascii="Arial" w:hAnsi="Arial" w:cs="Arial"/>
                <w:sz w:val="18"/>
                <w:szCs w:val="18"/>
                <w:vertAlign w:val="superscript"/>
              </w:rPr>
              <w:t>3</w:t>
            </w:r>
            <w:r w:rsidRPr="006D5E35">
              <w:rPr>
                <w:rFonts w:ascii="Arial" w:hAnsi="Arial" w:cs="Arial"/>
                <w:sz w:val="18"/>
                <w:szCs w:val="18"/>
              </w:rPr>
              <w:t xml:space="preserve">  nasypu</w:t>
            </w:r>
          </w:p>
        </w:tc>
      </w:tr>
    </w:tbl>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6.3.2.Szerokość   korpusu   ziemnego</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Szerokość   korpusu  ziemnego   może  się   różnić   od  szerokości  projektowanej  o   więcej  niż  </w:t>
      </w:r>
      <w:r w:rsidRPr="006D5E35">
        <w:rPr>
          <w:rFonts w:ascii="Arial" w:hAnsi="Arial" w:cs="Arial"/>
          <w:sz w:val="18"/>
          <w:szCs w:val="18"/>
        </w:rPr>
        <w:sym w:font="Symbol" w:char="F0B1"/>
      </w:r>
      <w:r w:rsidRPr="006D5E35">
        <w:rPr>
          <w:rFonts w:ascii="Arial" w:hAnsi="Arial" w:cs="Arial"/>
          <w:sz w:val="18"/>
          <w:szCs w:val="18"/>
        </w:rPr>
        <w:t xml:space="preserve"> 10 cm.</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6.3.3.Szerokość   dna  rowów</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 xml:space="preserve">Szerokość  dna   rowów   nie  może   różnić  się  od  szerokości  projektowanej  o   więcej  niż  </w:t>
      </w:r>
      <w:r w:rsidRPr="006D5E35">
        <w:rPr>
          <w:rFonts w:ascii="Arial" w:hAnsi="Arial" w:cs="Arial"/>
          <w:sz w:val="18"/>
          <w:szCs w:val="18"/>
        </w:rPr>
        <w:sym w:font="Symbol" w:char="F0B1"/>
      </w:r>
      <w:r w:rsidRPr="006D5E35">
        <w:rPr>
          <w:rFonts w:ascii="Arial" w:hAnsi="Arial" w:cs="Arial"/>
          <w:sz w:val="18"/>
          <w:szCs w:val="18"/>
        </w:rPr>
        <w:t xml:space="preserve"> 5 cm.</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6.3.4.Rzędne   korony  korpusu   ziemnego</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Rzędne   korony   korpusu  ziemnego   nie  mogą  różnić  się  od   rzędnych   projektowanych  o więcej   niż   - 3  cm lub  + 1 cm.</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6.3.5.Pochylenie   skarp</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Pochylenie   skarp   nie  może   różnić   się  od   pochylenia   projektowanego   o  więcej  niż  10  %   wartości  pochylenia  wyrażonego   tangensem   kąta.</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6.3.6.Równość  korony   korpusu</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Nierówności   powierzchni  korpusu   ziemnego   mierzone  łatą   3  -metrową,  nie  mogą   przekraczać  3  cm</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6.3.7.Równość  skarp</w:t>
      </w:r>
    </w:p>
    <w:p w:rsidR="00434D53" w:rsidRPr="006D5E35" w:rsidRDefault="00434D53" w:rsidP="00DB3508">
      <w:pPr>
        <w:rPr>
          <w:rFonts w:ascii="Arial" w:hAnsi="Arial" w:cs="Arial"/>
          <w:sz w:val="18"/>
          <w:szCs w:val="18"/>
        </w:rPr>
      </w:pPr>
      <w:r w:rsidRPr="006D5E35">
        <w:rPr>
          <w:rFonts w:ascii="Arial" w:hAnsi="Arial" w:cs="Arial"/>
          <w:sz w:val="18"/>
          <w:szCs w:val="18"/>
        </w:rPr>
        <w:tab/>
        <w:t xml:space="preserve">Nierówności  skarp,   mierzone  łatą   3 metrową,  nie  mogą   przekraczać   </w:t>
      </w:r>
      <w:r w:rsidRPr="006D5E35">
        <w:rPr>
          <w:rFonts w:ascii="Arial" w:hAnsi="Arial" w:cs="Arial"/>
          <w:sz w:val="18"/>
          <w:szCs w:val="18"/>
        </w:rPr>
        <w:sym w:font="Symbol" w:char="F0B1"/>
      </w:r>
      <w:r w:rsidRPr="006D5E35">
        <w:rPr>
          <w:rFonts w:ascii="Arial" w:hAnsi="Arial" w:cs="Arial"/>
          <w:sz w:val="18"/>
          <w:szCs w:val="18"/>
        </w:rPr>
        <w:t xml:space="preserve"> 10 cm.</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lastRenderedPageBreak/>
        <w:t>6.3.8.Spadek  podłużny  korony   korpusu   lub  dna  rowu</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Spadek   podłużny  powierzchni   korpusu   ziemnego  lub   dna rowu,   sprawdzony   przez  pomiar   niwelatorem   rzędnych   wysokościowych,  nie   może   dawać   różnic,   w   stosunku   do   rzędnych  projektowanych,   większych  niż  - 3  cm lub  +  1  cm.</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6.3.9.Zagęszczenie   gruntu</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Wskaźnik   zagęszczenia   gruntu   określony  zgodnie  z  BN-77/8931   12   [7]  powinien  być  zgodny   z   założonym   dla   odpowiedniej   kategorii   ruchu.</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6.4.Zasady   postępowania   z   wadliwie   wykonanymi  robotami</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Wszystkie   materiały   nie   spełniające  wymagań  podanych    w   odpowiednich  punktach   specyfikacji,   zostaną  odrzucone.  Jeśli   materiały   nie   spełniające   wymagań zostaną  wbudowane   lub  zastosowane,   to  na   polecenie   Inżyniera   Wykonawca   wymieni   je   na   właściwe,  na   własny  koszt.</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Wszystkie   roboty,  które  wykazują   większe   odchylenia   cech   od   określonych  w  punktach   5  i  6  specyfikacji   powinny   być   wykonane przez  Wykonawcę    na  jego  koszt.</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Na   pisemnie   wystąpienie   Wykonawcy,   Inżynier   może   uznać  wadę   za  nie  mającą   zasadniczego   wpływu   na  cechy   eksploatacyjne   drogi  i  ustali   zakres   i   wielkość   potrąceń   za   obniżoną   jakość.</w:t>
      </w: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  </w:t>
      </w: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 7. OBMIAR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 7.1  Ogólne  zasady  obmiaru   robót</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p>
    <w:p w:rsidR="00434D53" w:rsidRPr="006D5E35" w:rsidRDefault="00434D53" w:rsidP="00DB3508">
      <w:pPr>
        <w:jc w:val="both"/>
        <w:rPr>
          <w:rFonts w:ascii="Arial" w:hAnsi="Arial" w:cs="Arial"/>
          <w:sz w:val="18"/>
          <w:szCs w:val="18"/>
        </w:rPr>
      </w:pPr>
      <w:r w:rsidRPr="006D5E35">
        <w:rPr>
          <w:rFonts w:ascii="Arial" w:hAnsi="Arial" w:cs="Arial"/>
          <w:sz w:val="18"/>
          <w:szCs w:val="18"/>
        </w:rPr>
        <w:tab/>
        <w:t>Ogólne  zasady  obmiaru   robót  podano  w   ST   D-00.00.00   “Wymagania   ogólne”  pkt  7.</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7.2Obmiar   robót   ziemnych</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Jednostką  obmiarową  jest m</w:t>
      </w:r>
      <w:r w:rsidRPr="006D5E35">
        <w:rPr>
          <w:rFonts w:ascii="Arial" w:hAnsi="Arial" w:cs="Arial"/>
          <w:sz w:val="18"/>
          <w:szCs w:val="18"/>
          <w:vertAlign w:val="superscript"/>
        </w:rPr>
        <w:t>3</w:t>
      </w:r>
      <w:r w:rsidRPr="006D5E35">
        <w:rPr>
          <w:rFonts w:ascii="Arial" w:hAnsi="Arial" w:cs="Arial"/>
          <w:sz w:val="18"/>
          <w:szCs w:val="18"/>
        </w:rPr>
        <w:t xml:space="preserve">  (metr  sześcienny)   wykonanych   robót  ziemnych.</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8. ODBIÓR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Ogólne  zasady  odbioru  robót  podano   w   ST  D-00.00.00  “Wymagania   ogólne”   pkt  8</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Roboty ziemne uznaje się za wykonane zgodnie z dokumentacją projektową,  ST   i   wymaganiami  Inżyniera, jeżeli wszystkie  pomiary    i  badania  z  zachowaniem   tolerancji   wg  pkt   dały  wyniki  pozytywne.</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9.PODSTAWA PŁATNOŚCI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Ogólne   ustalenia   dotyczące  podstawy  płatności  podano   w  ST  D-00.00.00   “Wymagania   ogólne”  pkt  9.</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Zakres czynności objętych ceną jednostkową podano w  ST D-02.01.01. oraz D-02.03.01  pkt 9.</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10.PRZEPISY   ZWIĄZANE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10.1. NORMY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1.  PN-B-02480            Grunty budowlane. Określenia. Symbole. Podział i opis gruntów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2 .  PN-B-04481            Grunty budowlane. Badania próbek  gruntów. </w:t>
      </w:r>
    </w:p>
    <w:p w:rsidR="00434D53" w:rsidRPr="006D5E35" w:rsidRDefault="00434D53" w:rsidP="00DB3508">
      <w:pPr>
        <w:jc w:val="both"/>
        <w:rPr>
          <w:rFonts w:ascii="Arial" w:hAnsi="Arial" w:cs="Arial"/>
          <w:sz w:val="18"/>
          <w:szCs w:val="18"/>
        </w:rPr>
      </w:pPr>
      <w:r w:rsidRPr="006D5E35">
        <w:rPr>
          <w:rFonts w:ascii="Arial" w:hAnsi="Arial" w:cs="Arial"/>
          <w:sz w:val="18"/>
          <w:szCs w:val="18"/>
        </w:rPr>
        <w:t>3.  PN-B-04493             Grunty budowlane. Oznaczenie kapilarności biernej.</w:t>
      </w:r>
    </w:p>
    <w:p w:rsidR="00434D53" w:rsidRPr="006D5E35" w:rsidRDefault="00434D53" w:rsidP="00DB3508">
      <w:pPr>
        <w:jc w:val="both"/>
        <w:rPr>
          <w:rFonts w:ascii="Arial" w:hAnsi="Arial" w:cs="Arial"/>
          <w:sz w:val="18"/>
          <w:szCs w:val="18"/>
        </w:rPr>
      </w:pPr>
      <w:r w:rsidRPr="006D5E35">
        <w:rPr>
          <w:rFonts w:ascii="Arial" w:hAnsi="Arial" w:cs="Arial"/>
          <w:sz w:val="18"/>
          <w:szCs w:val="18"/>
        </w:rPr>
        <w:t>4.  PN-S-02205</w:t>
      </w:r>
      <w:r w:rsidRPr="006D5E35">
        <w:rPr>
          <w:rFonts w:ascii="Arial" w:hAnsi="Arial" w:cs="Arial"/>
          <w:sz w:val="18"/>
          <w:szCs w:val="18"/>
        </w:rPr>
        <w:tab/>
        <w:t xml:space="preserve">          Drogi    samochodowe. Roboty ziemne. Wymagania i badania. </w:t>
      </w:r>
    </w:p>
    <w:p w:rsidR="00434D53" w:rsidRPr="006D5E35" w:rsidRDefault="00434D53" w:rsidP="00DB3508">
      <w:pPr>
        <w:jc w:val="both"/>
        <w:rPr>
          <w:rFonts w:ascii="Arial" w:hAnsi="Arial" w:cs="Arial"/>
          <w:sz w:val="18"/>
          <w:szCs w:val="18"/>
        </w:rPr>
      </w:pPr>
      <w:r w:rsidRPr="006D5E35">
        <w:rPr>
          <w:rFonts w:ascii="Arial" w:hAnsi="Arial" w:cs="Arial"/>
          <w:sz w:val="18"/>
          <w:szCs w:val="18"/>
        </w:rPr>
        <w:t>5.  BN-64/8931-01        Drogi samochodowe. Oznaczenie wskaźnika  piaskowego</w:t>
      </w:r>
    </w:p>
    <w:p w:rsidR="00434D53" w:rsidRPr="006D5E35" w:rsidRDefault="00434D53" w:rsidP="00DB3508">
      <w:pPr>
        <w:jc w:val="both"/>
        <w:rPr>
          <w:rFonts w:ascii="Arial" w:hAnsi="Arial" w:cs="Arial"/>
          <w:sz w:val="18"/>
          <w:szCs w:val="18"/>
        </w:rPr>
      </w:pPr>
      <w:r w:rsidRPr="006D5E35">
        <w:rPr>
          <w:rFonts w:ascii="Arial" w:hAnsi="Arial" w:cs="Arial"/>
          <w:sz w:val="18"/>
          <w:szCs w:val="18"/>
        </w:rPr>
        <w:t>6.  BN-64/8931-02        Drogi samochodowe. Oznaczenie modułu  odkształcenia nawierzchni  podatnych i</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podłoża przez  obciążenie płytą.</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7.  BN-77/8931-12      Oznaczenie wskaźnika zagęszczenia gruntu.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10.2. Inne dokumenty </w:t>
      </w:r>
    </w:p>
    <w:p w:rsidR="00434D53" w:rsidRPr="006D5E35" w:rsidRDefault="00434D53" w:rsidP="00DB3508">
      <w:pPr>
        <w:jc w:val="both"/>
        <w:rPr>
          <w:rFonts w:ascii="Arial" w:hAnsi="Arial" w:cs="Arial"/>
          <w:sz w:val="18"/>
          <w:szCs w:val="18"/>
          <w:u w:val="single"/>
        </w:rPr>
      </w:pPr>
    </w:p>
    <w:p w:rsidR="00434D53" w:rsidRPr="006D5E35" w:rsidRDefault="00434D53" w:rsidP="007F54D3">
      <w:pPr>
        <w:pStyle w:val="Tekstpodstawowy2"/>
        <w:numPr>
          <w:ilvl w:val="0"/>
          <w:numId w:val="3"/>
        </w:numPr>
        <w:jc w:val="both"/>
      </w:pPr>
      <w:r w:rsidRPr="006D5E35">
        <w:t>Wykonywanie i odbiór robót ziemnych dla dróg szybkiego ruchu  Instytut Badawczy Dróg i Mostów, Warszawa 1978.</w:t>
      </w:r>
    </w:p>
    <w:p w:rsidR="00434D53" w:rsidRPr="006D5E35" w:rsidRDefault="00434D53" w:rsidP="00DB3508">
      <w:pPr>
        <w:pStyle w:val="Tekstpodstawowy2"/>
        <w:jc w:val="both"/>
      </w:pPr>
    </w:p>
    <w:p w:rsidR="00434D53" w:rsidRPr="006D5E35" w:rsidRDefault="00434D53" w:rsidP="00DB3508">
      <w:pPr>
        <w:pStyle w:val="Tekstpodstawowy2"/>
        <w:jc w:val="both"/>
      </w:pPr>
    </w:p>
    <w:p w:rsidR="00434D53" w:rsidRDefault="00434D53" w:rsidP="00DB3508">
      <w:pPr>
        <w:pStyle w:val="Tekstpodstawowy2"/>
        <w:jc w:val="both"/>
      </w:pPr>
    </w:p>
    <w:p w:rsidR="007735E5" w:rsidRDefault="007735E5" w:rsidP="00DB3508">
      <w:pPr>
        <w:pStyle w:val="Tekstpodstawowy2"/>
        <w:jc w:val="both"/>
      </w:pPr>
    </w:p>
    <w:p w:rsidR="007735E5" w:rsidRPr="006D5E35" w:rsidRDefault="007735E5" w:rsidP="00DB3508">
      <w:pPr>
        <w:pStyle w:val="Tekstpodstawowy2"/>
        <w:jc w:val="both"/>
      </w:pPr>
    </w:p>
    <w:p w:rsidR="00434D53" w:rsidRPr="006D5E35" w:rsidRDefault="00434D53" w:rsidP="00DB3508">
      <w:pPr>
        <w:pStyle w:val="Tekstpodstawowy2"/>
        <w:jc w:val="both"/>
      </w:pPr>
    </w:p>
    <w:p w:rsidR="00434D53" w:rsidRPr="006D5E35" w:rsidRDefault="00434D53" w:rsidP="00DB3508">
      <w:pPr>
        <w:pStyle w:val="Nagwek3"/>
        <w:jc w:val="both"/>
      </w:pPr>
      <w:r w:rsidRPr="006D5E35">
        <w:lastRenderedPageBreak/>
        <w:t>D-02.01.01. WYKONANIE WYKOPÓW</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1.WSTĘP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1.1. Przedmiot ST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Przedmiotem niniejszej specyfikacji technicznej (ST) są wymagania dotyczące wykonania i odbioru wykopów w związku z </w:t>
      </w:r>
      <w:r>
        <w:rPr>
          <w:rFonts w:ascii="Arial" w:hAnsi="Arial" w:cs="Arial"/>
          <w:sz w:val="18"/>
          <w:szCs w:val="18"/>
        </w:rPr>
        <w:t xml:space="preserve"> </w:t>
      </w:r>
      <w:r w:rsidR="00C70C13">
        <w:rPr>
          <w:rFonts w:ascii="Arial" w:hAnsi="Arial" w:cs="Arial"/>
          <w:sz w:val="18"/>
          <w:szCs w:val="18"/>
        </w:rPr>
        <w:t>zagospodarowaniem brzegu jeziora Skiertąg w Morągu</w:t>
      </w:r>
      <w:r w:rsidR="00A03DE0">
        <w:rPr>
          <w:rFonts w:ascii="Arial" w:hAnsi="Arial" w:cs="Arial"/>
          <w:sz w:val="18"/>
          <w:szCs w:val="18"/>
        </w:rPr>
        <w:t xml:space="preserv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1.2. Zakres stosowania ST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Specyfikacja techniczna /ST/ stanowi obowiązkowy dokument przetargowy i kontraktowy przy zlecaniu i realizacji robót w związku z </w:t>
      </w:r>
      <w:r>
        <w:rPr>
          <w:rFonts w:ascii="Arial" w:hAnsi="Arial" w:cs="Arial"/>
          <w:sz w:val="18"/>
          <w:szCs w:val="18"/>
        </w:rPr>
        <w:t xml:space="preserve"> </w:t>
      </w:r>
      <w:r w:rsidR="00C70C13">
        <w:rPr>
          <w:rFonts w:ascii="Arial" w:hAnsi="Arial" w:cs="Arial"/>
          <w:sz w:val="18"/>
          <w:szCs w:val="18"/>
        </w:rPr>
        <w:t>zagospodarowaniem brzegu jeziora Skiertąg w Morągu</w:t>
      </w:r>
      <w:r w:rsidR="00A03DE0">
        <w:rPr>
          <w:rFonts w:ascii="Arial" w:hAnsi="Arial" w:cs="Arial"/>
          <w:sz w:val="18"/>
          <w:szCs w:val="18"/>
        </w:rPr>
        <w:t xml:space="preserve"> </w:t>
      </w: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1.3. Zakres robót objętych ST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Zakres przedstawiono w przedmiarze robót. </w:t>
      </w:r>
    </w:p>
    <w:p w:rsidR="00434D53" w:rsidRPr="006D5E35" w:rsidRDefault="00434D53" w:rsidP="00DB3508">
      <w:pPr>
        <w:jc w:val="both"/>
        <w:rPr>
          <w:rFonts w:ascii="Arial" w:hAnsi="Arial" w:cs="Arial"/>
          <w:sz w:val="18"/>
          <w:szCs w:val="18"/>
        </w:rPr>
      </w:pPr>
    </w:p>
    <w:p w:rsidR="00434D53" w:rsidRPr="00E941E6" w:rsidRDefault="00E941E6" w:rsidP="00E941E6">
      <w:pPr>
        <w:ind w:left="708"/>
        <w:rPr>
          <w:rFonts w:ascii="Arial" w:hAnsi="Arial" w:cs="Arial"/>
          <w:sz w:val="24"/>
          <w:szCs w:val="24"/>
        </w:rPr>
      </w:pPr>
      <w:r>
        <w:rPr>
          <w:rFonts w:ascii="Arial" w:hAnsi="Arial" w:cs="Arial"/>
          <w:sz w:val="18"/>
          <w:szCs w:val="18"/>
        </w:rPr>
        <w:t>Ilość</w:t>
      </w:r>
      <w:r w:rsidR="00CC001E">
        <w:rPr>
          <w:rFonts w:ascii="Arial" w:hAnsi="Arial" w:cs="Arial"/>
          <w:sz w:val="18"/>
          <w:szCs w:val="18"/>
        </w:rPr>
        <w:t xml:space="preserve"> wykopów </w:t>
      </w:r>
      <w:r w:rsidR="00C70C13">
        <w:rPr>
          <w:rFonts w:ascii="Arial" w:hAnsi="Arial" w:cs="Arial"/>
          <w:sz w:val="18"/>
          <w:szCs w:val="18"/>
        </w:rPr>
        <w:t>wynosi 1027,52</w:t>
      </w:r>
      <w:r>
        <w:rPr>
          <w:rFonts w:ascii="Arial" w:hAnsi="Arial" w:cs="Arial"/>
          <w:sz w:val="18"/>
          <w:szCs w:val="18"/>
        </w:rPr>
        <w:t>m</w:t>
      </w:r>
      <w:r>
        <w:rPr>
          <w:rFonts w:ascii="Arial" w:hAnsi="Arial" w:cs="Arial"/>
          <w:sz w:val="18"/>
          <w:szCs w:val="18"/>
          <w:vertAlign w:val="superscript"/>
        </w:rPr>
        <w:t>3</w:t>
      </w:r>
      <w:r w:rsidR="00434D53">
        <w:rPr>
          <w:rFonts w:ascii="Arial" w:hAnsi="Arial" w:cs="Arial"/>
          <w:sz w:val="18"/>
          <w:szCs w:val="18"/>
        </w:rPr>
        <w:t xml:space="preserve"> .</w:t>
      </w:r>
    </w:p>
    <w:p w:rsidR="00E941E6" w:rsidRPr="006D5E35" w:rsidRDefault="00E941E6" w:rsidP="00E941E6">
      <w:pPr>
        <w:ind w:left="708"/>
        <w:rPr>
          <w:rFonts w:ascii="Arial" w:hAnsi="Arial" w:cs="Arial"/>
          <w:sz w:val="24"/>
          <w:szCs w:val="24"/>
        </w:rPr>
      </w:pP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1.4. Określenia podstawowe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Podstawowe określenia zostały podane w p. 1.4. , ST D-02.00.01.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1.5. Ogólne wymagania dotyczące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Ogólne wymagania dotyczące robót podano w ST D-02.00.01  pkt   1.5.</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2. MATERIAŁY (GRUNTY)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Podstawę podziału gruntów i innych materiałów na kategorie pod względem trudności ich odspajania podano w tablicy 1, w ST D-02.00.01. W wymienionej tablicy określono przeciętne wartości gęstości objętościowej gruntów i materiałów w stanie naturalnym oraz  spulchnienie  po  odspojeniu.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3. SPRZĘT </w:t>
      </w:r>
    </w:p>
    <w:p w:rsidR="00434D53" w:rsidRPr="006D5E35" w:rsidRDefault="00434D53" w:rsidP="00DB3508">
      <w:pPr>
        <w:jc w:val="both"/>
        <w:rPr>
          <w:rFonts w:ascii="Arial" w:hAnsi="Arial" w:cs="Arial"/>
          <w:sz w:val="18"/>
          <w:szCs w:val="18"/>
        </w:rPr>
      </w:pPr>
    </w:p>
    <w:p w:rsidR="00434D53" w:rsidRPr="006D5E35" w:rsidRDefault="00434D53" w:rsidP="00DB3508">
      <w:pPr>
        <w:ind w:firstLine="720"/>
        <w:jc w:val="both"/>
        <w:rPr>
          <w:rFonts w:ascii="Arial" w:hAnsi="Arial" w:cs="Arial"/>
          <w:sz w:val="18"/>
          <w:szCs w:val="18"/>
        </w:rPr>
      </w:pPr>
      <w:r w:rsidRPr="006D5E35">
        <w:rPr>
          <w:rFonts w:ascii="Arial" w:hAnsi="Arial" w:cs="Arial"/>
          <w:sz w:val="18"/>
          <w:szCs w:val="18"/>
        </w:rPr>
        <w:t xml:space="preserve">Ogólne wymagania i ustalenia dotyczące sprzętu określono w p.3 ST D-02.00.01.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4. TRANSPORT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Ogólne wymagania i ustalenia dotyczące transportu określono w p.4 ST D-02.00.01.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5. WYKONANIE ROBÓT </w:t>
      </w:r>
    </w:p>
    <w:p w:rsidR="00434D53" w:rsidRPr="006D5E35" w:rsidRDefault="00434D53" w:rsidP="00DB3508">
      <w:pPr>
        <w:jc w:val="both"/>
        <w:rPr>
          <w:rFonts w:ascii="Arial" w:hAnsi="Arial" w:cs="Arial"/>
          <w:sz w:val="18"/>
          <w:szCs w:val="18"/>
        </w:rPr>
      </w:pPr>
    </w:p>
    <w:p w:rsidR="00434D53" w:rsidRPr="006D5E35" w:rsidRDefault="00434D53" w:rsidP="007F54D3">
      <w:pPr>
        <w:numPr>
          <w:ilvl w:val="1"/>
          <w:numId w:val="2"/>
        </w:numPr>
        <w:ind w:left="0" w:firstLine="0"/>
        <w:jc w:val="both"/>
        <w:rPr>
          <w:rFonts w:ascii="Arial" w:hAnsi="Arial" w:cs="Arial"/>
          <w:sz w:val="18"/>
          <w:szCs w:val="18"/>
          <w:u w:val="single"/>
        </w:rPr>
      </w:pPr>
      <w:r w:rsidRPr="006D5E35">
        <w:rPr>
          <w:rFonts w:ascii="Arial" w:hAnsi="Arial" w:cs="Arial"/>
          <w:sz w:val="18"/>
          <w:szCs w:val="18"/>
          <w:u w:val="single"/>
        </w:rPr>
        <w:t xml:space="preserve">Zasady prowadzenia robót </w:t>
      </w:r>
    </w:p>
    <w:p w:rsidR="00434D53" w:rsidRPr="006D5E35" w:rsidRDefault="00434D53" w:rsidP="007F54D3">
      <w:pPr>
        <w:numPr>
          <w:ilvl w:val="1"/>
          <w:numId w:val="2"/>
        </w:numPr>
        <w:ind w:left="0" w:firstLine="0"/>
        <w:jc w:val="both"/>
        <w:rPr>
          <w:rFonts w:ascii="Arial" w:hAnsi="Arial" w:cs="Arial"/>
          <w:sz w:val="18"/>
          <w:szCs w:val="18"/>
          <w:u w:val="single"/>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Ogólne   zasady  prowadzenia  robót  podano   w   ST  D-02.00.01  pkt  5.</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Sposób wykonania skarp wykopu powinien gwarantować ich stateczność w całym okresie prowadzenia robót, a naprawa uszkodzeń, wynikających z nieprawidłowego ukształtowania skarp wykopu, ich podcięcia lub innych odstępstw od dokumentacji projektowej obciąża Wykonawcę robót  ziemnych.</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Wykonawca powinien wykonać wykopy w taki sposób aby grunty o różnym stopniu przydatności do budowy nasypów były odspajane oddzielnie, w sposób uniemożliwiający ich wymieszanie.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Odstępstwo od powyższego wymagania, uzasadnione skomplikowanym układem warstw geotechnicznym, wymaga zgody Inżyniera.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Odspojone grunty przydatne do wykonania nasypów powinny być bezpośrednio wbudowane w nasyp lub przewiezione na odkład. </w:t>
      </w:r>
    </w:p>
    <w:p w:rsidR="00434D53" w:rsidRPr="006D5E35" w:rsidRDefault="00434D53" w:rsidP="00DB3508">
      <w:pPr>
        <w:ind w:firstLine="720"/>
        <w:jc w:val="both"/>
        <w:rPr>
          <w:rFonts w:ascii="Arial" w:hAnsi="Arial" w:cs="Arial"/>
          <w:sz w:val="18"/>
          <w:szCs w:val="18"/>
        </w:rPr>
      </w:pPr>
      <w:r w:rsidRPr="006D5E35">
        <w:rPr>
          <w:rFonts w:ascii="Arial" w:hAnsi="Arial" w:cs="Arial"/>
          <w:sz w:val="18"/>
          <w:szCs w:val="18"/>
        </w:rPr>
        <w:t xml:space="preserve">. O ile Inżynier dopuści czasowe składowanie gruntów należy je odpowiednio zabezpieczyć przed nadmiernym zawilgoceniem.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Jeżeli grunt jest zamarznięty nie należy odspajać go do głębokości około 0,5 metra powyżej projektowanych rzędnych robót ziemnych.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5.2. Wymagania dotyczące zagęszczenia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Zagęszczenie gruntu w wykopach i miejscach zerowych robót ziemnych powinno spełniać wymagania, dotyczące minimalnej wartości wskaźnika zagęszczenia (I</w:t>
      </w:r>
      <w:r w:rsidRPr="006D5E35">
        <w:rPr>
          <w:rFonts w:ascii="Arial" w:hAnsi="Arial" w:cs="Arial"/>
          <w:sz w:val="18"/>
          <w:szCs w:val="18"/>
          <w:vertAlign w:val="subscript"/>
        </w:rPr>
        <w:t xml:space="preserve">s </w:t>
      </w:r>
      <w:r w:rsidRPr="006D5E35">
        <w:rPr>
          <w:rFonts w:ascii="Arial" w:hAnsi="Arial" w:cs="Arial"/>
          <w:sz w:val="18"/>
          <w:szCs w:val="18"/>
        </w:rPr>
        <w:t>)</w:t>
      </w:r>
    </w:p>
    <w:p w:rsidR="00434D53" w:rsidRPr="006D5E35" w:rsidRDefault="00434D53" w:rsidP="00DB3508">
      <w:pPr>
        <w:jc w:val="both"/>
        <w:rPr>
          <w:rFonts w:ascii="Arial" w:hAnsi="Arial" w:cs="Arial"/>
          <w:sz w:val="18"/>
          <w:szCs w:val="18"/>
        </w:rPr>
      </w:pPr>
      <w:r w:rsidRPr="006D5E35">
        <w:rPr>
          <w:rFonts w:ascii="Arial" w:hAnsi="Arial" w:cs="Arial"/>
          <w:sz w:val="18"/>
          <w:szCs w:val="18"/>
        </w:rPr>
        <w:t>- górna warstwa o grubości 20 cm - 1,0</w:t>
      </w:r>
    </w:p>
    <w:p w:rsidR="00434D53" w:rsidRPr="006D5E35" w:rsidRDefault="00434D53" w:rsidP="00DB3508">
      <w:pPr>
        <w:jc w:val="both"/>
        <w:rPr>
          <w:rFonts w:ascii="Arial" w:hAnsi="Arial" w:cs="Arial"/>
          <w:sz w:val="18"/>
          <w:szCs w:val="18"/>
        </w:rPr>
      </w:pPr>
      <w:r w:rsidRPr="006D5E35">
        <w:rPr>
          <w:rFonts w:ascii="Arial" w:hAnsi="Arial" w:cs="Arial"/>
          <w:sz w:val="18"/>
          <w:szCs w:val="18"/>
        </w:rPr>
        <w:t>- na głębokość od 20 do 50 cm od powierzchni robót ziemnych – 1,0</w:t>
      </w:r>
    </w:p>
    <w:p w:rsidR="00434D53" w:rsidRPr="006D5E35" w:rsidRDefault="00434D53" w:rsidP="00DB3508">
      <w:pPr>
        <w:ind w:firstLine="720"/>
        <w:jc w:val="both"/>
        <w:rPr>
          <w:rFonts w:ascii="Arial" w:hAnsi="Arial" w:cs="Arial"/>
          <w:sz w:val="18"/>
          <w:szCs w:val="18"/>
        </w:rPr>
      </w:pPr>
      <w:r w:rsidRPr="006D5E35">
        <w:rPr>
          <w:rFonts w:ascii="Arial" w:hAnsi="Arial" w:cs="Arial"/>
          <w:sz w:val="18"/>
          <w:szCs w:val="18"/>
        </w:rPr>
        <w:lastRenderedPageBreak/>
        <w:t>Jeżeli grunty rodzime w wykopach i miejscach zerowych nie mają wymaganego wskaźnika zagęszczenia, to przed ułożeniem konstrukcji nawierzchni należy je dogęścić do wartości (I</w:t>
      </w:r>
      <w:r w:rsidRPr="006D5E35">
        <w:rPr>
          <w:rFonts w:ascii="Arial" w:hAnsi="Arial" w:cs="Arial"/>
          <w:sz w:val="18"/>
          <w:szCs w:val="18"/>
          <w:vertAlign w:val="subscript"/>
        </w:rPr>
        <w:t xml:space="preserve">s </w:t>
      </w:r>
      <w:r w:rsidRPr="006D5E35">
        <w:rPr>
          <w:rFonts w:ascii="Arial" w:hAnsi="Arial" w:cs="Arial"/>
          <w:sz w:val="18"/>
          <w:szCs w:val="18"/>
        </w:rPr>
        <w:t xml:space="preserve">),podanych wyżej.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Jeżeli wartość wskaźnika zagęszczenia określone wyżej nie mogą być osiągnięte przez bezpośrednie zagęszczenie gruntów rodzimych, to należy podjąć środki w celu ulepszenia gruntu podłoża, umożliwiającego uzyskanie wymaganych wartości wskaźnika zagęszczenia. Możliwe do zastosowania środki, o ile nie są określone w ST, proponuje Wykonawca i przedstawia do akceptacji Inżynierowi.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 xml:space="preserve">5.3. Ruch budowlany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Nie należy dopuszczać ruchu budowlanego po dnie wykopu o ile grubość warstwy gruntu (nakładu) powyżej rzędnych robót ziemnych jest mniejsza niż 0,3 metra.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Z chwilą przystąpienia do ostatecznego profilowania dna wykopu dopuszcza się po nim jedynie ruch maszyn wykonujących tę czynność budowlaną. Może odbywać się jedynie sporadyczny ruch pojazdów które nie spowodują uszkodzeń powierzchni korpusu.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Naprawa uszkodzeń powierzchni robót ziemnych, wynikających z niedotrzymania podanych powyżej warunków obciąża Wykonawcę robót ziemnych.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6.KONTROLA JAKOŚCI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u w:val="single"/>
        </w:rPr>
      </w:pPr>
      <w:r w:rsidRPr="006D5E35">
        <w:rPr>
          <w:rFonts w:ascii="Arial" w:hAnsi="Arial" w:cs="Arial"/>
          <w:sz w:val="18"/>
          <w:szCs w:val="18"/>
          <w:u w:val="single"/>
        </w:rPr>
        <w:t>6.1.Ogólne   zasady  kontroli  jakości  robót</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ab/>
        <w:t>Ogólne   zasady  kontroli  jakości  robót  podano   w  ST  D-02.00.01   pkt  6.</w:t>
      </w:r>
    </w:p>
    <w:p w:rsidR="00434D53" w:rsidRPr="006D5E35" w:rsidRDefault="00434D53" w:rsidP="00DB3508">
      <w:pPr>
        <w:jc w:val="both"/>
        <w:rPr>
          <w:rFonts w:ascii="Arial" w:hAnsi="Arial" w:cs="Arial"/>
          <w:sz w:val="18"/>
          <w:szCs w:val="18"/>
        </w:rPr>
      </w:pPr>
    </w:p>
    <w:p w:rsidR="00434D53" w:rsidRDefault="00434D53" w:rsidP="00DB3508">
      <w:pPr>
        <w:jc w:val="both"/>
        <w:rPr>
          <w:rFonts w:ascii="Arial" w:hAnsi="Arial" w:cs="Arial"/>
          <w:sz w:val="18"/>
          <w:szCs w:val="18"/>
          <w:u w:val="single"/>
        </w:rPr>
      </w:pPr>
      <w:r w:rsidRPr="006D5E35">
        <w:rPr>
          <w:rFonts w:ascii="Arial" w:hAnsi="Arial" w:cs="Arial"/>
          <w:sz w:val="18"/>
          <w:szCs w:val="18"/>
          <w:u w:val="single"/>
        </w:rPr>
        <w:t>6.2.Kontrola   wykonania   wykopów</w:t>
      </w:r>
    </w:p>
    <w:p w:rsidR="00434D53" w:rsidRPr="006D5E35" w:rsidRDefault="00434D53" w:rsidP="00DB3508">
      <w:pPr>
        <w:jc w:val="both"/>
        <w:rPr>
          <w:rFonts w:ascii="Arial" w:hAnsi="Arial" w:cs="Arial"/>
          <w:sz w:val="18"/>
          <w:szCs w:val="18"/>
          <w:u w:val="single"/>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Sprawdzenie wykonania wykopów polega na kontrolowaniu zgodności z wymaganiami określonymi w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niniejszej specyfikacji oraz w dokumentacji projektowej   ST. W czasie kontroli szczególną uwagę należy zwrócić na: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a) odspajanie gruntów w sposób nie pogarszający ich właściwości,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b) zapewnienie stateczności skarp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c) odwodnienie wykopów w czasie wykonywania robót i po ich  zakończeniu,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d) dokładność wykonania wykopów (usytuowanie i wykończenie), </w:t>
      </w: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e) zagęszczenie górnej strefy korpusu w wykopie według wymagań  określonych w punkcie 5.2. </w:t>
      </w:r>
    </w:p>
    <w:p w:rsidR="00434D53" w:rsidRPr="006D5E35" w:rsidRDefault="00434D53" w:rsidP="00DB3508">
      <w:pPr>
        <w:jc w:val="both"/>
        <w:rPr>
          <w:rFonts w:ascii="Arial" w:hAnsi="Arial" w:cs="Arial"/>
          <w:sz w:val="18"/>
          <w:szCs w:val="18"/>
        </w:rPr>
      </w:pPr>
    </w:p>
    <w:p w:rsidR="00434D53" w:rsidRPr="006D5E35" w:rsidRDefault="00434D53" w:rsidP="00DB3508">
      <w:pPr>
        <w:ind w:left="567" w:hanging="567"/>
        <w:jc w:val="both"/>
        <w:rPr>
          <w:rFonts w:ascii="Arial" w:hAnsi="Arial" w:cs="Arial"/>
          <w:b/>
          <w:bCs/>
          <w:sz w:val="18"/>
          <w:szCs w:val="18"/>
        </w:rPr>
      </w:pPr>
      <w:r w:rsidRPr="006D5E35">
        <w:rPr>
          <w:rFonts w:ascii="Arial" w:hAnsi="Arial" w:cs="Arial"/>
          <w:b/>
          <w:bCs/>
          <w:sz w:val="18"/>
          <w:szCs w:val="18"/>
        </w:rPr>
        <w:t xml:space="preserve">7.OBMIAR ROBÓT </w:t>
      </w:r>
    </w:p>
    <w:p w:rsidR="00434D53" w:rsidRPr="006D5E35" w:rsidRDefault="00434D53" w:rsidP="00DB3508">
      <w:pPr>
        <w:ind w:left="567" w:hanging="567"/>
        <w:jc w:val="both"/>
        <w:rPr>
          <w:rFonts w:ascii="Arial" w:hAnsi="Arial" w:cs="Arial"/>
          <w:sz w:val="18"/>
          <w:szCs w:val="18"/>
        </w:rPr>
      </w:pPr>
    </w:p>
    <w:p w:rsidR="00434D53" w:rsidRPr="006D5E35" w:rsidRDefault="00434D53" w:rsidP="00DB3508">
      <w:pPr>
        <w:ind w:left="567" w:hanging="567"/>
        <w:jc w:val="both"/>
        <w:rPr>
          <w:rFonts w:ascii="Arial" w:hAnsi="Arial" w:cs="Arial"/>
          <w:sz w:val="18"/>
          <w:szCs w:val="18"/>
          <w:u w:val="single"/>
        </w:rPr>
      </w:pPr>
      <w:r w:rsidRPr="006D5E35">
        <w:rPr>
          <w:rFonts w:ascii="Arial" w:hAnsi="Arial" w:cs="Arial"/>
          <w:sz w:val="18"/>
          <w:szCs w:val="18"/>
          <w:u w:val="single"/>
        </w:rPr>
        <w:t>7.1.Ogólne   zasady  obmiaru   robót</w:t>
      </w:r>
    </w:p>
    <w:p w:rsidR="00434D53" w:rsidRPr="006D5E35" w:rsidRDefault="00434D53" w:rsidP="00DB3508">
      <w:pPr>
        <w:ind w:left="567" w:hanging="567"/>
        <w:jc w:val="both"/>
        <w:rPr>
          <w:rFonts w:ascii="Arial" w:hAnsi="Arial" w:cs="Arial"/>
          <w:sz w:val="18"/>
          <w:szCs w:val="18"/>
        </w:rPr>
      </w:pPr>
    </w:p>
    <w:p w:rsidR="00434D53" w:rsidRPr="006D5E35" w:rsidRDefault="00434D53" w:rsidP="00DB3508">
      <w:pPr>
        <w:ind w:left="567" w:hanging="567"/>
        <w:jc w:val="both"/>
        <w:rPr>
          <w:rFonts w:ascii="Arial" w:hAnsi="Arial" w:cs="Arial"/>
          <w:sz w:val="18"/>
          <w:szCs w:val="18"/>
        </w:rPr>
      </w:pPr>
      <w:r w:rsidRPr="006D5E35">
        <w:rPr>
          <w:rFonts w:ascii="Arial" w:hAnsi="Arial" w:cs="Arial"/>
          <w:sz w:val="18"/>
          <w:szCs w:val="18"/>
        </w:rPr>
        <w:tab/>
        <w:t>Ogólne   zasady   obmiaru  robot   podano  w  ST  D-02.00.01  pkt 7.</w:t>
      </w:r>
    </w:p>
    <w:p w:rsidR="00434D53" w:rsidRPr="006D5E35" w:rsidRDefault="00434D53" w:rsidP="00DB3508">
      <w:pPr>
        <w:ind w:left="567" w:hanging="567"/>
        <w:jc w:val="both"/>
        <w:rPr>
          <w:rFonts w:ascii="Arial" w:hAnsi="Arial" w:cs="Arial"/>
          <w:sz w:val="18"/>
          <w:szCs w:val="18"/>
        </w:rPr>
      </w:pPr>
    </w:p>
    <w:p w:rsidR="00434D53" w:rsidRPr="006D5E35" w:rsidRDefault="00434D53" w:rsidP="00DB3508">
      <w:pPr>
        <w:ind w:left="567" w:hanging="567"/>
        <w:jc w:val="both"/>
        <w:rPr>
          <w:rFonts w:ascii="Arial" w:hAnsi="Arial" w:cs="Arial"/>
          <w:sz w:val="18"/>
          <w:szCs w:val="18"/>
          <w:u w:val="single"/>
        </w:rPr>
      </w:pPr>
      <w:r w:rsidRPr="006D5E35">
        <w:rPr>
          <w:rFonts w:ascii="Arial" w:hAnsi="Arial" w:cs="Arial"/>
          <w:sz w:val="18"/>
          <w:szCs w:val="18"/>
          <w:u w:val="single"/>
        </w:rPr>
        <w:t>7.2.Jednostka  obmiarowa</w:t>
      </w:r>
    </w:p>
    <w:p w:rsidR="00434D53" w:rsidRPr="006D5E35" w:rsidRDefault="00434D53" w:rsidP="00DB3508">
      <w:pPr>
        <w:ind w:left="567" w:hanging="567"/>
        <w:jc w:val="both"/>
        <w:rPr>
          <w:rFonts w:ascii="Arial" w:hAnsi="Arial" w:cs="Arial"/>
          <w:sz w:val="18"/>
          <w:szCs w:val="18"/>
          <w:u w:val="single"/>
        </w:rPr>
      </w:pPr>
    </w:p>
    <w:p w:rsidR="00434D53" w:rsidRPr="006D5E35" w:rsidRDefault="00434D53" w:rsidP="00DB3508">
      <w:pPr>
        <w:ind w:left="567"/>
        <w:jc w:val="both"/>
        <w:rPr>
          <w:rFonts w:ascii="Arial" w:hAnsi="Arial" w:cs="Arial"/>
          <w:sz w:val="18"/>
          <w:szCs w:val="18"/>
        </w:rPr>
      </w:pPr>
      <w:r w:rsidRPr="006D5E35">
        <w:rPr>
          <w:rFonts w:ascii="Arial" w:hAnsi="Arial" w:cs="Arial"/>
          <w:sz w:val="18"/>
          <w:szCs w:val="18"/>
        </w:rPr>
        <w:t xml:space="preserve">Jednostką   obmiarową  jest  m </w:t>
      </w:r>
      <w:r w:rsidRPr="006D5E35">
        <w:rPr>
          <w:rFonts w:ascii="Arial" w:hAnsi="Arial" w:cs="Arial"/>
          <w:sz w:val="18"/>
          <w:szCs w:val="18"/>
          <w:vertAlign w:val="superscript"/>
        </w:rPr>
        <w:t>3</w:t>
      </w:r>
      <w:r w:rsidRPr="006D5E35">
        <w:rPr>
          <w:rFonts w:ascii="Arial" w:hAnsi="Arial" w:cs="Arial"/>
          <w:sz w:val="18"/>
          <w:szCs w:val="18"/>
        </w:rPr>
        <w:t xml:space="preserve">  (  metr  sześcienny)  wykonanego  wykopu.</w:t>
      </w:r>
    </w:p>
    <w:p w:rsidR="00434D53" w:rsidRPr="006D5E35" w:rsidRDefault="00434D53" w:rsidP="00DB3508">
      <w:pPr>
        <w:jc w:val="both"/>
        <w:rPr>
          <w:rFonts w:ascii="Arial" w:hAnsi="Arial" w:cs="Arial"/>
          <w:b/>
          <w:bCs/>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8.ODBIÓR ROBÓT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sz w:val="18"/>
          <w:szCs w:val="18"/>
        </w:rPr>
      </w:pPr>
      <w:r w:rsidRPr="006D5E35">
        <w:rPr>
          <w:rFonts w:ascii="Arial" w:hAnsi="Arial" w:cs="Arial"/>
          <w:sz w:val="18"/>
          <w:szCs w:val="18"/>
        </w:rPr>
        <w:t xml:space="preserve">     Zasady odbioru robót określono w ST D-02.00.01. , p.8. </w:t>
      </w:r>
    </w:p>
    <w:p w:rsidR="00434D53" w:rsidRPr="006D5E35" w:rsidRDefault="00434D53" w:rsidP="00DB3508">
      <w:pPr>
        <w:jc w:val="both"/>
        <w:rPr>
          <w:rFonts w:ascii="Arial" w:hAnsi="Arial" w:cs="Arial"/>
          <w:sz w:val="18"/>
          <w:szCs w:val="18"/>
        </w:rPr>
      </w:pPr>
    </w:p>
    <w:p w:rsidR="00434D53" w:rsidRPr="006D5E35" w:rsidRDefault="00434D53" w:rsidP="00DB3508">
      <w:pPr>
        <w:jc w:val="both"/>
        <w:rPr>
          <w:rFonts w:ascii="Arial" w:hAnsi="Arial" w:cs="Arial"/>
          <w:b/>
          <w:bCs/>
          <w:sz w:val="18"/>
          <w:szCs w:val="18"/>
        </w:rPr>
      </w:pPr>
      <w:r w:rsidRPr="006D5E35">
        <w:rPr>
          <w:rFonts w:ascii="Arial" w:hAnsi="Arial" w:cs="Arial"/>
          <w:b/>
          <w:bCs/>
          <w:sz w:val="18"/>
          <w:szCs w:val="18"/>
        </w:rPr>
        <w:t xml:space="preserve">9. PODSTAWA PŁATNOŚCI </w:t>
      </w:r>
    </w:p>
    <w:p w:rsidR="00434D53" w:rsidRPr="006D5E35" w:rsidRDefault="00434D53" w:rsidP="00DB3508">
      <w:pPr>
        <w:jc w:val="both"/>
        <w:rPr>
          <w:rFonts w:ascii="Arial" w:hAnsi="Arial" w:cs="Arial"/>
          <w:sz w:val="18"/>
          <w:szCs w:val="18"/>
        </w:rPr>
      </w:pPr>
    </w:p>
    <w:p w:rsidR="00434D53" w:rsidRPr="006D5E35" w:rsidRDefault="00434D53" w:rsidP="00DB3508">
      <w:pPr>
        <w:tabs>
          <w:tab w:val="left" w:pos="851"/>
        </w:tabs>
        <w:jc w:val="both"/>
        <w:rPr>
          <w:rFonts w:ascii="Arial" w:hAnsi="Arial" w:cs="Arial"/>
          <w:sz w:val="18"/>
          <w:szCs w:val="18"/>
          <w:u w:val="single"/>
        </w:rPr>
      </w:pPr>
      <w:r w:rsidRPr="006D5E35">
        <w:rPr>
          <w:rFonts w:ascii="Arial" w:hAnsi="Arial" w:cs="Arial"/>
          <w:sz w:val="18"/>
          <w:szCs w:val="18"/>
          <w:u w:val="single"/>
        </w:rPr>
        <w:t>9.1.Ogólne  ustalenia   dotyczące   podstawy   płatności</w:t>
      </w:r>
    </w:p>
    <w:p w:rsidR="00434D53" w:rsidRPr="006D5E35" w:rsidRDefault="00434D53" w:rsidP="00DB3508">
      <w:pPr>
        <w:tabs>
          <w:tab w:val="left" w:pos="851"/>
        </w:tabs>
        <w:jc w:val="both"/>
        <w:rPr>
          <w:rFonts w:ascii="Arial" w:hAnsi="Arial" w:cs="Arial"/>
          <w:sz w:val="18"/>
          <w:szCs w:val="18"/>
        </w:rPr>
      </w:pP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ab/>
        <w:t>Ogólne  ustalenia   dotyczące   podstawy   płatności   podano   w  ST  D-02.00.01  pkt  9</w:t>
      </w:r>
    </w:p>
    <w:p w:rsidR="00434D53" w:rsidRPr="006D5E35" w:rsidRDefault="00434D53" w:rsidP="00DB3508">
      <w:pPr>
        <w:tabs>
          <w:tab w:val="left" w:pos="851"/>
        </w:tabs>
        <w:jc w:val="both"/>
        <w:rPr>
          <w:rFonts w:ascii="Arial" w:hAnsi="Arial" w:cs="Arial"/>
          <w:sz w:val="18"/>
          <w:szCs w:val="18"/>
        </w:rPr>
      </w:pPr>
    </w:p>
    <w:p w:rsidR="00434D53" w:rsidRPr="006D5E35" w:rsidRDefault="00434D53" w:rsidP="00DB3508">
      <w:pPr>
        <w:tabs>
          <w:tab w:val="left" w:pos="851"/>
        </w:tabs>
        <w:jc w:val="both"/>
        <w:rPr>
          <w:rFonts w:ascii="Arial" w:hAnsi="Arial" w:cs="Arial"/>
          <w:sz w:val="18"/>
          <w:szCs w:val="18"/>
          <w:u w:val="single"/>
        </w:rPr>
      </w:pPr>
      <w:r w:rsidRPr="006D5E35">
        <w:rPr>
          <w:rFonts w:ascii="Arial" w:hAnsi="Arial" w:cs="Arial"/>
          <w:sz w:val="18"/>
          <w:szCs w:val="18"/>
          <w:u w:val="single"/>
        </w:rPr>
        <w:t>9.2.Cena  jednostki   obmiarowej</w:t>
      </w:r>
    </w:p>
    <w:p w:rsidR="00434D53" w:rsidRPr="006D5E35" w:rsidRDefault="00434D53" w:rsidP="00DB3508">
      <w:pPr>
        <w:tabs>
          <w:tab w:val="left" w:pos="851"/>
        </w:tabs>
        <w:jc w:val="both"/>
        <w:rPr>
          <w:rFonts w:ascii="Arial" w:hAnsi="Arial" w:cs="Arial"/>
          <w:sz w:val="18"/>
          <w:szCs w:val="18"/>
        </w:rPr>
      </w:pP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Cena wykonania  1 m</w:t>
      </w:r>
      <w:r w:rsidRPr="006D5E35">
        <w:rPr>
          <w:rFonts w:ascii="Arial" w:hAnsi="Arial" w:cs="Arial"/>
          <w:sz w:val="18"/>
          <w:szCs w:val="18"/>
          <w:vertAlign w:val="superscript"/>
        </w:rPr>
        <w:t xml:space="preserve">3 </w:t>
      </w:r>
      <w:r w:rsidRPr="006D5E35">
        <w:rPr>
          <w:rFonts w:ascii="Arial" w:hAnsi="Arial" w:cs="Arial"/>
          <w:sz w:val="18"/>
          <w:szCs w:val="18"/>
        </w:rPr>
        <w:t xml:space="preserve">  wykopów  obejmuje: </w:t>
      </w: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 xml:space="preserve"> - prace pomiarowe  i   roboty   przygotowawcze,</w:t>
      </w: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 xml:space="preserve"> - wykonanie wykopu z transportem urobku na nasyp lub odkład ,   obejmujące :  odspojenie,  przemieszczenie,   </w:t>
      </w: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 xml:space="preserve">   załadunek,  przewiezienie  i  wyładunek</w:t>
      </w: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 xml:space="preserve"> - oznakowanie   robót,. </w:t>
      </w: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 xml:space="preserve"> - odwodnienie wykopu na czas jego wykonania</w:t>
      </w: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 xml:space="preserve"> - profilowanie dna wykopu, rowów, skarp, </w:t>
      </w: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 xml:space="preserve"> - zagęszczenie powierzchni wykopu , </w:t>
      </w: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 xml:space="preserve"> - przeprowadzenie pomiarów i badań laboratoryjnych, wymaganych  w  specyfikacji  technicznej,</w:t>
      </w: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 xml:space="preserve"> - rozplantowanie urobku na odkładzie, </w:t>
      </w:r>
    </w:p>
    <w:p w:rsidR="00434D53" w:rsidRPr="006D5E35" w:rsidRDefault="00434D53" w:rsidP="00DB3508">
      <w:pPr>
        <w:tabs>
          <w:tab w:val="left" w:pos="851"/>
        </w:tabs>
        <w:jc w:val="both"/>
        <w:rPr>
          <w:rFonts w:ascii="Arial" w:hAnsi="Arial" w:cs="Arial"/>
          <w:sz w:val="18"/>
          <w:szCs w:val="18"/>
        </w:rPr>
      </w:pPr>
      <w:r w:rsidRPr="006D5E35">
        <w:rPr>
          <w:rFonts w:ascii="Arial" w:hAnsi="Arial" w:cs="Arial"/>
          <w:sz w:val="18"/>
          <w:szCs w:val="18"/>
        </w:rPr>
        <w:t xml:space="preserve"> - wykonanie a następnie rozebranie dróg dojazdowych, </w:t>
      </w:r>
    </w:p>
    <w:p w:rsidR="00434D53" w:rsidRPr="00BD32C8" w:rsidRDefault="00434D53" w:rsidP="00BD32C8">
      <w:pPr>
        <w:tabs>
          <w:tab w:val="left" w:pos="851"/>
        </w:tabs>
        <w:jc w:val="both"/>
        <w:rPr>
          <w:rFonts w:ascii="Arial" w:hAnsi="Arial" w:cs="Arial"/>
          <w:sz w:val="18"/>
          <w:szCs w:val="18"/>
        </w:rPr>
      </w:pPr>
      <w:r w:rsidRPr="006D5E35">
        <w:rPr>
          <w:rFonts w:ascii="Arial" w:hAnsi="Arial" w:cs="Arial"/>
          <w:sz w:val="18"/>
          <w:szCs w:val="18"/>
        </w:rPr>
        <w:t xml:space="preserve"> -  rekultywację terenu. </w:t>
      </w:r>
    </w:p>
    <w:p w:rsidR="00434D53" w:rsidRDefault="00434D53" w:rsidP="00DB3508">
      <w:pPr>
        <w:rPr>
          <w:rFonts w:ascii="Arial" w:hAnsi="Arial" w:cs="Arial"/>
          <w:b/>
          <w:bCs/>
          <w:sz w:val="18"/>
          <w:szCs w:val="18"/>
        </w:rPr>
      </w:pPr>
    </w:p>
    <w:p w:rsidR="00434D53" w:rsidRDefault="00434D53" w:rsidP="00DB3508">
      <w:pPr>
        <w:rPr>
          <w:rFonts w:ascii="Arial" w:hAnsi="Arial" w:cs="Arial"/>
        </w:rPr>
      </w:pPr>
    </w:p>
    <w:p w:rsidR="008240C7" w:rsidRDefault="008240C7" w:rsidP="008240C7">
      <w:pPr>
        <w:pStyle w:val="Nagwek61"/>
        <w:keepNext/>
        <w:keepLines/>
        <w:shd w:val="clear" w:color="auto" w:fill="auto"/>
        <w:spacing w:line="418" w:lineRule="exact"/>
        <w:ind w:left="40" w:firstLine="0"/>
        <w:jc w:val="both"/>
      </w:pPr>
      <w:bookmarkStart w:id="0" w:name="bookmark41"/>
      <w:r>
        <w:t>D - 02.03.01. WYKONANIE NASYPÓW</w:t>
      </w:r>
      <w:bookmarkEnd w:id="0"/>
    </w:p>
    <w:p w:rsidR="008240C7" w:rsidRPr="008240C7" w:rsidRDefault="008240C7" w:rsidP="007F54D3">
      <w:pPr>
        <w:pStyle w:val="Nagwek61"/>
        <w:keepNext/>
        <w:keepLines/>
        <w:numPr>
          <w:ilvl w:val="0"/>
          <w:numId w:val="9"/>
        </w:numPr>
        <w:shd w:val="clear" w:color="auto" w:fill="auto"/>
        <w:spacing w:line="418" w:lineRule="exact"/>
        <w:ind w:left="40" w:firstLine="0"/>
        <w:jc w:val="both"/>
        <w:rPr>
          <w:sz w:val="20"/>
          <w:szCs w:val="20"/>
        </w:rPr>
      </w:pPr>
      <w:bookmarkStart w:id="1" w:name="bookmark42"/>
      <w:r w:rsidRPr="008240C7">
        <w:rPr>
          <w:sz w:val="20"/>
          <w:szCs w:val="20"/>
        </w:rPr>
        <w:t>WSTĘP</w:t>
      </w:r>
      <w:bookmarkEnd w:id="1"/>
    </w:p>
    <w:p w:rsidR="008240C7" w:rsidRPr="008240C7" w:rsidRDefault="008240C7" w:rsidP="008240C7">
      <w:pPr>
        <w:spacing w:line="418" w:lineRule="exact"/>
        <w:ind w:left="40"/>
        <w:jc w:val="both"/>
        <w:rPr>
          <w:rFonts w:ascii="Arial" w:hAnsi="Arial" w:cs="Arial"/>
        </w:rPr>
      </w:pPr>
      <w:r w:rsidRPr="008240C7">
        <w:rPr>
          <w:rStyle w:val="Teksttreci0"/>
          <w:sz w:val="20"/>
          <w:szCs w:val="20"/>
        </w:rPr>
        <w:t>1.1 .Przedmiot ST</w:t>
      </w:r>
    </w:p>
    <w:p w:rsidR="008240C7" w:rsidRPr="008240C7" w:rsidRDefault="008240C7" w:rsidP="008240C7">
      <w:pPr>
        <w:spacing w:line="206" w:lineRule="exact"/>
        <w:ind w:left="40" w:right="220" w:firstLine="220"/>
        <w:rPr>
          <w:rFonts w:ascii="Arial" w:hAnsi="Arial" w:cs="Arial"/>
        </w:rPr>
      </w:pPr>
      <w:r w:rsidRPr="008240C7">
        <w:rPr>
          <w:rFonts w:ascii="Arial" w:hAnsi="Arial" w:cs="Arial"/>
        </w:rPr>
        <w:t>Przedmiotem niniejszej specyfikacji technicznej (ST) s</w:t>
      </w:r>
      <w:r w:rsidRPr="008240C7">
        <w:rPr>
          <w:rStyle w:val="Teksttreci0"/>
          <w:sz w:val="20"/>
          <w:szCs w:val="20"/>
        </w:rPr>
        <w:t>ą</w:t>
      </w:r>
      <w:r w:rsidRPr="008240C7">
        <w:rPr>
          <w:rFonts w:ascii="Arial" w:hAnsi="Arial" w:cs="Arial"/>
        </w:rPr>
        <w:t xml:space="preserve"> wymagania dotycz</w:t>
      </w:r>
      <w:r w:rsidRPr="008240C7">
        <w:rPr>
          <w:rStyle w:val="Teksttreci0"/>
          <w:sz w:val="20"/>
          <w:szCs w:val="20"/>
        </w:rPr>
        <w:t>ą</w:t>
      </w:r>
      <w:r w:rsidRPr="008240C7">
        <w:rPr>
          <w:rFonts w:ascii="Arial" w:hAnsi="Arial" w:cs="Arial"/>
        </w:rPr>
        <w:t>ce wykonania i odbioru nasypów w zwi</w:t>
      </w:r>
      <w:r w:rsidRPr="008240C7">
        <w:rPr>
          <w:rStyle w:val="Teksttreci0"/>
          <w:sz w:val="20"/>
          <w:szCs w:val="20"/>
        </w:rPr>
        <w:t>ą</w:t>
      </w:r>
      <w:r w:rsidRPr="008240C7">
        <w:rPr>
          <w:rFonts w:ascii="Arial" w:hAnsi="Arial" w:cs="Arial"/>
        </w:rPr>
        <w:t>zku z wykonaniem nawierzchni asfaltowej na drodze wewnętrznej w Królewie,.</w:t>
      </w:r>
    </w:p>
    <w:p w:rsidR="008240C7" w:rsidRPr="008240C7" w:rsidRDefault="008240C7" w:rsidP="007F54D3">
      <w:pPr>
        <w:numPr>
          <w:ilvl w:val="1"/>
          <w:numId w:val="9"/>
        </w:numPr>
        <w:tabs>
          <w:tab w:val="left" w:pos="386"/>
        </w:tabs>
        <w:spacing w:after="180" w:line="206" w:lineRule="exact"/>
        <w:ind w:left="40"/>
        <w:jc w:val="both"/>
        <w:rPr>
          <w:rFonts w:ascii="Arial" w:hAnsi="Arial" w:cs="Arial"/>
        </w:rPr>
      </w:pPr>
      <w:r w:rsidRPr="008240C7">
        <w:rPr>
          <w:rStyle w:val="Teksttreci0"/>
          <w:sz w:val="20"/>
          <w:szCs w:val="20"/>
        </w:rPr>
        <w:t>Zakres stosowania ST</w:t>
      </w:r>
    </w:p>
    <w:p w:rsidR="008240C7" w:rsidRPr="008240C7" w:rsidRDefault="008240C7" w:rsidP="008240C7">
      <w:pPr>
        <w:spacing w:line="206" w:lineRule="exact"/>
        <w:ind w:left="40" w:right="220" w:firstLine="220"/>
        <w:rPr>
          <w:rFonts w:ascii="Arial" w:hAnsi="Arial" w:cs="Arial"/>
        </w:rPr>
      </w:pPr>
      <w:r w:rsidRPr="008240C7">
        <w:rPr>
          <w:rFonts w:ascii="Arial" w:hAnsi="Arial" w:cs="Arial"/>
        </w:rPr>
        <w:t>Specyfikacja techniczna /ST/ stanowi obowi</w:t>
      </w:r>
      <w:r w:rsidRPr="008240C7">
        <w:rPr>
          <w:rStyle w:val="Teksttreci0"/>
          <w:sz w:val="20"/>
          <w:szCs w:val="20"/>
        </w:rPr>
        <w:t>ą</w:t>
      </w:r>
      <w:r w:rsidRPr="008240C7">
        <w:rPr>
          <w:rFonts w:ascii="Arial" w:hAnsi="Arial" w:cs="Arial"/>
        </w:rPr>
        <w:t>zkowy dokument przetargowy i kontraktowy przy zlecaniu i realizacji robót zwi</w:t>
      </w:r>
      <w:r w:rsidRPr="008240C7">
        <w:rPr>
          <w:rStyle w:val="Teksttreci0"/>
          <w:sz w:val="20"/>
          <w:szCs w:val="20"/>
        </w:rPr>
        <w:t>ą</w:t>
      </w:r>
      <w:r w:rsidRPr="008240C7">
        <w:rPr>
          <w:rFonts w:ascii="Arial" w:hAnsi="Arial" w:cs="Arial"/>
        </w:rPr>
        <w:t>zanych z wykonaniem nawierzchni asfaltowej na drodze wewnętrznej w Królewie,.</w:t>
      </w:r>
    </w:p>
    <w:p w:rsidR="008240C7" w:rsidRPr="008240C7" w:rsidRDefault="008240C7" w:rsidP="007F54D3">
      <w:pPr>
        <w:numPr>
          <w:ilvl w:val="1"/>
          <w:numId w:val="9"/>
        </w:numPr>
        <w:tabs>
          <w:tab w:val="left" w:pos="386"/>
        </w:tabs>
        <w:spacing w:after="15" w:line="206" w:lineRule="exact"/>
        <w:ind w:left="40"/>
        <w:jc w:val="both"/>
        <w:rPr>
          <w:rFonts w:ascii="Arial" w:hAnsi="Arial" w:cs="Arial"/>
        </w:rPr>
      </w:pPr>
      <w:r w:rsidRPr="008240C7">
        <w:rPr>
          <w:rStyle w:val="Teksttreci0"/>
          <w:sz w:val="20"/>
          <w:szCs w:val="20"/>
        </w:rPr>
        <w:t>Zakres robót objętych ST</w:t>
      </w:r>
    </w:p>
    <w:p w:rsidR="008240C7" w:rsidRPr="008240C7" w:rsidRDefault="008240C7" w:rsidP="008240C7">
      <w:pPr>
        <w:spacing w:line="413" w:lineRule="exact"/>
        <w:ind w:left="40" w:firstLine="220"/>
        <w:rPr>
          <w:rFonts w:ascii="Arial" w:hAnsi="Arial" w:cs="Arial"/>
        </w:rPr>
      </w:pPr>
      <w:r w:rsidRPr="008240C7">
        <w:rPr>
          <w:rFonts w:ascii="Arial" w:hAnsi="Arial" w:cs="Arial"/>
        </w:rPr>
        <w:t>Nasypy dotycz</w:t>
      </w:r>
      <w:r w:rsidRPr="008240C7">
        <w:rPr>
          <w:rStyle w:val="Teksttreci0"/>
          <w:sz w:val="20"/>
          <w:szCs w:val="20"/>
        </w:rPr>
        <w:t>ą</w:t>
      </w:r>
      <w:r w:rsidRPr="008240C7">
        <w:rPr>
          <w:rFonts w:ascii="Arial" w:hAnsi="Arial" w:cs="Arial"/>
        </w:rPr>
        <w:t xml:space="preserve"> robót wchodz</w:t>
      </w:r>
      <w:r w:rsidRPr="008240C7">
        <w:rPr>
          <w:rStyle w:val="Teksttreci0"/>
          <w:sz w:val="20"/>
          <w:szCs w:val="20"/>
        </w:rPr>
        <w:t>ą</w:t>
      </w:r>
      <w:r w:rsidRPr="008240C7">
        <w:rPr>
          <w:rFonts w:ascii="Arial" w:hAnsi="Arial" w:cs="Arial"/>
        </w:rPr>
        <w:t>cych w skład korytowania.</w:t>
      </w:r>
    </w:p>
    <w:p w:rsidR="008240C7" w:rsidRPr="008240C7" w:rsidRDefault="008240C7" w:rsidP="007F54D3">
      <w:pPr>
        <w:numPr>
          <w:ilvl w:val="1"/>
          <w:numId w:val="9"/>
        </w:numPr>
        <w:tabs>
          <w:tab w:val="left" w:pos="390"/>
        </w:tabs>
        <w:spacing w:line="413" w:lineRule="exact"/>
        <w:ind w:left="40"/>
        <w:jc w:val="both"/>
        <w:rPr>
          <w:rFonts w:ascii="Arial" w:hAnsi="Arial" w:cs="Arial"/>
        </w:rPr>
      </w:pPr>
      <w:r w:rsidRPr="008240C7">
        <w:rPr>
          <w:rStyle w:val="Teksttreci0"/>
          <w:sz w:val="20"/>
          <w:szCs w:val="20"/>
        </w:rPr>
        <w:t>Określenia podstawowe</w:t>
      </w:r>
    </w:p>
    <w:p w:rsidR="008240C7" w:rsidRPr="008240C7" w:rsidRDefault="008240C7" w:rsidP="008240C7">
      <w:pPr>
        <w:spacing w:line="413" w:lineRule="exact"/>
        <w:ind w:left="40" w:firstLine="220"/>
        <w:rPr>
          <w:rFonts w:ascii="Arial" w:hAnsi="Arial" w:cs="Arial"/>
        </w:rPr>
      </w:pPr>
      <w:r w:rsidRPr="008240C7">
        <w:rPr>
          <w:rFonts w:ascii="Arial" w:hAnsi="Arial" w:cs="Arial"/>
        </w:rPr>
        <w:t>Podstawowe okre</w:t>
      </w:r>
      <w:r w:rsidRPr="008240C7">
        <w:rPr>
          <w:rStyle w:val="Teksttreci0"/>
          <w:sz w:val="20"/>
          <w:szCs w:val="20"/>
        </w:rPr>
        <w:t>ś</w:t>
      </w:r>
      <w:r w:rsidRPr="008240C7">
        <w:rPr>
          <w:rFonts w:ascii="Arial" w:hAnsi="Arial" w:cs="Arial"/>
        </w:rPr>
        <w:t>lenia zostały podane w p. 1.4. ST D-02.00.01.</w:t>
      </w:r>
    </w:p>
    <w:p w:rsidR="008240C7" w:rsidRPr="008240C7" w:rsidRDefault="008240C7" w:rsidP="007F54D3">
      <w:pPr>
        <w:numPr>
          <w:ilvl w:val="1"/>
          <w:numId w:val="9"/>
        </w:numPr>
        <w:tabs>
          <w:tab w:val="left" w:pos="390"/>
        </w:tabs>
        <w:spacing w:line="413" w:lineRule="exact"/>
        <w:ind w:left="40"/>
        <w:jc w:val="both"/>
        <w:rPr>
          <w:rFonts w:ascii="Arial" w:hAnsi="Arial" w:cs="Arial"/>
        </w:rPr>
      </w:pPr>
      <w:r w:rsidRPr="008240C7">
        <w:rPr>
          <w:rStyle w:val="Teksttreci0"/>
          <w:sz w:val="20"/>
          <w:szCs w:val="20"/>
        </w:rPr>
        <w:t>Ogólne wymagania dotyczące robót</w:t>
      </w:r>
    </w:p>
    <w:p w:rsidR="008240C7" w:rsidRPr="008240C7" w:rsidRDefault="008240C7" w:rsidP="008240C7">
      <w:pPr>
        <w:spacing w:line="413" w:lineRule="exact"/>
        <w:ind w:left="40" w:firstLine="680"/>
        <w:rPr>
          <w:rFonts w:ascii="Arial" w:hAnsi="Arial" w:cs="Arial"/>
        </w:rPr>
      </w:pPr>
      <w:r w:rsidRPr="008240C7">
        <w:rPr>
          <w:rFonts w:ascii="Arial" w:hAnsi="Arial" w:cs="Arial"/>
        </w:rPr>
        <w:t>Ogólne wymagania dotycz</w:t>
      </w:r>
      <w:r w:rsidRPr="008240C7">
        <w:rPr>
          <w:rStyle w:val="Teksttreci0"/>
          <w:sz w:val="20"/>
          <w:szCs w:val="20"/>
        </w:rPr>
        <w:t>ą</w:t>
      </w:r>
      <w:r w:rsidRPr="008240C7">
        <w:rPr>
          <w:rFonts w:ascii="Arial" w:hAnsi="Arial" w:cs="Arial"/>
        </w:rPr>
        <w:t>ce robót podano w ST D-02.00.01 pkt 1.5.</w:t>
      </w:r>
    </w:p>
    <w:p w:rsidR="008240C7" w:rsidRPr="008240C7" w:rsidRDefault="008240C7" w:rsidP="007F54D3">
      <w:pPr>
        <w:pStyle w:val="Nagwek61"/>
        <w:keepNext/>
        <w:keepLines/>
        <w:numPr>
          <w:ilvl w:val="0"/>
          <w:numId w:val="9"/>
        </w:numPr>
        <w:shd w:val="clear" w:color="auto" w:fill="auto"/>
        <w:tabs>
          <w:tab w:val="left" w:pos="242"/>
        </w:tabs>
        <w:ind w:left="40" w:firstLine="0"/>
        <w:jc w:val="both"/>
        <w:rPr>
          <w:sz w:val="20"/>
          <w:szCs w:val="20"/>
        </w:rPr>
      </w:pPr>
      <w:bookmarkStart w:id="2" w:name="bookmark43"/>
      <w:r w:rsidRPr="008240C7">
        <w:rPr>
          <w:sz w:val="20"/>
          <w:szCs w:val="20"/>
        </w:rPr>
        <w:t>MATERIAŁY (GRUNTY)</w:t>
      </w:r>
      <w:bookmarkEnd w:id="2"/>
    </w:p>
    <w:p w:rsidR="008240C7" w:rsidRPr="008240C7" w:rsidRDefault="008240C7" w:rsidP="008240C7">
      <w:pPr>
        <w:spacing w:line="413" w:lineRule="exact"/>
        <w:ind w:left="40"/>
        <w:jc w:val="both"/>
        <w:rPr>
          <w:rFonts w:ascii="Arial" w:hAnsi="Arial" w:cs="Arial"/>
        </w:rPr>
      </w:pPr>
      <w:r w:rsidRPr="008240C7">
        <w:rPr>
          <w:rStyle w:val="Teksttreci0"/>
          <w:sz w:val="20"/>
          <w:szCs w:val="20"/>
        </w:rPr>
        <w:t>2.1.Ogólne wymagania dotyczące materiałów</w:t>
      </w:r>
    </w:p>
    <w:p w:rsidR="008240C7" w:rsidRPr="008240C7" w:rsidRDefault="008240C7" w:rsidP="008240C7">
      <w:pPr>
        <w:spacing w:after="217" w:line="206" w:lineRule="exact"/>
        <w:ind w:left="40" w:right="220" w:firstLine="680"/>
        <w:rPr>
          <w:rFonts w:ascii="Arial" w:hAnsi="Arial" w:cs="Arial"/>
        </w:rPr>
      </w:pPr>
      <w:r w:rsidRPr="008240C7">
        <w:rPr>
          <w:rFonts w:ascii="Arial" w:hAnsi="Arial" w:cs="Arial"/>
        </w:rPr>
        <w:t>ogólne wymagania dotycz</w:t>
      </w:r>
      <w:r w:rsidRPr="008240C7">
        <w:rPr>
          <w:rStyle w:val="Teksttreci0"/>
          <w:sz w:val="20"/>
          <w:szCs w:val="20"/>
        </w:rPr>
        <w:t>ą</w:t>
      </w:r>
      <w:r w:rsidRPr="008240C7">
        <w:rPr>
          <w:rFonts w:ascii="Arial" w:hAnsi="Arial" w:cs="Arial"/>
        </w:rPr>
        <w:t>ce materiałów, ich pozyskiwania i składowania , podano w ST D- 02.00.01. pkt 2.</w:t>
      </w:r>
    </w:p>
    <w:p w:rsidR="008240C7" w:rsidRPr="008240C7" w:rsidRDefault="008240C7" w:rsidP="008240C7">
      <w:pPr>
        <w:spacing w:after="117" w:line="160" w:lineRule="exact"/>
        <w:ind w:left="40"/>
        <w:jc w:val="both"/>
        <w:rPr>
          <w:rFonts w:ascii="Arial" w:hAnsi="Arial" w:cs="Arial"/>
        </w:rPr>
      </w:pPr>
      <w:r w:rsidRPr="008240C7">
        <w:rPr>
          <w:rStyle w:val="Teksttreci0"/>
          <w:sz w:val="20"/>
          <w:szCs w:val="20"/>
        </w:rPr>
        <w:t>2.2.Grunty i materiały do nasypów</w:t>
      </w:r>
    </w:p>
    <w:p w:rsidR="008240C7" w:rsidRPr="008240C7" w:rsidRDefault="008240C7" w:rsidP="008240C7">
      <w:pPr>
        <w:spacing w:line="202" w:lineRule="exact"/>
        <w:ind w:left="40" w:firstLine="220"/>
        <w:rPr>
          <w:rFonts w:ascii="Arial" w:hAnsi="Arial" w:cs="Arial"/>
        </w:rPr>
      </w:pPr>
      <w:r w:rsidRPr="008240C7">
        <w:rPr>
          <w:rFonts w:ascii="Arial" w:hAnsi="Arial" w:cs="Arial"/>
        </w:rPr>
        <w:t>Grunty i materiały do budowy nasypów podaje tablica 1.</w:t>
      </w:r>
    </w:p>
    <w:p w:rsidR="008240C7" w:rsidRPr="008240C7" w:rsidRDefault="008240C7" w:rsidP="008240C7">
      <w:pPr>
        <w:spacing w:after="140" w:line="202" w:lineRule="exact"/>
        <w:ind w:left="40" w:right="220" w:firstLine="220"/>
        <w:rPr>
          <w:rFonts w:ascii="Arial" w:hAnsi="Arial" w:cs="Arial"/>
        </w:rPr>
      </w:pPr>
      <w:r w:rsidRPr="008240C7">
        <w:rPr>
          <w:rFonts w:ascii="Arial" w:hAnsi="Arial" w:cs="Arial"/>
        </w:rPr>
        <w:t>Grunty i materiały dopuszczone do budowy nasypów powinny spełnia</w:t>
      </w:r>
      <w:r w:rsidRPr="008240C7">
        <w:rPr>
          <w:rStyle w:val="Teksttreci0"/>
          <w:sz w:val="20"/>
          <w:szCs w:val="20"/>
        </w:rPr>
        <w:t>ć</w:t>
      </w:r>
      <w:r w:rsidRPr="008240C7">
        <w:rPr>
          <w:rFonts w:ascii="Arial" w:hAnsi="Arial" w:cs="Arial"/>
        </w:rPr>
        <w:t xml:space="preserve"> wymagania okre</w:t>
      </w:r>
      <w:r w:rsidRPr="008240C7">
        <w:rPr>
          <w:rStyle w:val="Teksttreci0"/>
          <w:sz w:val="20"/>
          <w:szCs w:val="20"/>
        </w:rPr>
        <w:t>ś</w:t>
      </w:r>
      <w:r w:rsidRPr="008240C7">
        <w:rPr>
          <w:rFonts w:ascii="Arial" w:hAnsi="Arial" w:cs="Arial"/>
        </w:rPr>
        <w:t>lone w PN-S- 02205 [4].</w:t>
      </w:r>
    </w:p>
    <w:p w:rsidR="008240C7" w:rsidRPr="008240C7" w:rsidRDefault="008240C7" w:rsidP="008240C7">
      <w:pPr>
        <w:spacing w:after="140" w:line="202" w:lineRule="exact"/>
        <w:ind w:left="40" w:right="220" w:firstLine="220"/>
        <w:rPr>
          <w:rFonts w:ascii="Arial" w:hAnsi="Arial" w:cs="Arial"/>
        </w:rPr>
      </w:pPr>
      <w:r w:rsidRPr="008240C7">
        <w:rPr>
          <w:rFonts w:ascii="Arial" w:hAnsi="Arial" w:cs="Arial"/>
          <w:noProof/>
        </w:rPr>
        <w:drawing>
          <wp:anchor distT="0" distB="0" distL="114300" distR="114300" simplePos="0" relativeHeight="251660288" behindDoc="0" locked="0" layoutInCell="1" allowOverlap="1">
            <wp:simplePos x="0" y="0"/>
            <wp:positionH relativeFrom="column">
              <wp:posOffset>-12700</wp:posOffset>
            </wp:positionH>
            <wp:positionV relativeFrom="paragraph">
              <wp:posOffset>48404</wp:posOffset>
            </wp:positionV>
            <wp:extent cx="5685714" cy="2457143"/>
            <wp:effectExtent l="0" t="0" r="0" b="0"/>
            <wp:wrapSquare wrapText="bothSides"/>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85714" cy="2457143"/>
                    </a:xfrm>
                    <a:prstGeom prst="rect">
                      <a:avLst/>
                    </a:prstGeom>
                  </pic:spPr>
                </pic:pic>
              </a:graphicData>
            </a:graphic>
          </wp:anchor>
        </w:drawing>
      </w:r>
    </w:p>
    <w:p w:rsidR="008240C7" w:rsidRPr="008240C7" w:rsidRDefault="008240C7" w:rsidP="008240C7">
      <w:pPr>
        <w:rPr>
          <w:rFonts w:ascii="Arial" w:hAnsi="Arial" w:cs="Arial"/>
        </w:rPr>
      </w:pPr>
    </w:p>
    <w:p w:rsidR="008240C7" w:rsidRPr="008240C7" w:rsidRDefault="008240C7" w:rsidP="008240C7">
      <w:pPr>
        <w:spacing w:before="154" w:after="15" w:line="206" w:lineRule="exact"/>
        <w:ind w:left="40" w:right="220"/>
        <w:jc w:val="both"/>
        <w:rPr>
          <w:rFonts w:ascii="Arial" w:hAnsi="Arial" w:cs="Arial"/>
        </w:rPr>
      </w:pPr>
      <w:r w:rsidRPr="008240C7">
        <w:rPr>
          <w:rFonts w:ascii="Arial" w:hAnsi="Arial" w:cs="Arial"/>
        </w:rPr>
        <w:t>Uwaga: Wska</w:t>
      </w:r>
      <w:r w:rsidRPr="008240C7">
        <w:rPr>
          <w:rStyle w:val="Teksttreci0"/>
          <w:sz w:val="20"/>
          <w:szCs w:val="20"/>
        </w:rPr>
        <w:t>ź</w:t>
      </w:r>
      <w:r w:rsidRPr="008240C7">
        <w:rPr>
          <w:rFonts w:ascii="Arial" w:hAnsi="Arial" w:cs="Arial"/>
        </w:rPr>
        <w:t>nik no</w:t>
      </w:r>
      <w:r w:rsidRPr="008240C7">
        <w:rPr>
          <w:rStyle w:val="Teksttreci0"/>
          <w:sz w:val="20"/>
          <w:szCs w:val="20"/>
        </w:rPr>
        <w:t>ś</w:t>
      </w:r>
      <w:r w:rsidRPr="008240C7">
        <w:rPr>
          <w:rFonts w:ascii="Arial" w:hAnsi="Arial" w:cs="Arial"/>
        </w:rPr>
        <w:t>no</w:t>
      </w:r>
      <w:r w:rsidRPr="008240C7">
        <w:rPr>
          <w:rStyle w:val="Teksttreci0"/>
          <w:sz w:val="20"/>
          <w:szCs w:val="20"/>
        </w:rPr>
        <w:t>ś</w:t>
      </w:r>
      <w:r w:rsidRPr="008240C7">
        <w:rPr>
          <w:rFonts w:ascii="Arial" w:hAnsi="Arial" w:cs="Arial"/>
        </w:rPr>
        <w:t>ci CBR wymienionej warstwy o grupie no</w:t>
      </w:r>
      <w:r w:rsidRPr="008240C7">
        <w:rPr>
          <w:rStyle w:val="Teksttreci0"/>
          <w:sz w:val="20"/>
          <w:szCs w:val="20"/>
        </w:rPr>
        <w:t>ś</w:t>
      </w:r>
      <w:r w:rsidRPr="008240C7">
        <w:rPr>
          <w:rFonts w:ascii="Arial" w:hAnsi="Arial" w:cs="Arial"/>
        </w:rPr>
        <w:t>no</w:t>
      </w:r>
      <w:r w:rsidRPr="008240C7">
        <w:rPr>
          <w:rStyle w:val="Teksttreci0"/>
          <w:sz w:val="20"/>
          <w:szCs w:val="20"/>
        </w:rPr>
        <w:t>ś</w:t>
      </w:r>
      <w:r w:rsidRPr="008240C7">
        <w:rPr>
          <w:rFonts w:ascii="Arial" w:hAnsi="Arial" w:cs="Arial"/>
        </w:rPr>
        <w:t>ci podło</w:t>
      </w:r>
      <w:r w:rsidRPr="008240C7">
        <w:rPr>
          <w:rStyle w:val="Teksttreci0"/>
          <w:sz w:val="20"/>
          <w:szCs w:val="20"/>
        </w:rPr>
        <w:t>ż</w:t>
      </w:r>
      <w:r w:rsidRPr="008240C7">
        <w:rPr>
          <w:rFonts w:ascii="Arial" w:hAnsi="Arial" w:cs="Arial"/>
        </w:rPr>
        <w:t>a okre</w:t>
      </w:r>
      <w:r w:rsidRPr="008240C7">
        <w:rPr>
          <w:rStyle w:val="Teksttreci0"/>
          <w:sz w:val="20"/>
          <w:szCs w:val="20"/>
        </w:rPr>
        <w:t>ś</w:t>
      </w:r>
      <w:r w:rsidRPr="008240C7">
        <w:rPr>
          <w:rFonts w:ascii="Arial" w:hAnsi="Arial" w:cs="Arial"/>
        </w:rPr>
        <w:t>lonej jako G3 (przekroje poprzeczne od 21 do 38 wg. dokumentacji) powinien wynosi</w:t>
      </w:r>
      <w:r w:rsidRPr="008240C7">
        <w:rPr>
          <w:rStyle w:val="Teksttreci0"/>
          <w:sz w:val="20"/>
          <w:szCs w:val="20"/>
        </w:rPr>
        <w:t>ć</w:t>
      </w:r>
      <w:r w:rsidRPr="008240C7">
        <w:rPr>
          <w:rFonts w:ascii="Arial" w:hAnsi="Arial" w:cs="Arial"/>
        </w:rPr>
        <w:t xml:space="preserve"> 25%.</w:t>
      </w:r>
    </w:p>
    <w:p w:rsidR="008240C7" w:rsidRPr="008240C7" w:rsidRDefault="008240C7" w:rsidP="008240C7">
      <w:pPr>
        <w:pStyle w:val="Nagwek61"/>
        <w:keepNext/>
        <w:keepLines/>
        <w:shd w:val="clear" w:color="auto" w:fill="auto"/>
        <w:ind w:left="40" w:firstLine="0"/>
        <w:jc w:val="both"/>
        <w:rPr>
          <w:sz w:val="20"/>
          <w:szCs w:val="20"/>
        </w:rPr>
      </w:pPr>
      <w:bookmarkStart w:id="3" w:name="bookmark44"/>
      <w:r w:rsidRPr="008240C7">
        <w:rPr>
          <w:sz w:val="20"/>
          <w:szCs w:val="20"/>
        </w:rPr>
        <w:t>3.SPRZĘT</w:t>
      </w:r>
      <w:bookmarkEnd w:id="3"/>
    </w:p>
    <w:p w:rsidR="008240C7" w:rsidRPr="008240C7" w:rsidRDefault="008240C7" w:rsidP="008240C7">
      <w:pPr>
        <w:spacing w:line="413" w:lineRule="exact"/>
        <w:ind w:left="40"/>
        <w:jc w:val="both"/>
        <w:rPr>
          <w:rFonts w:ascii="Arial" w:hAnsi="Arial" w:cs="Arial"/>
        </w:rPr>
      </w:pPr>
      <w:r w:rsidRPr="008240C7">
        <w:rPr>
          <w:rStyle w:val="Teksttreci0"/>
          <w:sz w:val="20"/>
          <w:szCs w:val="20"/>
        </w:rPr>
        <w:t>3.1.Ogólne wymagania dotyczące sprzętu</w:t>
      </w:r>
    </w:p>
    <w:p w:rsidR="008240C7" w:rsidRPr="008240C7" w:rsidRDefault="008240C7" w:rsidP="008240C7">
      <w:pPr>
        <w:spacing w:line="413" w:lineRule="exact"/>
        <w:ind w:left="40" w:firstLine="680"/>
        <w:rPr>
          <w:rFonts w:ascii="Arial" w:hAnsi="Arial" w:cs="Arial"/>
        </w:rPr>
      </w:pPr>
      <w:r w:rsidRPr="008240C7">
        <w:rPr>
          <w:rFonts w:ascii="Arial" w:hAnsi="Arial" w:cs="Arial"/>
        </w:rPr>
        <w:t>Ogólne wymagania i ustalenia dotycz</w:t>
      </w:r>
      <w:r w:rsidRPr="008240C7">
        <w:rPr>
          <w:rStyle w:val="Teksttreci0"/>
          <w:sz w:val="20"/>
          <w:szCs w:val="20"/>
        </w:rPr>
        <w:t>ą</w:t>
      </w:r>
      <w:r w:rsidRPr="008240C7">
        <w:rPr>
          <w:rFonts w:ascii="Arial" w:hAnsi="Arial" w:cs="Arial"/>
        </w:rPr>
        <w:t>ce sprz</w:t>
      </w:r>
      <w:r w:rsidRPr="008240C7">
        <w:rPr>
          <w:rStyle w:val="Teksttreci0"/>
          <w:sz w:val="20"/>
          <w:szCs w:val="20"/>
        </w:rPr>
        <w:t>ę</w:t>
      </w:r>
      <w:r w:rsidRPr="008240C7">
        <w:rPr>
          <w:rFonts w:ascii="Arial" w:hAnsi="Arial" w:cs="Arial"/>
        </w:rPr>
        <w:t>tu okre</w:t>
      </w:r>
      <w:r w:rsidRPr="008240C7">
        <w:rPr>
          <w:rStyle w:val="Teksttreci0"/>
          <w:sz w:val="20"/>
          <w:szCs w:val="20"/>
        </w:rPr>
        <w:t>ś</w:t>
      </w:r>
      <w:r w:rsidRPr="008240C7">
        <w:rPr>
          <w:rFonts w:ascii="Arial" w:hAnsi="Arial" w:cs="Arial"/>
        </w:rPr>
        <w:t>lono w ST D-02.00.01 pkt 3</w:t>
      </w:r>
    </w:p>
    <w:p w:rsidR="008240C7" w:rsidRPr="008240C7" w:rsidRDefault="008240C7" w:rsidP="008240C7">
      <w:pPr>
        <w:spacing w:line="413" w:lineRule="exact"/>
        <w:ind w:left="40"/>
        <w:jc w:val="both"/>
        <w:rPr>
          <w:rFonts w:ascii="Arial" w:hAnsi="Arial" w:cs="Arial"/>
        </w:rPr>
      </w:pPr>
      <w:r w:rsidRPr="008240C7">
        <w:rPr>
          <w:rStyle w:val="Teksttreci0"/>
          <w:sz w:val="20"/>
          <w:szCs w:val="20"/>
        </w:rPr>
        <w:lastRenderedPageBreak/>
        <w:t>3.2.Dobór sprzętu zagęszczającego</w:t>
      </w:r>
    </w:p>
    <w:p w:rsidR="008240C7" w:rsidRPr="008240C7" w:rsidRDefault="008240C7" w:rsidP="008240C7">
      <w:pPr>
        <w:spacing w:line="206" w:lineRule="exact"/>
        <w:ind w:left="40" w:right="220" w:firstLine="680"/>
        <w:rPr>
          <w:rFonts w:ascii="Arial" w:hAnsi="Arial" w:cs="Arial"/>
        </w:rPr>
      </w:pPr>
      <w:r w:rsidRPr="008240C7">
        <w:rPr>
          <w:rFonts w:ascii="Arial" w:hAnsi="Arial" w:cs="Arial"/>
        </w:rPr>
        <w:t>W tablicy 2 podano, dla ró</w:t>
      </w:r>
      <w:r w:rsidRPr="008240C7">
        <w:rPr>
          <w:rStyle w:val="Teksttreci0"/>
          <w:sz w:val="20"/>
          <w:szCs w:val="20"/>
        </w:rPr>
        <w:t>ż</w:t>
      </w:r>
      <w:r w:rsidRPr="008240C7">
        <w:rPr>
          <w:rFonts w:ascii="Arial" w:hAnsi="Arial" w:cs="Arial"/>
        </w:rPr>
        <w:t>nych rodzajów gruntów, orientacyjnie dane przy doborze sprz</w:t>
      </w:r>
      <w:r w:rsidRPr="008240C7">
        <w:rPr>
          <w:rStyle w:val="Teksttreci0"/>
          <w:sz w:val="20"/>
          <w:szCs w:val="20"/>
        </w:rPr>
        <w:t>ę</w:t>
      </w:r>
      <w:r w:rsidRPr="008240C7">
        <w:rPr>
          <w:rFonts w:ascii="Arial" w:hAnsi="Arial" w:cs="Arial"/>
        </w:rPr>
        <w:t>tu zag</w:t>
      </w:r>
      <w:r w:rsidRPr="008240C7">
        <w:rPr>
          <w:rStyle w:val="Teksttreci0"/>
          <w:sz w:val="20"/>
          <w:szCs w:val="20"/>
        </w:rPr>
        <w:t>ę</w:t>
      </w:r>
      <w:r w:rsidRPr="008240C7">
        <w:rPr>
          <w:rFonts w:ascii="Arial" w:hAnsi="Arial" w:cs="Arial"/>
        </w:rPr>
        <w:t>szczaj</w:t>
      </w:r>
      <w:r w:rsidRPr="008240C7">
        <w:rPr>
          <w:rStyle w:val="Teksttreci0"/>
          <w:sz w:val="20"/>
          <w:szCs w:val="20"/>
        </w:rPr>
        <w:t>ą</w:t>
      </w:r>
      <w:r w:rsidRPr="008240C7">
        <w:rPr>
          <w:rFonts w:ascii="Arial" w:hAnsi="Arial" w:cs="Arial"/>
        </w:rPr>
        <w:t>cego. Sprz</w:t>
      </w:r>
      <w:r w:rsidRPr="008240C7">
        <w:rPr>
          <w:rStyle w:val="Teksttreci0"/>
          <w:sz w:val="20"/>
          <w:szCs w:val="20"/>
        </w:rPr>
        <w:t>ę</w:t>
      </w:r>
      <w:r w:rsidRPr="008240C7">
        <w:rPr>
          <w:rFonts w:ascii="Arial" w:hAnsi="Arial" w:cs="Arial"/>
        </w:rPr>
        <w:t>t do zag</w:t>
      </w:r>
      <w:r w:rsidRPr="008240C7">
        <w:rPr>
          <w:rStyle w:val="Teksttreci0"/>
          <w:sz w:val="20"/>
          <w:szCs w:val="20"/>
        </w:rPr>
        <w:t>ę</w:t>
      </w:r>
      <w:r w:rsidRPr="008240C7">
        <w:rPr>
          <w:rFonts w:ascii="Arial" w:hAnsi="Arial" w:cs="Arial"/>
        </w:rPr>
        <w:t>szczania powinien by</w:t>
      </w:r>
      <w:r w:rsidRPr="008240C7">
        <w:rPr>
          <w:rStyle w:val="Teksttreci0"/>
          <w:sz w:val="20"/>
          <w:szCs w:val="20"/>
        </w:rPr>
        <w:t>ć</w:t>
      </w:r>
      <w:r w:rsidRPr="008240C7">
        <w:rPr>
          <w:rFonts w:ascii="Arial" w:hAnsi="Arial" w:cs="Arial"/>
        </w:rPr>
        <w:t xml:space="preserve"> zatwierdzony przez In</w:t>
      </w:r>
      <w:r w:rsidRPr="008240C7">
        <w:rPr>
          <w:rStyle w:val="Teksttreci0"/>
          <w:sz w:val="20"/>
          <w:szCs w:val="20"/>
        </w:rPr>
        <w:t>ż</w:t>
      </w:r>
      <w:r w:rsidRPr="008240C7">
        <w:rPr>
          <w:rFonts w:ascii="Arial" w:hAnsi="Arial" w:cs="Arial"/>
        </w:rPr>
        <w:t>yniera.</w:t>
      </w:r>
    </w:p>
    <w:p w:rsidR="008240C7" w:rsidRPr="008240C7" w:rsidRDefault="008240C7" w:rsidP="008240C7">
      <w:pPr>
        <w:framePr w:wrap="notBeside" w:vAnchor="text" w:hAnchor="text" w:xAlign="center" w:y="1"/>
        <w:spacing w:line="160" w:lineRule="exact"/>
        <w:jc w:val="center"/>
        <w:rPr>
          <w:rFonts w:ascii="Arial" w:hAnsi="Arial" w:cs="Arial"/>
        </w:rPr>
      </w:pPr>
      <w:r w:rsidRPr="008240C7">
        <w:rPr>
          <w:rFonts w:ascii="Arial" w:hAnsi="Arial" w:cs="Arial"/>
        </w:rPr>
        <w:t>Tablica 2. Orientacyjne dane przy doborze sprz</w:t>
      </w:r>
      <w:r w:rsidRPr="008240C7">
        <w:rPr>
          <w:rStyle w:val="Podpistabeli0"/>
          <w:sz w:val="20"/>
          <w:szCs w:val="20"/>
        </w:rPr>
        <w:t>ę</w:t>
      </w:r>
      <w:r w:rsidRPr="008240C7">
        <w:rPr>
          <w:rFonts w:ascii="Arial" w:hAnsi="Arial" w:cs="Arial"/>
        </w:rPr>
        <w:t>tu zag</w:t>
      </w:r>
      <w:r w:rsidRPr="008240C7">
        <w:rPr>
          <w:rStyle w:val="Podpistabeli0"/>
          <w:sz w:val="20"/>
          <w:szCs w:val="20"/>
        </w:rPr>
        <w:t>ę</w:t>
      </w:r>
      <w:r w:rsidRPr="008240C7">
        <w:rPr>
          <w:rFonts w:ascii="Arial" w:hAnsi="Arial" w:cs="Arial"/>
        </w:rPr>
        <w:t>szczaj</w:t>
      </w:r>
      <w:r w:rsidRPr="008240C7">
        <w:rPr>
          <w:rStyle w:val="Podpistabeli0"/>
          <w:sz w:val="20"/>
          <w:szCs w:val="20"/>
        </w:rPr>
        <w:t>ą</w:t>
      </w:r>
      <w:r w:rsidRPr="008240C7">
        <w:rPr>
          <w:rFonts w:ascii="Arial" w:hAnsi="Arial" w:cs="Arial"/>
        </w:rPr>
        <w:t>cego wg [8]</w:t>
      </w:r>
    </w:p>
    <w:p w:rsidR="008240C7" w:rsidRPr="008240C7" w:rsidRDefault="008240C7" w:rsidP="008240C7">
      <w:pPr>
        <w:rPr>
          <w:rFonts w:ascii="Arial" w:hAnsi="Arial" w:cs="Arial"/>
        </w:rPr>
      </w:pPr>
    </w:p>
    <w:p w:rsidR="008240C7" w:rsidRPr="008240C7" w:rsidRDefault="008240C7" w:rsidP="008240C7">
      <w:pPr>
        <w:rPr>
          <w:rFonts w:ascii="Arial" w:hAnsi="Arial" w:cs="Arial"/>
        </w:rPr>
      </w:pPr>
    </w:p>
    <w:p w:rsidR="008240C7" w:rsidRPr="008240C7" w:rsidRDefault="008240C7" w:rsidP="008240C7">
      <w:pPr>
        <w:rPr>
          <w:rFonts w:ascii="Arial" w:hAnsi="Arial" w:cs="Arial"/>
        </w:rPr>
      </w:pPr>
      <w:r w:rsidRPr="008240C7">
        <w:rPr>
          <w:rFonts w:ascii="Arial" w:hAnsi="Arial" w:cs="Arial"/>
          <w:noProof/>
        </w:rPr>
        <w:drawing>
          <wp:inline distT="0" distB="0" distL="0" distR="0">
            <wp:extent cx="5685714" cy="3314286"/>
            <wp:effectExtent l="0" t="0" r="0" b="63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5685714" cy="3314286"/>
                    </a:xfrm>
                    <a:prstGeom prst="rect">
                      <a:avLst/>
                    </a:prstGeom>
                  </pic:spPr>
                </pic:pic>
              </a:graphicData>
            </a:graphic>
          </wp:inline>
        </w:drawing>
      </w:r>
    </w:p>
    <w:p w:rsidR="008240C7" w:rsidRPr="008240C7" w:rsidRDefault="008240C7" w:rsidP="007F54D3">
      <w:pPr>
        <w:pStyle w:val="Nagwek61"/>
        <w:keepNext/>
        <w:keepLines/>
        <w:numPr>
          <w:ilvl w:val="0"/>
          <w:numId w:val="10"/>
        </w:numPr>
        <w:shd w:val="clear" w:color="auto" w:fill="auto"/>
        <w:tabs>
          <w:tab w:val="left" w:pos="217"/>
        </w:tabs>
        <w:spacing w:before="220"/>
        <w:ind w:left="20" w:firstLine="0"/>
        <w:rPr>
          <w:sz w:val="20"/>
          <w:szCs w:val="20"/>
        </w:rPr>
      </w:pPr>
      <w:bookmarkStart w:id="4" w:name="bookmark45"/>
      <w:r w:rsidRPr="008240C7">
        <w:rPr>
          <w:sz w:val="20"/>
          <w:szCs w:val="20"/>
        </w:rPr>
        <w:t>TRANSPORT</w:t>
      </w:r>
      <w:bookmarkEnd w:id="4"/>
    </w:p>
    <w:p w:rsidR="008240C7" w:rsidRPr="008240C7" w:rsidRDefault="008240C7" w:rsidP="008240C7">
      <w:pPr>
        <w:spacing w:line="413" w:lineRule="exact"/>
        <w:ind w:left="20" w:firstLine="260"/>
        <w:rPr>
          <w:rFonts w:ascii="Arial" w:hAnsi="Arial" w:cs="Arial"/>
        </w:rPr>
      </w:pPr>
      <w:r w:rsidRPr="008240C7">
        <w:rPr>
          <w:rFonts w:ascii="Arial" w:hAnsi="Arial" w:cs="Arial"/>
        </w:rPr>
        <w:t>Ogólne wymagania dotycz</w:t>
      </w:r>
      <w:r w:rsidRPr="008240C7">
        <w:rPr>
          <w:rStyle w:val="Teksttreci0"/>
          <w:sz w:val="20"/>
          <w:szCs w:val="20"/>
        </w:rPr>
        <w:t>ą</w:t>
      </w:r>
      <w:r w:rsidRPr="008240C7">
        <w:rPr>
          <w:rFonts w:ascii="Arial" w:hAnsi="Arial" w:cs="Arial"/>
        </w:rPr>
        <w:t>ce transportu podano w p. 4 ST D-02.00.01.</w:t>
      </w:r>
    </w:p>
    <w:p w:rsidR="008240C7" w:rsidRPr="008240C7" w:rsidRDefault="008240C7" w:rsidP="007F54D3">
      <w:pPr>
        <w:numPr>
          <w:ilvl w:val="0"/>
          <w:numId w:val="10"/>
        </w:numPr>
        <w:tabs>
          <w:tab w:val="left" w:pos="212"/>
        </w:tabs>
        <w:spacing w:line="413" w:lineRule="exact"/>
        <w:ind w:left="20" w:right="4660"/>
        <w:rPr>
          <w:rFonts w:ascii="Arial" w:hAnsi="Arial" w:cs="Arial"/>
        </w:rPr>
      </w:pPr>
      <w:r w:rsidRPr="008240C7">
        <w:rPr>
          <w:rStyle w:val="TeksttreciPogrubienie"/>
          <w:sz w:val="20"/>
          <w:szCs w:val="20"/>
        </w:rPr>
        <w:t xml:space="preserve">WYKONANIE ROBÓT </w:t>
      </w:r>
      <w:r w:rsidRPr="008240C7">
        <w:rPr>
          <w:rStyle w:val="Teksttreci0"/>
          <w:sz w:val="20"/>
          <w:szCs w:val="20"/>
        </w:rPr>
        <w:t>5.1.Ogólne zasady wykonania robót</w:t>
      </w:r>
    </w:p>
    <w:p w:rsidR="008240C7" w:rsidRPr="008240C7" w:rsidRDefault="008240C7" w:rsidP="008240C7">
      <w:pPr>
        <w:spacing w:line="413" w:lineRule="exact"/>
        <w:ind w:left="720"/>
        <w:rPr>
          <w:rFonts w:ascii="Arial" w:hAnsi="Arial" w:cs="Arial"/>
        </w:rPr>
      </w:pPr>
      <w:r w:rsidRPr="008240C7">
        <w:rPr>
          <w:rFonts w:ascii="Arial" w:hAnsi="Arial" w:cs="Arial"/>
        </w:rPr>
        <w:t>Ogólne zasady wykonania robót podano w ST D-02.00.01 pkt 5.</w:t>
      </w:r>
    </w:p>
    <w:p w:rsidR="008240C7" w:rsidRPr="008240C7" w:rsidRDefault="008240C7" w:rsidP="007F54D3">
      <w:pPr>
        <w:numPr>
          <w:ilvl w:val="1"/>
          <w:numId w:val="10"/>
        </w:numPr>
        <w:tabs>
          <w:tab w:val="left" w:pos="380"/>
        </w:tabs>
        <w:spacing w:line="413" w:lineRule="exact"/>
        <w:ind w:left="20"/>
        <w:rPr>
          <w:rFonts w:ascii="Arial" w:hAnsi="Arial" w:cs="Arial"/>
        </w:rPr>
      </w:pPr>
      <w:r w:rsidRPr="008240C7">
        <w:rPr>
          <w:rStyle w:val="Teksttreci0"/>
          <w:sz w:val="20"/>
          <w:szCs w:val="20"/>
        </w:rPr>
        <w:t>Ukop i dokop</w:t>
      </w:r>
    </w:p>
    <w:p w:rsidR="008240C7" w:rsidRPr="008240C7" w:rsidRDefault="008240C7" w:rsidP="007F54D3">
      <w:pPr>
        <w:numPr>
          <w:ilvl w:val="2"/>
          <w:numId w:val="10"/>
        </w:numPr>
        <w:tabs>
          <w:tab w:val="left" w:pos="529"/>
        </w:tabs>
        <w:spacing w:line="413" w:lineRule="exact"/>
        <w:ind w:left="20"/>
        <w:rPr>
          <w:rFonts w:ascii="Arial" w:hAnsi="Arial" w:cs="Arial"/>
        </w:rPr>
      </w:pPr>
      <w:r w:rsidRPr="008240C7">
        <w:rPr>
          <w:rFonts w:ascii="Arial" w:hAnsi="Arial" w:cs="Arial"/>
        </w:rPr>
        <w:t>Miejsce ukopu lub dokopu</w:t>
      </w:r>
    </w:p>
    <w:p w:rsidR="008240C7" w:rsidRPr="008240C7" w:rsidRDefault="008240C7" w:rsidP="008240C7">
      <w:pPr>
        <w:spacing w:after="217" w:line="206" w:lineRule="exact"/>
        <w:ind w:left="20" w:right="280" w:firstLine="260"/>
        <w:rPr>
          <w:rFonts w:ascii="Arial" w:hAnsi="Arial" w:cs="Arial"/>
        </w:rPr>
      </w:pPr>
      <w:r w:rsidRPr="008240C7">
        <w:rPr>
          <w:rFonts w:ascii="Arial" w:hAnsi="Arial" w:cs="Arial"/>
        </w:rPr>
        <w:t>Miejsce ukopu lub dokopu powinno by</w:t>
      </w:r>
      <w:r w:rsidRPr="008240C7">
        <w:rPr>
          <w:rStyle w:val="Teksttreci0"/>
          <w:sz w:val="20"/>
          <w:szCs w:val="20"/>
        </w:rPr>
        <w:t>ć</w:t>
      </w:r>
      <w:r w:rsidRPr="008240C7">
        <w:rPr>
          <w:rFonts w:ascii="Arial" w:hAnsi="Arial" w:cs="Arial"/>
        </w:rPr>
        <w:t xml:space="preserve"> zaakceptowane przez In</w:t>
      </w:r>
      <w:r w:rsidRPr="008240C7">
        <w:rPr>
          <w:rStyle w:val="Teksttreci0"/>
          <w:sz w:val="20"/>
          <w:szCs w:val="20"/>
        </w:rPr>
        <w:t>ż</w:t>
      </w:r>
      <w:r w:rsidRPr="008240C7">
        <w:rPr>
          <w:rFonts w:ascii="Arial" w:hAnsi="Arial" w:cs="Arial"/>
        </w:rPr>
        <w:t>yniera. Miejsce ukopu lub dokopu powinno by</w:t>
      </w:r>
      <w:r w:rsidRPr="008240C7">
        <w:rPr>
          <w:rStyle w:val="Teksttreci0"/>
          <w:sz w:val="20"/>
          <w:szCs w:val="20"/>
        </w:rPr>
        <w:t>ć</w:t>
      </w:r>
      <w:r w:rsidRPr="008240C7">
        <w:rPr>
          <w:rFonts w:ascii="Arial" w:hAnsi="Arial" w:cs="Arial"/>
        </w:rPr>
        <w:t xml:space="preserve"> tak dobrane,</w:t>
      </w:r>
      <w:r w:rsidRPr="008240C7">
        <w:rPr>
          <w:rStyle w:val="Teksttreci0"/>
          <w:sz w:val="20"/>
          <w:szCs w:val="20"/>
        </w:rPr>
        <w:t xml:space="preserve"> ż</w:t>
      </w:r>
      <w:r w:rsidRPr="008240C7">
        <w:rPr>
          <w:rFonts w:ascii="Arial" w:hAnsi="Arial" w:cs="Arial"/>
        </w:rPr>
        <w:t>eby zapewni</w:t>
      </w:r>
      <w:r w:rsidRPr="008240C7">
        <w:rPr>
          <w:rStyle w:val="Teksttreci0"/>
          <w:sz w:val="20"/>
          <w:szCs w:val="20"/>
        </w:rPr>
        <w:t>ć</w:t>
      </w:r>
      <w:r w:rsidRPr="008240C7">
        <w:rPr>
          <w:rFonts w:ascii="Arial" w:hAnsi="Arial" w:cs="Arial"/>
        </w:rPr>
        <w:t xml:space="preserve"> przewóz lub przemieszczenie gruntu na jak najkrótszych odległo</w:t>
      </w:r>
      <w:r w:rsidRPr="008240C7">
        <w:rPr>
          <w:rStyle w:val="Teksttreci0"/>
          <w:sz w:val="20"/>
          <w:szCs w:val="20"/>
        </w:rPr>
        <w:t>ś</w:t>
      </w:r>
      <w:r w:rsidRPr="008240C7">
        <w:rPr>
          <w:rFonts w:ascii="Arial" w:hAnsi="Arial" w:cs="Arial"/>
        </w:rPr>
        <w:t>ciach</w:t>
      </w:r>
    </w:p>
    <w:p w:rsidR="008240C7" w:rsidRPr="008240C7" w:rsidRDefault="008240C7" w:rsidP="007F54D3">
      <w:pPr>
        <w:numPr>
          <w:ilvl w:val="2"/>
          <w:numId w:val="10"/>
        </w:numPr>
        <w:tabs>
          <w:tab w:val="left" w:pos="524"/>
        </w:tabs>
        <w:spacing w:after="173" w:line="160" w:lineRule="exact"/>
        <w:ind w:left="20"/>
        <w:rPr>
          <w:rFonts w:ascii="Arial" w:hAnsi="Arial" w:cs="Arial"/>
        </w:rPr>
      </w:pPr>
      <w:r w:rsidRPr="008240C7">
        <w:rPr>
          <w:rFonts w:ascii="Arial" w:hAnsi="Arial" w:cs="Arial"/>
        </w:rPr>
        <w:t>Zasady prowadzenia robót w ukopie i dokopie</w:t>
      </w:r>
    </w:p>
    <w:p w:rsidR="008240C7" w:rsidRPr="008240C7" w:rsidRDefault="008240C7" w:rsidP="008240C7">
      <w:pPr>
        <w:spacing w:line="206" w:lineRule="exact"/>
        <w:ind w:left="20" w:right="880" w:firstLine="260"/>
        <w:jc w:val="both"/>
        <w:rPr>
          <w:rFonts w:ascii="Arial" w:hAnsi="Arial" w:cs="Arial"/>
        </w:rPr>
      </w:pPr>
      <w:r w:rsidRPr="008240C7">
        <w:rPr>
          <w:rFonts w:ascii="Arial" w:hAnsi="Arial" w:cs="Arial"/>
        </w:rPr>
        <w:t>Pozyskiwanie gruntu z ukopu lub dokopu mo</w:t>
      </w:r>
      <w:r w:rsidRPr="008240C7">
        <w:rPr>
          <w:rStyle w:val="Teksttreci0"/>
          <w:sz w:val="20"/>
          <w:szCs w:val="20"/>
        </w:rPr>
        <w:t>ż</w:t>
      </w:r>
      <w:r w:rsidRPr="008240C7">
        <w:rPr>
          <w:rFonts w:ascii="Arial" w:hAnsi="Arial" w:cs="Arial"/>
        </w:rPr>
        <w:t>e rozpocz</w:t>
      </w:r>
      <w:r w:rsidRPr="008240C7">
        <w:rPr>
          <w:rStyle w:val="Teksttreci0"/>
          <w:sz w:val="20"/>
          <w:szCs w:val="20"/>
        </w:rPr>
        <w:t>ąć</w:t>
      </w:r>
      <w:r w:rsidRPr="008240C7">
        <w:rPr>
          <w:rFonts w:ascii="Arial" w:hAnsi="Arial" w:cs="Arial"/>
        </w:rPr>
        <w:t xml:space="preserve"> si</w:t>
      </w:r>
      <w:r w:rsidRPr="008240C7">
        <w:rPr>
          <w:rStyle w:val="Teksttreci0"/>
          <w:sz w:val="20"/>
          <w:szCs w:val="20"/>
        </w:rPr>
        <w:t>ę</w:t>
      </w:r>
      <w:r w:rsidRPr="008240C7">
        <w:rPr>
          <w:rFonts w:ascii="Arial" w:hAnsi="Arial" w:cs="Arial"/>
        </w:rPr>
        <w:t xml:space="preserve"> dopiero po pobraniu próbek i zbadania przydatno</w:t>
      </w:r>
      <w:r w:rsidRPr="008240C7">
        <w:rPr>
          <w:rStyle w:val="Teksttreci0"/>
          <w:sz w:val="20"/>
          <w:szCs w:val="20"/>
        </w:rPr>
        <w:t>ś</w:t>
      </w:r>
      <w:r w:rsidRPr="008240C7">
        <w:rPr>
          <w:rFonts w:ascii="Arial" w:hAnsi="Arial" w:cs="Arial"/>
        </w:rPr>
        <w:t>ci zalegaj</w:t>
      </w:r>
      <w:r w:rsidRPr="008240C7">
        <w:rPr>
          <w:rStyle w:val="Teksttreci0"/>
          <w:sz w:val="20"/>
          <w:szCs w:val="20"/>
        </w:rPr>
        <w:t>ą</w:t>
      </w:r>
      <w:r w:rsidRPr="008240C7">
        <w:rPr>
          <w:rFonts w:ascii="Arial" w:hAnsi="Arial" w:cs="Arial"/>
        </w:rPr>
        <w:t>cego gruntu do budowy nasypów oraz po wydaniu zgody na pi</w:t>
      </w:r>
      <w:r w:rsidRPr="008240C7">
        <w:rPr>
          <w:rStyle w:val="Teksttreci0"/>
          <w:sz w:val="20"/>
          <w:szCs w:val="20"/>
        </w:rPr>
        <w:t>ś</w:t>
      </w:r>
      <w:r w:rsidRPr="008240C7">
        <w:rPr>
          <w:rFonts w:ascii="Arial" w:hAnsi="Arial" w:cs="Arial"/>
        </w:rPr>
        <w:t>mie przez In</w:t>
      </w:r>
      <w:r w:rsidRPr="008240C7">
        <w:rPr>
          <w:rStyle w:val="Teksttreci0"/>
          <w:sz w:val="20"/>
          <w:szCs w:val="20"/>
        </w:rPr>
        <w:t>ż</w:t>
      </w:r>
      <w:r w:rsidRPr="008240C7">
        <w:rPr>
          <w:rFonts w:ascii="Arial" w:hAnsi="Arial" w:cs="Arial"/>
        </w:rPr>
        <w:t>yniera. Gł</w:t>
      </w:r>
      <w:r w:rsidRPr="008240C7">
        <w:rPr>
          <w:rStyle w:val="Teksttreci0"/>
          <w:sz w:val="20"/>
          <w:szCs w:val="20"/>
        </w:rPr>
        <w:t>ę</w:t>
      </w:r>
      <w:r w:rsidRPr="008240C7">
        <w:rPr>
          <w:rFonts w:ascii="Arial" w:hAnsi="Arial" w:cs="Arial"/>
        </w:rPr>
        <w:t>boko</w:t>
      </w:r>
      <w:r w:rsidRPr="008240C7">
        <w:rPr>
          <w:rStyle w:val="Teksttreci0"/>
          <w:sz w:val="20"/>
          <w:szCs w:val="20"/>
        </w:rPr>
        <w:t>ść</w:t>
      </w:r>
      <w:r w:rsidRPr="008240C7">
        <w:rPr>
          <w:rFonts w:ascii="Arial" w:hAnsi="Arial" w:cs="Arial"/>
        </w:rPr>
        <w:t xml:space="preserve"> na jak</w:t>
      </w:r>
      <w:r w:rsidRPr="008240C7">
        <w:rPr>
          <w:rStyle w:val="Teksttreci0"/>
          <w:sz w:val="20"/>
          <w:szCs w:val="20"/>
        </w:rPr>
        <w:t>ą</w:t>
      </w:r>
      <w:r w:rsidRPr="008240C7">
        <w:rPr>
          <w:rFonts w:ascii="Arial" w:hAnsi="Arial" w:cs="Arial"/>
        </w:rPr>
        <w:t xml:space="preserve"> nale</w:t>
      </w:r>
      <w:r w:rsidRPr="008240C7">
        <w:rPr>
          <w:rStyle w:val="Teksttreci0"/>
          <w:sz w:val="20"/>
          <w:szCs w:val="20"/>
        </w:rPr>
        <w:t>ż</w:t>
      </w:r>
      <w:r w:rsidRPr="008240C7">
        <w:rPr>
          <w:rFonts w:ascii="Arial" w:hAnsi="Arial" w:cs="Arial"/>
        </w:rPr>
        <w:t>y oceni</w:t>
      </w:r>
      <w:r w:rsidRPr="008240C7">
        <w:rPr>
          <w:rStyle w:val="Teksttreci0"/>
          <w:sz w:val="20"/>
          <w:szCs w:val="20"/>
        </w:rPr>
        <w:t>ć</w:t>
      </w:r>
      <w:r w:rsidRPr="008240C7">
        <w:rPr>
          <w:rFonts w:ascii="Arial" w:hAnsi="Arial" w:cs="Arial"/>
        </w:rPr>
        <w:t xml:space="preserve"> przydatno</w:t>
      </w:r>
      <w:r w:rsidRPr="008240C7">
        <w:rPr>
          <w:rStyle w:val="Teksttreci0"/>
          <w:sz w:val="20"/>
          <w:szCs w:val="20"/>
        </w:rPr>
        <w:t>ść</w:t>
      </w:r>
      <w:r w:rsidRPr="008240C7">
        <w:rPr>
          <w:rFonts w:ascii="Arial" w:hAnsi="Arial" w:cs="Arial"/>
        </w:rPr>
        <w:t xml:space="preserve"> gruntu powinna by</w:t>
      </w:r>
      <w:r w:rsidRPr="008240C7">
        <w:rPr>
          <w:rStyle w:val="Teksttreci0"/>
          <w:sz w:val="20"/>
          <w:szCs w:val="20"/>
        </w:rPr>
        <w:t>ć</w:t>
      </w:r>
      <w:r w:rsidRPr="008240C7">
        <w:rPr>
          <w:rFonts w:ascii="Arial" w:hAnsi="Arial" w:cs="Arial"/>
        </w:rPr>
        <w:t xml:space="preserve"> dostosowana do zakresu prac.</w:t>
      </w:r>
    </w:p>
    <w:p w:rsidR="008240C7" w:rsidRPr="008240C7" w:rsidRDefault="008240C7" w:rsidP="008240C7">
      <w:pPr>
        <w:spacing w:after="217" w:line="206" w:lineRule="exact"/>
        <w:ind w:left="20" w:right="280" w:firstLine="260"/>
        <w:rPr>
          <w:rFonts w:ascii="Arial" w:hAnsi="Arial" w:cs="Arial"/>
        </w:rPr>
      </w:pPr>
      <w:r w:rsidRPr="008240C7">
        <w:rPr>
          <w:rFonts w:ascii="Arial" w:hAnsi="Arial" w:cs="Arial"/>
        </w:rPr>
        <w:t>Grunty nieprzydatne do budowy nasypów nie powinny by</w:t>
      </w:r>
      <w:r w:rsidRPr="008240C7">
        <w:rPr>
          <w:rStyle w:val="Teksttreci0"/>
          <w:sz w:val="20"/>
          <w:szCs w:val="20"/>
        </w:rPr>
        <w:t>ć</w:t>
      </w:r>
      <w:r w:rsidRPr="008240C7">
        <w:rPr>
          <w:rFonts w:ascii="Arial" w:hAnsi="Arial" w:cs="Arial"/>
        </w:rPr>
        <w:t xml:space="preserve"> odspajane, chyba</w:t>
      </w:r>
      <w:r w:rsidRPr="008240C7">
        <w:rPr>
          <w:rStyle w:val="Teksttreci0"/>
          <w:sz w:val="20"/>
          <w:szCs w:val="20"/>
        </w:rPr>
        <w:t xml:space="preserve"> ż</w:t>
      </w:r>
      <w:r w:rsidRPr="008240C7">
        <w:rPr>
          <w:rFonts w:ascii="Arial" w:hAnsi="Arial" w:cs="Arial"/>
        </w:rPr>
        <w:t>e wymaga tego dost</w:t>
      </w:r>
      <w:r w:rsidRPr="008240C7">
        <w:rPr>
          <w:rStyle w:val="Teksttreci0"/>
          <w:sz w:val="20"/>
          <w:szCs w:val="20"/>
        </w:rPr>
        <w:t>ę</w:t>
      </w:r>
      <w:r w:rsidRPr="008240C7">
        <w:rPr>
          <w:rFonts w:ascii="Arial" w:hAnsi="Arial" w:cs="Arial"/>
        </w:rPr>
        <w:t>p do gruntu przeznaczonego do przewiezienia z dokopu w nasyp. Odspojone przez Wykonawc</w:t>
      </w:r>
      <w:r w:rsidRPr="008240C7">
        <w:rPr>
          <w:rStyle w:val="Teksttreci0"/>
          <w:sz w:val="20"/>
          <w:szCs w:val="20"/>
        </w:rPr>
        <w:t xml:space="preserve">ę </w:t>
      </w:r>
      <w:r w:rsidRPr="008240C7">
        <w:rPr>
          <w:rFonts w:ascii="Arial" w:hAnsi="Arial" w:cs="Arial"/>
        </w:rPr>
        <w:t>grunty nieprzydatne powinny by</w:t>
      </w:r>
      <w:r w:rsidRPr="008240C7">
        <w:rPr>
          <w:rStyle w:val="Teksttreci0"/>
          <w:sz w:val="20"/>
          <w:szCs w:val="20"/>
        </w:rPr>
        <w:t>ć</w:t>
      </w:r>
      <w:r w:rsidRPr="008240C7">
        <w:rPr>
          <w:rFonts w:ascii="Arial" w:hAnsi="Arial" w:cs="Arial"/>
        </w:rPr>
        <w:t xml:space="preserve"> wbudowane z powrotem w miejscu ich pozyskania, zgodnie ze wskazaniami In</w:t>
      </w:r>
      <w:r w:rsidRPr="008240C7">
        <w:rPr>
          <w:rStyle w:val="Teksttreci0"/>
          <w:sz w:val="20"/>
          <w:szCs w:val="20"/>
        </w:rPr>
        <w:t>ż</w:t>
      </w:r>
      <w:r w:rsidRPr="008240C7">
        <w:rPr>
          <w:rFonts w:ascii="Arial" w:hAnsi="Arial" w:cs="Arial"/>
        </w:rPr>
        <w:t>yniera. Roboty te b</w:t>
      </w:r>
      <w:r w:rsidRPr="008240C7">
        <w:rPr>
          <w:rStyle w:val="Teksttreci0"/>
          <w:sz w:val="20"/>
          <w:szCs w:val="20"/>
        </w:rPr>
        <w:t>ę</w:t>
      </w:r>
      <w:r w:rsidRPr="008240C7">
        <w:rPr>
          <w:rFonts w:ascii="Arial" w:hAnsi="Arial" w:cs="Arial"/>
        </w:rPr>
        <w:t>d</w:t>
      </w:r>
      <w:r w:rsidRPr="008240C7">
        <w:rPr>
          <w:rStyle w:val="Teksttreci0"/>
          <w:sz w:val="20"/>
          <w:szCs w:val="20"/>
        </w:rPr>
        <w:t>ą</w:t>
      </w:r>
      <w:r w:rsidRPr="008240C7">
        <w:rPr>
          <w:rFonts w:ascii="Arial" w:hAnsi="Arial" w:cs="Arial"/>
        </w:rPr>
        <w:t xml:space="preserve"> wł</w:t>
      </w:r>
      <w:r w:rsidRPr="008240C7">
        <w:rPr>
          <w:rStyle w:val="Teksttreci0"/>
          <w:sz w:val="20"/>
          <w:szCs w:val="20"/>
        </w:rPr>
        <w:t>ą</w:t>
      </w:r>
      <w:r w:rsidRPr="008240C7">
        <w:rPr>
          <w:rFonts w:ascii="Arial" w:hAnsi="Arial" w:cs="Arial"/>
        </w:rPr>
        <w:t>czone do obmiaru robót i opłacone przez Zamawiaj</w:t>
      </w:r>
      <w:r w:rsidRPr="008240C7">
        <w:rPr>
          <w:rStyle w:val="Teksttreci0"/>
          <w:sz w:val="20"/>
          <w:szCs w:val="20"/>
        </w:rPr>
        <w:t>ą</w:t>
      </w:r>
      <w:r w:rsidRPr="008240C7">
        <w:rPr>
          <w:rFonts w:ascii="Arial" w:hAnsi="Arial" w:cs="Arial"/>
        </w:rPr>
        <w:t>cego tylko wówczas, gdy odspojenie gruntów nieprzydatnych było konieczne i zostało potwierdzone przez In</w:t>
      </w:r>
      <w:r w:rsidRPr="008240C7">
        <w:rPr>
          <w:rStyle w:val="Teksttreci0"/>
          <w:sz w:val="20"/>
          <w:szCs w:val="20"/>
        </w:rPr>
        <w:t>ż</w:t>
      </w:r>
      <w:r w:rsidRPr="008240C7">
        <w:rPr>
          <w:rFonts w:ascii="Arial" w:hAnsi="Arial" w:cs="Arial"/>
        </w:rPr>
        <w:t>yniera.</w:t>
      </w:r>
    </w:p>
    <w:p w:rsidR="008240C7" w:rsidRPr="008240C7" w:rsidRDefault="008240C7" w:rsidP="007F54D3">
      <w:pPr>
        <w:numPr>
          <w:ilvl w:val="1"/>
          <w:numId w:val="10"/>
        </w:numPr>
        <w:tabs>
          <w:tab w:val="left" w:pos="361"/>
        </w:tabs>
        <w:spacing w:after="210" w:line="160" w:lineRule="exact"/>
        <w:ind w:left="20"/>
        <w:rPr>
          <w:rFonts w:ascii="Arial" w:hAnsi="Arial" w:cs="Arial"/>
        </w:rPr>
      </w:pPr>
      <w:r w:rsidRPr="008240C7">
        <w:rPr>
          <w:rStyle w:val="Teksttreci0"/>
          <w:sz w:val="20"/>
          <w:szCs w:val="20"/>
        </w:rPr>
        <w:t>Wykonanie nasypów</w:t>
      </w:r>
    </w:p>
    <w:p w:rsidR="008240C7" w:rsidRPr="008240C7" w:rsidRDefault="008240C7" w:rsidP="008240C7">
      <w:pPr>
        <w:spacing w:after="173" w:line="160" w:lineRule="exact"/>
        <w:ind w:left="20"/>
        <w:rPr>
          <w:rFonts w:ascii="Arial" w:hAnsi="Arial" w:cs="Arial"/>
        </w:rPr>
      </w:pPr>
      <w:r w:rsidRPr="008240C7">
        <w:rPr>
          <w:rFonts w:ascii="Arial" w:hAnsi="Arial" w:cs="Arial"/>
        </w:rPr>
        <w:t>5.3.1. Przygotowanie podło</w:t>
      </w:r>
      <w:r w:rsidRPr="008240C7">
        <w:rPr>
          <w:rStyle w:val="Teksttreci0"/>
          <w:sz w:val="20"/>
          <w:szCs w:val="20"/>
        </w:rPr>
        <w:t>ż</w:t>
      </w:r>
      <w:r w:rsidRPr="008240C7">
        <w:rPr>
          <w:rFonts w:ascii="Arial" w:hAnsi="Arial" w:cs="Arial"/>
        </w:rPr>
        <w:t>a w obr</w:t>
      </w:r>
      <w:r w:rsidRPr="008240C7">
        <w:rPr>
          <w:rStyle w:val="Teksttreci0"/>
          <w:sz w:val="20"/>
          <w:szCs w:val="20"/>
        </w:rPr>
        <w:t>ę</w:t>
      </w:r>
      <w:r w:rsidRPr="008240C7">
        <w:rPr>
          <w:rFonts w:ascii="Arial" w:hAnsi="Arial" w:cs="Arial"/>
        </w:rPr>
        <w:t>bie podstawy nasypu</w:t>
      </w:r>
    </w:p>
    <w:p w:rsidR="008240C7" w:rsidRPr="008240C7" w:rsidRDefault="008240C7" w:rsidP="008240C7">
      <w:pPr>
        <w:spacing w:after="217" w:line="206" w:lineRule="exact"/>
        <w:ind w:left="20" w:right="280" w:firstLine="260"/>
        <w:rPr>
          <w:rFonts w:ascii="Arial" w:hAnsi="Arial" w:cs="Arial"/>
        </w:rPr>
      </w:pPr>
      <w:r w:rsidRPr="008240C7">
        <w:rPr>
          <w:rFonts w:ascii="Arial" w:hAnsi="Arial" w:cs="Arial"/>
        </w:rPr>
        <w:lastRenderedPageBreak/>
        <w:t>Przed przyst</w:t>
      </w:r>
      <w:r w:rsidRPr="008240C7">
        <w:rPr>
          <w:rStyle w:val="Teksttreci0"/>
          <w:sz w:val="20"/>
          <w:szCs w:val="20"/>
        </w:rPr>
        <w:t>ą</w:t>
      </w:r>
      <w:r w:rsidRPr="008240C7">
        <w:rPr>
          <w:rFonts w:ascii="Arial" w:hAnsi="Arial" w:cs="Arial"/>
        </w:rPr>
        <w:t>pieniem do budowy nasypu nale</w:t>
      </w:r>
      <w:r w:rsidRPr="008240C7">
        <w:rPr>
          <w:rStyle w:val="Teksttreci0"/>
          <w:sz w:val="20"/>
          <w:szCs w:val="20"/>
        </w:rPr>
        <w:t>ż</w:t>
      </w:r>
      <w:r w:rsidRPr="008240C7">
        <w:rPr>
          <w:rFonts w:ascii="Arial" w:hAnsi="Arial" w:cs="Arial"/>
        </w:rPr>
        <w:t>y w obr</w:t>
      </w:r>
      <w:r w:rsidRPr="008240C7">
        <w:rPr>
          <w:rStyle w:val="Teksttreci0"/>
          <w:sz w:val="20"/>
          <w:szCs w:val="20"/>
        </w:rPr>
        <w:t>ę</w:t>
      </w:r>
      <w:r w:rsidRPr="008240C7">
        <w:rPr>
          <w:rFonts w:ascii="Arial" w:hAnsi="Arial" w:cs="Arial"/>
        </w:rPr>
        <w:t>bie jego podstawy zako</w:t>
      </w:r>
      <w:r w:rsidRPr="008240C7">
        <w:rPr>
          <w:rStyle w:val="Teksttreci0"/>
          <w:sz w:val="20"/>
          <w:szCs w:val="20"/>
        </w:rPr>
        <w:t>ń</w:t>
      </w:r>
      <w:r w:rsidRPr="008240C7">
        <w:rPr>
          <w:rFonts w:ascii="Arial" w:hAnsi="Arial" w:cs="Arial"/>
        </w:rPr>
        <w:t>czy</w:t>
      </w:r>
      <w:r w:rsidRPr="008240C7">
        <w:rPr>
          <w:rStyle w:val="Teksttreci0"/>
          <w:sz w:val="20"/>
          <w:szCs w:val="20"/>
        </w:rPr>
        <w:t>ć</w:t>
      </w:r>
      <w:r w:rsidRPr="008240C7">
        <w:rPr>
          <w:rFonts w:ascii="Arial" w:hAnsi="Arial" w:cs="Arial"/>
        </w:rPr>
        <w:t xml:space="preserve"> roboty przygotowawcze, okre</w:t>
      </w:r>
      <w:r w:rsidRPr="008240C7">
        <w:rPr>
          <w:rStyle w:val="Teksttreci0"/>
          <w:sz w:val="20"/>
          <w:szCs w:val="20"/>
        </w:rPr>
        <w:t>ś</w:t>
      </w:r>
      <w:r w:rsidRPr="008240C7">
        <w:rPr>
          <w:rFonts w:ascii="Arial" w:hAnsi="Arial" w:cs="Arial"/>
        </w:rPr>
        <w:t>lone w</w:t>
      </w:r>
      <w:r w:rsidRPr="008240C7">
        <w:rPr>
          <w:rStyle w:val="Teksttreci11ptMaelitery"/>
          <w:sz w:val="20"/>
          <w:szCs w:val="20"/>
        </w:rPr>
        <w:t xml:space="preserve"> St,</w:t>
      </w:r>
      <w:r w:rsidRPr="008240C7">
        <w:rPr>
          <w:rFonts w:ascii="Arial" w:hAnsi="Arial" w:cs="Arial"/>
        </w:rPr>
        <w:t xml:space="preserve"> D-01.00.00. "Roboty przygotowawcze".</w:t>
      </w:r>
    </w:p>
    <w:p w:rsidR="008240C7" w:rsidRPr="008240C7" w:rsidRDefault="008240C7" w:rsidP="008240C7">
      <w:pPr>
        <w:spacing w:after="173" w:line="160" w:lineRule="exact"/>
        <w:ind w:left="20"/>
        <w:rPr>
          <w:rFonts w:ascii="Arial" w:hAnsi="Arial" w:cs="Arial"/>
        </w:rPr>
      </w:pPr>
      <w:r w:rsidRPr="008240C7">
        <w:rPr>
          <w:rFonts w:ascii="Arial" w:hAnsi="Arial" w:cs="Arial"/>
        </w:rPr>
        <w:t>5.3.1.1. Wyci</w:t>
      </w:r>
      <w:r w:rsidRPr="008240C7">
        <w:rPr>
          <w:rStyle w:val="Teksttreci0"/>
          <w:sz w:val="20"/>
          <w:szCs w:val="20"/>
        </w:rPr>
        <w:t>ę</w:t>
      </w:r>
      <w:r w:rsidRPr="008240C7">
        <w:rPr>
          <w:rFonts w:ascii="Arial" w:hAnsi="Arial" w:cs="Arial"/>
        </w:rPr>
        <w:t>cie stopni w zboczu</w:t>
      </w:r>
    </w:p>
    <w:p w:rsidR="008240C7" w:rsidRPr="008240C7" w:rsidRDefault="008240C7" w:rsidP="008240C7">
      <w:pPr>
        <w:spacing w:line="206" w:lineRule="exact"/>
        <w:ind w:left="20" w:right="280" w:firstLine="260"/>
        <w:rPr>
          <w:rFonts w:ascii="Arial" w:hAnsi="Arial" w:cs="Arial"/>
        </w:rPr>
      </w:pPr>
      <w:r w:rsidRPr="008240C7">
        <w:rPr>
          <w:rFonts w:ascii="Arial" w:hAnsi="Arial" w:cs="Arial"/>
        </w:rPr>
        <w:t>Je</w:t>
      </w:r>
      <w:r w:rsidRPr="008240C7">
        <w:rPr>
          <w:rStyle w:val="Teksttreci0"/>
          <w:sz w:val="20"/>
          <w:szCs w:val="20"/>
        </w:rPr>
        <w:t>ż</w:t>
      </w:r>
      <w:r w:rsidRPr="008240C7">
        <w:rPr>
          <w:rFonts w:ascii="Arial" w:hAnsi="Arial" w:cs="Arial"/>
        </w:rPr>
        <w:t>eli pochylenie poprzeczne terenu w stosunku do osi nasypu jest wi</w:t>
      </w:r>
      <w:r w:rsidRPr="008240C7">
        <w:rPr>
          <w:rStyle w:val="Teksttreci0"/>
          <w:sz w:val="20"/>
          <w:szCs w:val="20"/>
        </w:rPr>
        <w:t>ę</w:t>
      </w:r>
      <w:r w:rsidRPr="008240C7">
        <w:rPr>
          <w:rFonts w:ascii="Arial" w:hAnsi="Arial" w:cs="Arial"/>
        </w:rPr>
        <w:t>ksze ni</w:t>
      </w:r>
      <w:r w:rsidRPr="008240C7">
        <w:rPr>
          <w:rStyle w:val="Teksttreci0"/>
          <w:sz w:val="20"/>
          <w:szCs w:val="20"/>
        </w:rPr>
        <w:t>ż</w:t>
      </w:r>
      <w:r w:rsidRPr="008240C7">
        <w:rPr>
          <w:rFonts w:ascii="Arial" w:hAnsi="Arial" w:cs="Arial"/>
        </w:rPr>
        <w:t xml:space="preserve"> 1 : 5 nale</w:t>
      </w:r>
      <w:r w:rsidRPr="008240C7">
        <w:rPr>
          <w:rStyle w:val="Teksttreci0"/>
          <w:sz w:val="20"/>
          <w:szCs w:val="20"/>
        </w:rPr>
        <w:t>ż</w:t>
      </w:r>
      <w:r w:rsidRPr="008240C7">
        <w:rPr>
          <w:rFonts w:ascii="Arial" w:hAnsi="Arial" w:cs="Arial"/>
        </w:rPr>
        <w:t>y dla zabezpieczenia przed zsuwaniem si</w:t>
      </w:r>
      <w:r w:rsidRPr="008240C7">
        <w:rPr>
          <w:rStyle w:val="Teksttreci0"/>
          <w:sz w:val="20"/>
          <w:szCs w:val="20"/>
        </w:rPr>
        <w:t>ę</w:t>
      </w:r>
      <w:r w:rsidRPr="008240C7">
        <w:rPr>
          <w:rFonts w:ascii="Arial" w:hAnsi="Arial" w:cs="Arial"/>
        </w:rPr>
        <w:t xml:space="preserve"> nasypu, wykona</w:t>
      </w:r>
      <w:r w:rsidRPr="008240C7">
        <w:rPr>
          <w:rStyle w:val="Teksttreci0"/>
          <w:sz w:val="20"/>
          <w:szCs w:val="20"/>
        </w:rPr>
        <w:t>ć</w:t>
      </w:r>
      <w:r w:rsidRPr="008240C7">
        <w:rPr>
          <w:rFonts w:ascii="Arial" w:hAnsi="Arial" w:cs="Arial"/>
        </w:rPr>
        <w:t xml:space="preserve"> w zboczu stopnie o spadku górnej</w:t>
      </w:r>
    </w:p>
    <w:p w:rsidR="008240C7" w:rsidRPr="008240C7" w:rsidRDefault="008240C7" w:rsidP="008240C7">
      <w:pPr>
        <w:spacing w:after="150" w:line="160" w:lineRule="exact"/>
        <w:ind w:left="40"/>
        <w:jc w:val="both"/>
        <w:rPr>
          <w:rFonts w:ascii="Arial" w:hAnsi="Arial" w:cs="Arial"/>
        </w:rPr>
      </w:pPr>
      <w:r w:rsidRPr="008240C7">
        <w:rPr>
          <w:rFonts w:ascii="Arial" w:hAnsi="Arial" w:cs="Arial"/>
        </w:rPr>
        <w:t>powierzchni, wynosz</w:t>
      </w:r>
      <w:r w:rsidRPr="008240C7">
        <w:rPr>
          <w:rStyle w:val="Teksttreci0"/>
          <w:sz w:val="20"/>
          <w:szCs w:val="20"/>
        </w:rPr>
        <w:t>ą</w:t>
      </w:r>
      <w:r w:rsidRPr="008240C7">
        <w:rPr>
          <w:rFonts w:ascii="Arial" w:hAnsi="Arial" w:cs="Arial"/>
        </w:rPr>
        <w:t>cym około 3 % i szeroko</w:t>
      </w:r>
      <w:r w:rsidRPr="008240C7">
        <w:rPr>
          <w:rStyle w:val="Teksttreci0"/>
          <w:sz w:val="20"/>
          <w:szCs w:val="20"/>
        </w:rPr>
        <w:t>ś</w:t>
      </w:r>
      <w:r w:rsidRPr="008240C7">
        <w:rPr>
          <w:rFonts w:ascii="Arial" w:hAnsi="Arial" w:cs="Arial"/>
        </w:rPr>
        <w:t>ci 1,0m.</w:t>
      </w:r>
    </w:p>
    <w:p w:rsidR="008240C7" w:rsidRPr="008240C7" w:rsidRDefault="008240C7" w:rsidP="007F54D3">
      <w:pPr>
        <w:numPr>
          <w:ilvl w:val="0"/>
          <w:numId w:val="11"/>
        </w:numPr>
        <w:tabs>
          <w:tab w:val="left" w:pos="693"/>
        </w:tabs>
        <w:spacing w:after="117" w:line="160" w:lineRule="exact"/>
        <w:ind w:left="40"/>
        <w:jc w:val="both"/>
        <w:rPr>
          <w:rFonts w:ascii="Arial" w:hAnsi="Arial" w:cs="Arial"/>
        </w:rPr>
      </w:pPr>
      <w:r w:rsidRPr="008240C7">
        <w:rPr>
          <w:rFonts w:ascii="Arial" w:hAnsi="Arial" w:cs="Arial"/>
        </w:rPr>
        <w:t>Zag</w:t>
      </w:r>
      <w:r w:rsidRPr="008240C7">
        <w:rPr>
          <w:rStyle w:val="Teksttreci0"/>
          <w:sz w:val="20"/>
          <w:szCs w:val="20"/>
        </w:rPr>
        <w:t>ę</w:t>
      </w:r>
      <w:r w:rsidRPr="008240C7">
        <w:rPr>
          <w:rFonts w:ascii="Arial" w:hAnsi="Arial" w:cs="Arial"/>
        </w:rPr>
        <w:t>szczenie gruntów w podło</w:t>
      </w:r>
      <w:r w:rsidRPr="008240C7">
        <w:rPr>
          <w:rStyle w:val="Teksttreci0"/>
          <w:sz w:val="20"/>
          <w:szCs w:val="20"/>
        </w:rPr>
        <w:t>ż</w:t>
      </w:r>
      <w:r w:rsidRPr="008240C7">
        <w:rPr>
          <w:rFonts w:ascii="Arial" w:hAnsi="Arial" w:cs="Arial"/>
        </w:rPr>
        <w:t>u nasypów</w:t>
      </w:r>
    </w:p>
    <w:p w:rsidR="008240C7" w:rsidRPr="008240C7" w:rsidRDefault="008240C7" w:rsidP="008240C7">
      <w:pPr>
        <w:spacing w:line="206" w:lineRule="exact"/>
        <w:ind w:left="40" w:right="20" w:firstLine="220"/>
        <w:jc w:val="both"/>
        <w:rPr>
          <w:rFonts w:ascii="Arial" w:hAnsi="Arial" w:cs="Arial"/>
        </w:rPr>
      </w:pPr>
      <w:r w:rsidRPr="008240C7">
        <w:rPr>
          <w:rFonts w:ascii="Arial" w:hAnsi="Arial" w:cs="Arial"/>
        </w:rPr>
        <w:t>Wykonawca powinien skontrolowa</w:t>
      </w:r>
      <w:r w:rsidRPr="008240C7">
        <w:rPr>
          <w:rStyle w:val="Teksttreci0"/>
          <w:sz w:val="20"/>
          <w:szCs w:val="20"/>
        </w:rPr>
        <w:t>ć</w:t>
      </w:r>
      <w:r w:rsidRPr="008240C7">
        <w:rPr>
          <w:rFonts w:ascii="Arial" w:hAnsi="Arial" w:cs="Arial"/>
        </w:rPr>
        <w:t xml:space="preserve"> wska</w:t>
      </w:r>
      <w:r w:rsidRPr="008240C7">
        <w:rPr>
          <w:rStyle w:val="Teksttreci0"/>
          <w:sz w:val="20"/>
          <w:szCs w:val="20"/>
        </w:rPr>
        <w:t>ź</w:t>
      </w:r>
      <w:r w:rsidRPr="008240C7">
        <w:rPr>
          <w:rFonts w:ascii="Arial" w:hAnsi="Arial" w:cs="Arial"/>
        </w:rPr>
        <w:t>nik zag</w:t>
      </w:r>
      <w:r w:rsidRPr="008240C7">
        <w:rPr>
          <w:rStyle w:val="Teksttreci0"/>
          <w:sz w:val="20"/>
          <w:szCs w:val="20"/>
        </w:rPr>
        <w:t>ę</w:t>
      </w:r>
      <w:r w:rsidRPr="008240C7">
        <w:rPr>
          <w:rFonts w:ascii="Arial" w:hAnsi="Arial" w:cs="Arial"/>
        </w:rPr>
        <w:t>szczenia gruntów rodzimych, zalegaj</w:t>
      </w:r>
      <w:r w:rsidRPr="008240C7">
        <w:rPr>
          <w:rStyle w:val="Teksttreci0"/>
          <w:sz w:val="20"/>
          <w:szCs w:val="20"/>
        </w:rPr>
        <w:t>ą</w:t>
      </w:r>
      <w:r w:rsidRPr="008240C7">
        <w:rPr>
          <w:rFonts w:ascii="Arial" w:hAnsi="Arial" w:cs="Arial"/>
        </w:rPr>
        <w:t>cych w górnej strefie podło</w:t>
      </w:r>
      <w:r w:rsidRPr="008240C7">
        <w:rPr>
          <w:rStyle w:val="Teksttreci0"/>
          <w:sz w:val="20"/>
          <w:szCs w:val="20"/>
        </w:rPr>
        <w:t>ż</w:t>
      </w:r>
      <w:r w:rsidRPr="008240C7">
        <w:rPr>
          <w:rFonts w:ascii="Arial" w:hAnsi="Arial" w:cs="Arial"/>
        </w:rPr>
        <w:t>a nasypu do gł</w:t>
      </w:r>
      <w:r w:rsidRPr="008240C7">
        <w:rPr>
          <w:rStyle w:val="Teksttreci0"/>
          <w:sz w:val="20"/>
          <w:szCs w:val="20"/>
        </w:rPr>
        <w:t>ę</w:t>
      </w:r>
      <w:r w:rsidRPr="008240C7">
        <w:rPr>
          <w:rFonts w:ascii="Arial" w:hAnsi="Arial" w:cs="Arial"/>
        </w:rPr>
        <w:t>boko</w:t>
      </w:r>
      <w:r w:rsidRPr="008240C7">
        <w:rPr>
          <w:rStyle w:val="Teksttreci0"/>
          <w:sz w:val="20"/>
          <w:szCs w:val="20"/>
        </w:rPr>
        <w:t>ś</w:t>
      </w:r>
      <w:r w:rsidRPr="008240C7">
        <w:rPr>
          <w:rFonts w:ascii="Arial" w:hAnsi="Arial" w:cs="Arial"/>
        </w:rPr>
        <w:t>ci 0,5 metra od powierzchni terenu. Je</w:t>
      </w:r>
      <w:r w:rsidRPr="008240C7">
        <w:rPr>
          <w:rStyle w:val="Teksttreci0"/>
          <w:sz w:val="20"/>
          <w:szCs w:val="20"/>
        </w:rPr>
        <w:t>ż</w:t>
      </w:r>
      <w:r w:rsidRPr="008240C7">
        <w:rPr>
          <w:rFonts w:ascii="Arial" w:hAnsi="Arial" w:cs="Arial"/>
        </w:rPr>
        <w:t>eli warto</w:t>
      </w:r>
      <w:r w:rsidRPr="008240C7">
        <w:rPr>
          <w:rStyle w:val="Teksttreci0"/>
          <w:sz w:val="20"/>
          <w:szCs w:val="20"/>
        </w:rPr>
        <w:t>ść</w:t>
      </w:r>
      <w:r w:rsidRPr="008240C7">
        <w:rPr>
          <w:rFonts w:ascii="Arial" w:hAnsi="Arial" w:cs="Arial"/>
        </w:rPr>
        <w:t xml:space="preserve"> wska</w:t>
      </w:r>
      <w:r w:rsidRPr="008240C7">
        <w:rPr>
          <w:rStyle w:val="Teksttreci0"/>
          <w:sz w:val="20"/>
          <w:szCs w:val="20"/>
        </w:rPr>
        <w:t>ź</w:t>
      </w:r>
      <w:r w:rsidRPr="008240C7">
        <w:rPr>
          <w:rFonts w:ascii="Arial" w:hAnsi="Arial" w:cs="Arial"/>
        </w:rPr>
        <w:t>nika zag</w:t>
      </w:r>
      <w:r w:rsidRPr="008240C7">
        <w:rPr>
          <w:rStyle w:val="Teksttreci0"/>
          <w:sz w:val="20"/>
          <w:szCs w:val="20"/>
        </w:rPr>
        <w:t>ę</w:t>
      </w:r>
      <w:r w:rsidRPr="008240C7">
        <w:rPr>
          <w:rFonts w:ascii="Arial" w:hAnsi="Arial" w:cs="Arial"/>
        </w:rPr>
        <w:t>szczenia jest mniejsza ni</w:t>
      </w:r>
      <w:r w:rsidRPr="008240C7">
        <w:rPr>
          <w:rStyle w:val="Teksttreci0"/>
          <w:sz w:val="20"/>
          <w:szCs w:val="20"/>
        </w:rPr>
        <w:t>ż</w:t>
      </w:r>
      <w:r w:rsidRPr="008240C7">
        <w:rPr>
          <w:rFonts w:ascii="Arial" w:hAnsi="Arial" w:cs="Arial"/>
        </w:rPr>
        <w:t xml:space="preserve"> okre</w:t>
      </w:r>
      <w:r w:rsidRPr="008240C7">
        <w:rPr>
          <w:rStyle w:val="Teksttreci0"/>
          <w:sz w:val="20"/>
          <w:szCs w:val="20"/>
        </w:rPr>
        <w:t>ś</w:t>
      </w:r>
      <w:r w:rsidRPr="008240C7">
        <w:rPr>
          <w:rFonts w:ascii="Arial" w:hAnsi="Arial" w:cs="Arial"/>
        </w:rPr>
        <w:t>lona poni</w:t>
      </w:r>
      <w:r w:rsidRPr="008240C7">
        <w:rPr>
          <w:rStyle w:val="Teksttreci0"/>
          <w:sz w:val="20"/>
          <w:szCs w:val="20"/>
        </w:rPr>
        <w:t>ż</w:t>
      </w:r>
      <w:r w:rsidRPr="008240C7">
        <w:rPr>
          <w:rFonts w:ascii="Arial" w:hAnsi="Arial" w:cs="Arial"/>
        </w:rPr>
        <w:t>ej Wykonawca powinien dog</w:t>
      </w:r>
      <w:r w:rsidRPr="008240C7">
        <w:rPr>
          <w:rStyle w:val="Teksttreci0"/>
          <w:sz w:val="20"/>
          <w:szCs w:val="20"/>
        </w:rPr>
        <w:t>ęś</w:t>
      </w:r>
      <w:r w:rsidRPr="008240C7">
        <w:rPr>
          <w:rFonts w:ascii="Arial" w:hAnsi="Arial" w:cs="Arial"/>
        </w:rPr>
        <w:t>ci</w:t>
      </w:r>
      <w:r w:rsidRPr="008240C7">
        <w:rPr>
          <w:rStyle w:val="Teksttreci0"/>
          <w:sz w:val="20"/>
          <w:szCs w:val="20"/>
        </w:rPr>
        <w:t>ć</w:t>
      </w:r>
      <w:r w:rsidRPr="008240C7">
        <w:rPr>
          <w:rFonts w:ascii="Arial" w:hAnsi="Arial" w:cs="Arial"/>
        </w:rPr>
        <w:t xml:space="preserve"> podło</w:t>
      </w:r>
      <w:r w:rsidRPr="008240C7">
        <w:rPr>
          <w:rStyle w:val="Teksttreci0"/>
          <w:sz w:val="20"/>
          <w:szCs w:val="20"/>
        </w:rPr>
        <w:t>ż</w:t>
      </w:r>
      <w:r w:rsidRPr="008240C7">
        <w:rPr>
          <w:rFonts w:ascii="Arial" w:hAnsi="Arial" w:cs="Arial"/>
        </w:rPr>
        <w:t>e tak aby powy</w:t>
      </w:r>
      <w:r w:rsidRPr="008240C7">
        <w:rPr>
          <w:rStyle w:val="Teksttreci0"/>
          <w:sz w:val="20"/>
          <w:szCs w:val="20"/>
        </w:rPr>
        <w:t>ż</w:t>
      </w:r>
      <w:r w:rsidRPr="008240C7">
        <w:rPr>
          <w:rFonts w:ascii="Arial" w:hAnsi="Arial" w:cs="Arial"/>
        </w:rPr>
        <w:t>sze wymaganie zostało spełnione.</w:t>
      </w:r>
    </w:p>
    <w:p w:rsidR="008240C7" w:rsidRPr="008240C7" w:rsidRDefault="008240C7" w:rsidP="008240C7">
      <w:pPr>
        <w:spacing w:after="217" w:line="206" w:lineRule="exact"/>
        <w:ind w:left="40" w:right="20" w:firstLine="220"/>
        <w:jc w:val="both"/>
        <w:rPr>
          <w:rFonts w:ascii="Arial" w:hAnsi="Arial" w:cs="Arial"/>
        </w:rPr>
      </w:pPr>
      <w:r w:rsidRPr="008240C7">
        <w:rPr>
          <w:rFonts w:ascii="Arial" w:hAnsi="Arial" w:cs="Arial"/>
        </w:rPr>
        <w:t>Je</w:t>
      </w:r>
      <w:r w:rsidRPr="008240C7">
        <w:rPr>
          <w:rStyle w:val="Teksttreci0"/>
          <w:sz w:val="20"/>
          <w:szCs w:val="20"/>
        </w:rPr>
        <w:t>ż</w:t>
      </w:r>
      <w:r w:rsidRPr="008240C7">
        <w:rPr>
          <w:rFonts w:ascii="Arial" w:hAnsi="Arial" w:cs="Arial"/>
        </w:rPr>
        <w:t>eli warto</w:t>
      </w:r>
      <w:r w:rsidRPr="008240C7">
        <w:rPr>
          <w:rStyle w:val="Teksttreci0"/>
          <w:sz w:val="20"/>
          <w:szCs w:val="20"/>
        </w:rPr>
        <w:t>ś</w:t>
      </w:r>
      <w:r w:rsidRPr="008240C7">
        <w:rPr>
          <w:rFonts w:ascii="Arial" w:hAnsi="Arial" w:cs="Arial"/>
        </w:rPr>
        <w:t>ci wska</w:t>
      </w:r>
      <w:r w:rsidRPr="008240C7">
        <w:rPr>
          <w:rStyle w:val="Teksttreci0"/>
          <w:sz w:val="20"/>
          <w:szCs w:val="20"/>
        </w:rPr>
        <w:t>ź</w:t>
      </w:r>
      <w:r w:rsidRPr="008240C7">
        <w:rPr>
          <w:rFonts w:ascii="Arial" w:hAnsi="Arial" w:cs="Arial"/>
        </w:rPr>
        <w:t>nika zag</w:t>
      </w:r>
      <w:r w:rsidRPr="008240C7">
        <w:rPr>
          <w:rStyle w:val="Teksttreci0"/>
          <w:sz w:val="20"/>
          <w:szCs w:val="20"/>
        </w:rPr>
        <w:t>ę</w:t>
      </w:r>
      <w:r w:rsidRPr="008240C7">
        <w:rPr>
          <w:rFonts w:ascii="Arial" w:hAnsi="Arial" w:cs="Arial"/>
        </w:rPr>
        <w:t>szczenia nie mog</w:t>
      </w:r>
      <w:r w:rsidRPr="008240C7">
        <w:rPr>
          <w:rStyle w:val="Teksttreci0"/>
          <w:sz w:val="20"/>
          <w:szCs w:val="20"/>
        </w:rPr>
        <w:t>ą</w:t>
      </w:r>
      <w:r w:rsidRPr="008240C7">
        <w:rPr>
          <w:rFonts w:ascii="Arial" w:hAnsi="Arial" w:cs="Arial"/>
        </w:rPr>
        <w:t xml:space="preserve"> by</w:t>
      </w:r>
      <w:r w:rsidRPr="008240C7">
        <w:rPr>
          <w:rStyle w:val="Teksttreci0"/>
          <w:sz w:val="20"/>
          <w:szCs w:val="20"/>
        </w:rPr>
        <w:t>ć</w:t>
      </w:r>
      <w:r w:rsidRPr="008240C7">
        <w:rPr>
          <w:rFonts w:ascii="Arial" w:hAnsi="Arial" w:cs="Arial"/>
        </w:rPr>
        <w:t xml:space="preserve"> osi</w:t>
      </w:r>
      <w:r w:rsidRPr="008240C7">
        <w:rPr>
          <w:rStyle w:val="Teksttreci0"/>
          <w:sz w:val="20"/>
          <w:szCs w:val="20"/>
        </w:rPr>
        <w:t>ą</w:t>
      </w:r>
      <w:r w:rsidRPr="008240C7">
        <w:rPr>
          <w:rFonts w:ascii="Arial" w:hAnsi="Arial" w:cs="Arial"/>
        </w:rPr>
        <w:t>gni</w:t>
      </w:r>
      <w:r w:rsidRPr="008240C7">
        <w:rPr>
          <w:rStyle w:val="Teksttreci0"/>
          <w:sz w:val="20"/>
          <w:szCs w:val="20"/>
        </w:rPr>
        <w:t>ę</w:t>
      </w:r>
      <w:r w:rsidRPr="008240C7">
        <w:rPr>
          <w:rFonts w:ascii="Arial" w:hAnsi="Arial" w:cs="Arial"/>
        </w:rPr>
        <w:t>te przez bezpo</w:t>
      </w:r>
      <w:r w:rsidRPr="008240C7">
        <w:rPr>
          <w:rStyle w:val="Teksttreci0"/>
          <w:sz w:val="20"/>
          <w:szCs w:val="20"/>
        </w:rPr>
        <w:t>ś</w:t>
      </w:r>
      <w:r w:rsidRPr="008240C7">
        <w:rPr>
          <w:rFonts w:ascii="Arial" w:hAnsi="Arial" w:cs="Arial"/>
        </w:rPr>
        <w:t>rednie zag</w:t>
      </w:r>
      <w:r w:rsidRPr="008240C7">
        <w:rPr>
          <w:rStyle w:val="Teksttreci0"/>
          <w:sz w:val="20"/>
          <w:szCs w:val="20"/>
        </w:rPr>
        <w:t>ę</w:t>
      </w:r>
      <w:r w:rsidRPr="008240C7">
        <w:rPr>
          <w:rFonts w:ascii="Arial" w:hAnsi="Arial" w:cs="Arial"/>
        </w:rPr>
        <w:t>szczenie podło</w:t>
      </w:r>
      <w:r w:rsidRPr="008240C7">
        <w:rPr>
          <w:rStyle w:val="Teksttreci0"/>
          <w:sz w:val="20"/>
          <w:szCs w:val="20"/>
        </w:rPr>
        <w:t>ż</w:t>
      </w:r>
      <w:r w:rsidRPr="008240C7">
        <w:rPr>
          <w:rFonts w:ascii="Arial" w:hAnsi="Arial" w:cs="Arial"/>
        </w:rPr>
        <w:t>a to nale</w:t>
      </w:r>
      <w:r w:rsidRPr="008240C7">
        <w:rPr>
          <w:rStyle w:val="Teksttreci0"/>
          <w:sz w:val="20"/>
          <w:szCs w:val="20"/>
        </w:rPr>
        <w:t>ż</w:t>
      </w:r>
      <w:r w:rsidRPr="008240C7">
        <w:rPr>
          <w:rFonts w:ascii="Arial" w:hAnsi="Arial" w:cs="Arial"/>
        </w:rPr>
        <w:t>y podj</w:t>
      </w:r>
      <w:r w:rsidRPr="008240C7">
        <w:rPr>
          <w:rStyle w:val="Teksttreci0"/>
          <w:sz w:val="20"/>
          <w:szCs w:val="20"/>
        </w:rPr>
        <w:t>ąć ś</w:t>
      </w:r>
      <w:r w:rsidRPr="008240C7">
        <w:rPr>
          <w:rFonts w:ascii="Arial" w:hAnsi="Arial" w:cs="Arial"/>
        </w:rPr>
        <w:t>rodki w celu ulepszenia gruntu podło</w:t>
      </w:r>
      <w:r w:rsidRPr="008240C7">
        <w:rPr>
          <w:rStyle w:val="Teksttreci0"/>
          <w:sz w:val="20"/>
          <w:szCs w:val="20"/>
        </w:rPr>
        <w:t>ż</w:t>
      </w:r>
      <w:r w:rsidRPr="008240C7">
        <w:rPr>
          <w:rFonts w:ascii="Arial" w:hAnsi="Arial" w:cs="Arial"/>
        </w:rPr>
        <w:t>a umo</w:t>
      </w:r>
      <w:r w:rsidRPr="008240C7">
        <w:rPr>
          <w:rStyle w:val="Teksttreci0"/>
          <w:sz w:val="20"/>
          <w:szCs w:val="20"/>
        </w:rPr>
        <w:t>ż</w:t>
      </w:r>
      <w:r w:rsidRPr="008240C7">
        <w:rPr>
          <w:rFonts w:ascii="Arial" w:hAnsi="Arial" w:cs="Arial"/>
        </w:rPr>
        <w:t>liwiaj</w:t>
      </w:r>
      <w:r w:rsidRPr="008240C7">
        <w:rPr>
          <w:rStyle w:val="Teksttreci0"/>
          <w:sz w:val="20"/>
          <w:szCs w:val="20"/>
        </w:rPr>
        <w:t>ą</w:t>
      </w:r>
      <w:r w:rsidRPr="008240C7">
        <w:rPr>
          <w:rFonts w:ascii="Arial" w:hAnsi="Arial" w:cs="Arial"/>
        </w:rPr>
        <w:t>ce uzyskanie wymaganych warto</w:t>
      </w:r>
      <w:r w:rsidRPr="008240C7">
        <w:rPr>
          <w:rStyle w:val="Teksttreci0"/>
          <w:sz w:val="20"/>
          <w:szCs w:val="20"/>
        </w:rPr>
        <w:t>ś</w:t>
      </w:r>
      <w:r w:rsidRPr="008240C7">
        <w:rPr>
          <w:rFonts w:ascii="Arial" w:hAnsi="Arial" w:cs="Arial"/>
        </w:rPr>
        <w:t>ci wska</w:t>
      </w:r>
      <w:r w:rsidRPr="008240C7">
        <w:rPr>
          <w:rStyle w:val="Teksttreci0"/>
          <w:sz w:val="20"/>
          <w:szCs w:val="20"/>
        </w:rPr>
        <w:t>ź</w:t>
      </w:r>
      <w:r w:rsidRPr="008240C7">
        <w:rPr>
          <w:rFonts w:ascii="Arial" w:hAnsi="Arial" w:cs="Arial"/>
        </w:rPr>
        <w:t>nika zag</w:t>
      </w:r>
      <w:r w:rsidRPr="008240C7">
        <w:rPr>
          <w:rStyle w:val="Teksttreci0"/>
          <w:sz w:val="20"/>
          <w:szCs w:val="20"/>
        </w:rPr>
        <w:t>ę</w:t>
      </w:r>
      <w:r w:rsidRPr="008240C7">
        <w:rPr>
          <w:rFonts w:ascii="Arial" w:hAnsi="Arial" w:cs="Arial"/>
        </w:rPr>
        <w:t>szczenia.</w:t>
      </w:r>
    </w:p>
    <w:p w:rsidR="008240C7" w:rsidRPr="008240C7" w:rsidRDefault="008240C7" w:rsidP="008240C7">
      <w:pPr>
        <w:spacing w:after="150" w:line="160" w:lineRule="exact"/>
        <w:ind w:left="40"/>
        <w:jc w:val="both"/>
        <w:rPr>
          <w:rFonts w:ascii="Arial" w:hAnsi="Arial" w:cs="Arial"/>
        </w:rPr>
      </w:pPr>
      <w:r w:rsidRPr="008240C7">
        <w:rPr>
          <w:rFonts w:ascii="Arial" w:hAnsi="Arial" w:cs="Arial"/>
        </w:rPr>
        <w:t>- nasyp o wysoko</w:t>
      </w:r>
      <w:r w:rsidRPr="008240C7">
        <w:rPr>
          <w:rStyle w:val="Teksttreci0"/>
          <w:sz w:val="20"/>
          <w:szCs w:val="20"/>
        </w:rPr>
        <w:t>ś</w:t>
      </w:r>
      <w:r w:rsidRPr="008240C7">
        <w:rPr>
          <w:rFonts w:ascii="Arial" w:hAnsi="Arial" w:cs="Arial"/>
        </w:rPr>
        <w:t>ci do 2,0 m - 0,97</w:t>
      </w:r>
    </w:p>
    <w:p w:rsidR="008240C7" w:rsidRPr="008240C7" w:rsidRDefault="008240C7" w:rsidP="007F54D3">
      <w:pPr>
        <w:numPr>
          <w:ilvl w:val="0"/>
          <w:numId w:val="11"/>
        </w:numPr>
        <w:tabs>
          <w:tab w:val="left" w:pos="693"/>
        </w:tabs>
        <w:spacing w:after="113" w:line="160" w:lineRule="exact"/>
        <w:ind w:left="40"/>
        <w:jc w:val="both"/>
        <w:rPr>
          <w:rFonts w:ascii="Arial" w:hAnsi="Arial" w:cs="Arial"/>
        </w:rPr>
      </w:pPr>
      <w:r w:rsidRPr="008240C7">
        <w:rPr>
          <w:rFonts w:ascii="Arial" w:hAnsi="Arial" w:cs="Arial"/>
        </w:rPr>
        <w:t>Spulchnienie gruntów w podło</w:t>
      </w:r>
      <w:r w:rsidRPr="008240C7">
        <w:rPr>
          <w:rStyle w:val="Teksttreci0"/>
          <w:sz w:val="20"/>
          <w:szCs w:val="20"/>
        </w:rPr>
        <w:t>ż</w:t>
      </w:r>
      <w:r w:rsidRPr="008240C7">
        <w:rPr>
          <w:rFonts w:ascii="Arial" w:hAnsi="Arial" w:cs="Arial"/>
        </w:rPr>
        <w:t>u nasypów</w:t>
      </w:r>
    </w:p>
    <w:p w:rsidR="008240C7" w:rsidRPr="008240C7" w:rsidRDefault="008240C7" w:rsidP="008240C7">
      <w:pPr>
        <w:spacing w:after="15" w:line="206" w:lineRule="exact"/>
        <w:ind w:left="40" w:right="20" w:firstLine="220"/>
        <w:jc w:val="both"/>
        <w:rPr>
          <w:rFonts w:ascii="Arial" w:hAnsi="Arial" w:cs="Arial"/>
        </w:rPr>
      </w:pPr>
      <w:r w:rsidRPr="008240C7">
        <w:rPr>
          <w:rFonts w:ascii="Arial" w:hAnsi="Arial" w:cs="Arial"/>
        </w:rPr>
        <w:t>Je</w:t>
      </w:r>
      <w:r w:rsidRPr="008240C7">
        <w:rPr>
          <w:rStyle w:val="Teksttreci0"/>
          <w:sz w:val="20"/>
          <w:szCs w:val="20"/>
        </w:rPr>
        <w:t>ż</w:t>
      </w:r>
      <w:r w:rsidRPr="008240C7">
        <w:rPr>
          <w:rFonts w:ascii="Arial" w:hAnsi="Arial" w:cs="Arial"/>
        </w:rPr>
        <w:t>eli nasyp powinien by</w:t>
      </w:r>
      <w:r w:rsidRPr="008240C7">
        <w:rPr>
          <w:rStyle w:val="Teksttreci0"/>
          <w:sz w:val="20"/>
          <w:szCs w:val="20"/>
        </w:rPr>
        <w:t>ć</w:t>
      </w:r>
      <w:r w:rsidRPr="008240C7">
        <w:rPr>
          <w:rFonts w:ascii="Arial" w:hAnsi="Arial" w:cs="Arial"/>
        </w:rPr>
        <w:t xml:space="preserve"> budowany na powierzchni skały lub na innej gładkiej powierzchni, , to przed przyst</w:t>
      </w:r>
      <w:r w:rsidRPr="008240C7">
        <w:rPr>
          <w:rStyle w:val="Teksttreci0"/>
          <w:sz w:val="20"/>
          <w:szCs w:val="20"/>
        </w:rPr>
        <w:t>ą</w:t>
      </w:r>
      <w:r w:rsidRPr="008240C7">
        <w:rPr>
          <w:rFonts w:ascii="Arial" w:hAnsi="Arial" w:cs="Arial"/>
        </w:rPr>
        <w:t>pieniem do budowy nasypu powinna ona by</w:t>
      </w:r>
      <w:r w:rsidRPr="008240C7">
        <w:rPr>
          <w:rStyle w:val="Teksttreci0"/>
          <w:sz w:val="20"/>
          <w:szCs w:val="20"/>
        </w:rPr>
        <w:t>ć</w:t>
      </w:r>
      <w:r w:rsidRPr="008240C7">
        <w:rPr>
          <w:rFonts w:ascii="Arial" w:hAnsi="Arial" w:cs="Arial"/>
        </w:rPr>
        <w:t xml:space="preserve"> spulchniona i rozdrobniona na gł</w:t>
      </w:r>
      <w:r w:rsidRPr="008240C7">
        <w:rPr>
          <w:rStyle w:val="Teksttreci0"/>
          <w:sz w:val="20"/>
          <w:szCs w:val="20"/>
        </w:rPr>
        <w:t>ę</w:t>
      </w:r>
      <w:r w:rsidRPr="008240C7">
        <w:rPr>
          <w:rFonts w:ascii="Arial" w:hAnsi="Arial" w:cs="Arial"/>
        </w:rPr>
        <w:t>boko</w:t>
      </w:r>
      <w:r w:rsidRPr="008240C7">
        <w:rPr>
          <w:rStyle w:val="Teksttreci0"/>
          <w:sz w:val="20"/>
          <w:szCs w:val="20"/>
        </w:rPr>
        <w:t>ść</w:t>
      </w:r>
      <w:r w:rsidRPr="008240C7">
        <w:rPr>
          <w:rFonts w:ascii="Arial" w:hAnsi="Arial" w:cs="Arial"/>
        </w:rPr>
        <w:t xml:space="preserve"> co najmniej 15 cm, w celu poprawy jej powi</w:t>
      </w:r>
      <w:r w:rsidRPr="008240C7">
        <w:rPr>
          <w:rStyle w:val="Teksttreci0"/>
          <w:sz w:val="20"/>
          <w:szCs w:val="20"/>
        </w:rPr>
        <w:t>ą</w:t>
      </w:r>
      <w:r w:rsidRPr="008240C7">
        <w:rPr>
          <w:rFonts w:ascii="Arial" w:hAnsi="Arial" w:cs="Arial"/>
        </w:rPr>
        <w:t>zania z podstaw</w:t>
      </w:r>
      <w:r w:rsidRPr="008240C7">
        <w:rPr>
          <w:rStyle w:val="Teksttreci0"/>
          <w:sz w:val="20"/>
          <w:szCs w:val="20"/>
        </w:rPr>
        <w:t>ą</w:t>
      </w:r>
      <w:r w:rsidRPr="008240C7">
        <w:rPr>
          <w:rFonts w:ascii="Arial" w:hAnsi="Arial" w:cs="Arial"/>
        </w:rPr>
        <w:t xml:space="preserve"> nasypu.</w:t>
      </w:r>
    </w:p>
    <w:p w:rsidR="008240C7" w:rsidRPr="008240C7" w:rsidRDefault="008240C7" w:rsidP="007F54D3">
      <w:pPr>
        <w:numPr>
          <w:ilvl w:val="0"/>
          <w:numId w:val="12"/>
        </w:numPr>
        <w:tabs>
          <w:tab w:val="left" w:pos="530"/>
        </w:tabs>
        <w:spacing w:line="413" w:lineRule="exact"/>
        <w:ind w:left="40"/>
        <w:jc w:val="both"/>
        <w:rPr>
          <w:rFonts w:ascii="Arial" w:hAnsi="Arial" w:cs="Arial"/>
        </w:rPr>
      </w:pPr>
      <w:r w:rsidRPr="008240C7">
        <w:rPr>
          <w:rFonts w:ascii="Arial" w:hAnsi="Arial" w:cs="Arial"/>
        </w:rPr>
        <w:t>Wybór gruntów i materiałów do wykonania nasypów</w:t>
      </w:r>
    </w:p>
    <w:p w:rsidR="008240C7" w:rsidRPr="008240C7" w:rsidRDefault="008240C7" w:rsidP="008240C7">
      <w:pPr>
        <w:spacing w:line="413" w:lineRule="exact"/>
        <w:ind w:left="40" w:firstLine="220"/>
        <w:jc w:val="both"/>
        <w:rPr>
          <w:rFonts w:ascii="Arial" w:hAnsi="Arial" w:cs="Arial"/>
        </w:rPr>
      </w:pPr>
      <w:r w:rsidRPr="008240C7">
        <w:rPr>
          <w:rFonts w:ascii="Arial" w:hAnsi="Arial" w:cs="Arial"/>
        </w:rPr>
        <w:t>Wybór gruntów i materiałów do wykonania nasypów powinien by</w:t>
      </w:r>
      <w:r w:rsidRPr="008240C7">
        <w:rPr>
          <w:rStyle w:val="Teksttreci0"/>
          <w:sz w:val="20"/>
          <w:szCs w:val="20"/>
        </w:rPr>
        <w:t>ć</w:t>
      </w:r>
      <w:r w:rsidRPr="008240C7">
        <w:rPr>
          <w:rFonts w:ascii="Arial" w:hAnsi="Arial" w:cs="Arial"/>
        </w:rPr>
        <w:t xml:space="preserve"> dokonany z uwzgl</w:t>
      </w:r>
      <w:r w:rsidRPr="008240C7">
        <w:rPr>
          <w:rStyle w:val="Teksttreci0"/>
          <w:sz w:val="20"/>
          <w:szCs w:val="20"/>
        </w:rPr>
        <w:t>ę</w:t>
      </w:r>
      <w:r w:rsidRPr="008240C7">
        <w:rPr>
          <w:rFonts w:ascii="Arial" w:hAnsi="Arial" w:cs="Arial"/>
        </w:rPr>
        <w:t>dnieniem zasad w p.2.</w:t>
      </w:r>
    </w:p>
    <w:p w:rsidR="008240C7" w:rsidRPr="008240C7" w:rsidRDefault="008240C7" w:rsidP="007F54D3">
      <w:pPr>
        <w:numPr>
          <w:ilvl w:val="0"/>
          <w:numId w:val="12"/>
        </w:numPr>
        <w:tabs>
          <w:tab w:val="left" w:pos="539"/>
        </w:tabs>
        <w:spacing w:line="413" w:lineRule="exact"/>
        <w:ind w:left="40"/>
        <w:jc w:val="both"/>
        <w:rPr>
          <w:rFonts w:ascii="Arial" w:hAnsi="Arial" w:cs="Arial"/>
        </w:rPr>
      </w:pPr>
      <w:r w:rsidRPr="008240C7">
        <w:rPr>
          <w:rFonts w:ascii="Arial" w:hAnsi="Arial" w:cs="Arial"/>
        </w:rPr>
        <w:t>Zasady wykonania nasypów</w:t>
      </w:r>
    </w:p>
    <w:p w:rsidR="008240C7" w:rsidRPr="008240C7" w:rsidRDefault="008240C7" w:rsidP="007F54D3">
      <w:pPr>
        <w:numPr>
          <w:ilvl w:val="0"/>
          <w:numId w:val="13"/>
        </w:numPr>
        <w:tabs>
          <w:tab w:val="left" w:pos="693"/>
        </w:tabs>
        <w:spacing w:line="413" w:lineRule="exact"/>
        <w:ind w:left="40"/>
        <w:jc w:val="both"/>
        <w:rPr>
          <w:rFonts w:ascii="Arial" w:hAnsi="Arial" w:cs="Arial"/>
        </w:rPr>
      </w:pPr>
      <w:r w:rsidRPr="008240C7">
        <w:rPr>
          <w:rFonts w:ascii="Arial" w:hAnsi="Arial" w:cs="Arial"/>
        </w:rPr>
        <w:t>Ogólne zasady wykonania nasypów</w:t>
      </w:r>
    </w:p>
    <w:p w:rsidR="008240C7" w:rsidRPr="008240C7" w:rsidRDefault="008240C7" w:rsidP="008240C7">
      <w:pPr>
        <w:spacing w:line="206" w:lineRule="exact"/>
        <w:ind w:left="40" w:right="20" w:firstLine="220"/>
        <w:jc w:val="both"/>
        <w:rPr>
          <w:rFonts w:ascii="Arial" w:hAnsi="Arial" w:cs="Arial"/>
        </w:rPr>
      </w:pPr>
      <w:r w:rsidRPr="008240C7">
        <w:rPr>
          <w:rFonts w:ascii="Arial" w:hAnsi="Arial" w:cs="Arial"/>
        </w:rPr>
        <w:t>Nasypy powinny by</w:t>
      </w:r>
      <w:r w:rsidRPr="008240C7">
        <w:rPr>
          <w:rStyle w:val="Teksttreci0"/>
          <w:sz w:val="20"/>
          <w:szCs w:val="20"/>
        </w:rPr>
        <w:t>ć</w:t>
      </w:r>
      <w:r w:rsidRPr="008240C7">
        <w:rPr>
          <w:rFonts w:ascii="Arial" w:hAnsi="Arial" w:cs="Arial"/>
        </w:rPr>
        <w:t xml:space="preserve"> wznoszone przy zachowaniu przekroju poprzecznego i profilu podłu</w:t>
      </w:r>
      <w:r w:rsidRPr="008240C7">
        <w:rPr>
          <w:rStyle w:val="Teksttreci0"/>
          <w:sz w:val="20"/>
          <w:szCs w:val="20"/>
        </w:rPr>
        <w:t>ż</w:t>
      </w:r>
      <w:r w:rsidRPr="008240C7">
        <w:rPr>
          <w:rFonts w:ascii="Arial" w:hAnsi="Arial" w:cs="Arial"/>
        </w:rPr>
        <w:t>nego, które okre</w:t>
      </w:r>
      <w:r w:rsidRPr="008240C7">
        <w:rPr>
          <w:rStyle w:val="Teksttreci0"/>
          <w:sz w:val="20"/>
          <w:szCs w:val="20"/>
        </w:rPr>
        <w:t>ś</w:t>
      </w:r>
      <w:r w:rsidRPr="008240C7">
        <w:rPr>
          <w:rFonts w:ascii="Arial" w:hAnsi="Arial" w:cs="Arial"/>
        </w:rPr>
        <w:t>lono w dokumentacji projektowej, z uwzgl</w:t>
      </w:r>
      <w:r w:rsidRPr="008240C7">
        <w:rPr>
          <w:rStyle w:val="Teksttreci0"/>
          <w:sz w:val="20"/>
          <w:szCs w:val="20"/>
        </w:rPr>
        <w:t>ę</w:t>
      </w:r>
      <w:r w:rsidRPr="008240C7">
        <w:rPr>
          <w:rFonts w:ascii="Arial" w:hAnsi="Arial" w:cs="Arial"/>
        </w:rPr>
        <w:t>dnieniem ewentualnych zmian wprowadzonych zawczasu przez In</w:t>
      </w:r>
      <w:r w:rsidRPr="008240C7">
        <w:rPr>
          <w:rStyle w:val="Teksttreci0"/>
          <w:sz w:val="20"/>
          <w:szCs w:val="20"/>
        </w:rPr>
        <w:t>ż</w:t>
      </w:r>
      <w:r w:rsidRPr="008240C7">
        <w:rPr>
          <w:rFonts w:ascii="Arial" w:hAnsi="Arial" w:cs="Arial"/>
        </w:rPr>
        <w:t>yniera.</w:t>
      </w:r>
    </w:p>
    <w:p w:rsidR="008240C7" w:rsidRPr="008240C7" w:rsidRDefault="008240C7" w:rsidP="008240C7">
      <w:pPr>
        <w:spacing w:after="180" w:line="206" w:lineRule="exact"/>
        <w:ind w:left="40" w:right="20" w:firstLine="220"/>
        <w:jc w:val="both"/>
        <w:rPr>
          <w:rFonts w:ascii="Arial" w:hAnsi="Arial" w:cs="Arial"/>
        </w:rPr>
      </w:pPr>
      <w:r w:rsidRPr="008240C7">
        <w:rPr>
          <w:rFonts w:ascii="Arial" w:hAnsi="Arial" w:cs="Arial"/>
        </w:rPr>
        <w:t>W celu zapewnienia stateczno</w:t>
      </w:r>
      <w:r w:rsidRPr="008240C7">
        <w:rPr>
          <w:rStyle w:val="Teksttreci0"/>
          <w:sz w:val="20"/>
          <w:szCs w:val="20"/>
        </w:rPr>
        <w:t>ś</w:t>
      </w:r>
      <w:r w:rsidRPr="008240C7">
        <w:rPr>
          <w:rFonts w:ascii="Arial" w:hAnsi="Arial" w:cs="Arial"/>
        </w:rPr>
        <w:t>ci nasypu i jego równomiernego osiadania nale</w:t>
      </w:r>
      <w:r w:rsidRPr="008240C7">
        <w:rPr>
          <w:rStyle w:val="Teksttreci0"/>
          <w:sz w:val="20"/>
          <w:szCs w:val="20"/>
        </w:rPr>
        <w:t>ż</w:t>
      </w:r>
      <w:r w:rsidRPr="008240C7">
        <w:rPr>
          <w:rFonts w:ascii="Arial" w:hAnsi="Arial" w:cs="Arial"/>
        </w:rPr>
        <w:t>y przestrzega</w:t>
      </w:r>
      <w:r w:rsidRPr="008240C7">
        <w:rPr>
          <w:rStyle w:val="Teksttreci0"/>
          <w:sz w:val="20"/>
          <w:szCs w:val="20"/>
        </w:rPr>
        <w:t>ć</w:t>
      </w:r>
      <w:r w:rsidRPr="008240C7">
        <w:rPr>
          <w:rFonts w:ascii="Arial" w:hAnsi="Arial" w:cs="Arial"/>
        </w:rPr>
        <w:t xml:space="preserve"> nast</w:t>
      </w:r>
      <w:r w:rsidRPr="008240C7">
        <w:rPr>
          <w:rStyle w:val="Teksttreci0"/>
          <w:sz w:val="20"/>
          <w:szCs w:val="20"/>
        </w:rPr>
        <w:t>ę</w:t>
      </w:r>
      <w:r w:rsidRPr="008240C7">
        <w:rPr>
          <w:rFonts w:ascii="Arial" w:hAnsi="Arial" w:cs="Arial"/>
        </w:rPr>
        <w:t>puj</w:t>
      </w:r>
      <w:r w:rsidRPr="008240C7">
        <w:rPr>
          <w:rStyle w:val="Teksttreci0"/>
          <w:sz w:val="20"/>
          <w:szCs w:val="20"/>
        </w:rPr>
        <w:t>ą</w:t>
      </w:r>
      <w:r w:rsidRPr="008240C7">
        <w:rPr>
          <w:rFonts w:ascii="Arial" w:hAnsi="Arial" w:cs="Arial"/>
        </w:rPr>
        <w:t>cych zasad:</w:t>
      </w:r>
    </w:p>
    <w:p w:rsidR="008240C7" w:rsidRPr="008240C7" w:rsidRDefault="008240C7" w:rsidP="007F54D3">
      <w:pPr>
        <w:numPr>
          <w:ilvl w:val="1"/>
          <w:numId w:val="13"/>
        </w:numPr>
        <w:tabs>
          <w:tab w:val="left" w:pos="270"/>
        </w:tabs>
        <w:spacing w:after="180" w:line="206" w:lineRule="exact"/>
        <w:ind w:left="40" w:right="20"/>
        <w:jc w:val="both"/>
        <w:rPr>
          <w:rFonts w:ascii="Arial" w:hAnsi="Arial" w:cs="Arial"/>
        </w:rPr>
      </w:pPr>
      <w:r w:rsidRPr="008240C7">
        <w:rPr>
          <w:rFonts w:ascii="Arial" w:hAnsi="Arial" w:cs="Arial"/>
        </w:rPr>
        <w:t>Nasypy nale</w:t>
      </w:r>
      <w:r w:rsidRPr="008240C7">
        <w:rPr>
          <w:rStyle w:val="Teksttreci0"/>
          <w:sz w:val="20"/>
          <w:szCs w:val="20"/>
        </w:rPr>
        <w:t>ż</w:t>
      </w:r>
      <w:r w:rsidRPr="008240C7">
        <w:rPr>
          <w:rFonts w:ascii="Arial" w:hAnsi="Arial" w:cs="Arial"/>
        </w:rPr>
        <w:t>y wykona</w:t>
      </w:r>
      <w:r w:rsidRPr="008240C7">
        <w:rPr>
          <w:rStyle w:val="Teksttreci0"/>
          <w:sz w:val="20"/>
          <w:szCs w:val="20"/>
        </w:rPr>
        <w:t>ć</w:t>
      </w:r>
      <w:r w:rsidRPr="008240C7">
        <w:rPr>
          <w:rFonts w:ascii="Arial" w:hAnsi="Arial" w:cs="Arial"/>
        </w:rPr>
        <w:t xml:space="preserve"> metod</w:t>
      </w:r>
      <w:r w:rsidRPr="008240C7">
        <w:rPr>
          <w:rStyle w:val="Teksttreci0"/>
          <w:sz w:val="20"/>
          <w:szCs w:val="20"/>
        </w:rPr>
        <w:t>ą</w:t>
      </w:r>
      <w:r w:rsidRPr="008240C7">
        <w:rPr>
          <w:rFonts w:ascii="Arial" w:hAnsi="Arial" w:cs="Arial"/>
        </w:rPr>
        <w:t xml:space="preserve"> warstwow</w:t>
      </w:r>
      <w:r w:rsidRPr="008240C7">
        <w:rPr>
          <w:rStyle w:val="Teksttreci0"/>
          <w:sz w:val="20"/>
          <w:szCs w:val="20"/>
        </w:rPr>
        <w:t>ą,</w:t>
      </w:r>
      <w:r w:rsidRPr="008240C7">
        <w:rPr>
          <w:rFonts w:ascii="Arial" w:hAnsi="Arial" w:cs="Arial"/>
        </w:rPr>
        <w:t xml:space="preserve"> z gruntów przydatnych do budowy nasypów. Nasypy powinny by</w:t>
      </w:r>
      <w:r w:rsidRPr="008240C7">
        <w:rPr>
          <w:rStyle w:val="Teksttreci0"/>
          <w:sz w:val="20"/>
          <w:szCs w:val="20"/>
        </w:rPr>
        <w:t>ć</w:t>
      </w:r>
      <w:r w:rsidRPr="008240C7">
        <w:rPr>
          <w:rFonts w:ascii="Arial" w:hAnsi="Arial" w:cs="Arial"/>
        </w:rPr>
        <w:t xml:space="preserve"> wznoszone równomiernie na całej szeroko</w:t>
      </w:r>
      <w:r w:rsidRPr="008240C7">
        <w:rPr>
          <w:rStyle w:val="Teksttreci0"/>
          <w:sz w:val="20"/>
          <w:szCs w:val="20"/>
        </w:rPr>
        <w:t>ś</w:t>
      </w:r>
      <w:r w:rsidRPr="008240C7">
        <w:rPr>
          <w:rFonts w:ascii="Arial" w:hAnsi="Arial" w:cs="Arial"/>
        </w:rPr>
        <w:t>ci.</w:t>
      </w:r>
    </w:p>
    <w:p w:rsidR="008240C7" w:rsidRPr="008240C7" w:rsidRDefault="008240C7" w:rsidP="007F54D3">
      <w:pPr>
        <w:numPr>
          <w:ilvl w:val="1"/>
          <w:numId w:val="13"/>
        </w:numPr>
        <w:tabs>
          <w:tab w:val="left" w:pos="261"/>
        </w:tabs>
        <w:spacing w:after="184" w:line="206" w:lineRule="exact"/>
        <w:ind w:left="40" w:right="20"/>
        <w:jc w:val="both"/>
        <w:rPr>
          <w:rFonts w:ascii="Arial" w:hAnsi="Arial" w:cs="Arial"/>
        </w:rPr>
      </w:pPr>
      <w:r w:rsidRPr="008240C7">
        <w:rPr>
          <w:rFonts w:ascii="Arial" w:hAnsi="Arial" w:cs="Arial"/>
        </w:rPr>
        <w:t>Grubo</w:t>
      </w:r>
      <w:r w:rsidRPr="008240C7">
        <w:rPr>
          <w:rStyle w:val="Teksttreci0"/>
          <w:sz w:val="20"/>
          <w:szCs w:val="20"/>
        </w:rPr>
        <w:t>ść</w:t>
      </w:r>
      <w:r w:rsidRPr="008240C7">
        <w:rPr>
          <w:rFonts w:ascii="Arial" w:hAnsi="Arial" w:cs="Arial"/>
        </w:rPr>
        <w:t xml:space="preserve"> warstwy w stanie lu</w:t>
      </w:r>
      <w:r w:rsidRPr="008240C7">
        <w:rPr>
          <w:rStyle w:val="Teksttreci0"/>
          <w:sz w:val="20"/>
          <w:szCs w:val="20"/>
        </w:rPr>
        <w:t>ź</w:t>
      </w:r>
      <w:r w:rsidRPr="008240C7">
        <w:rPr>
          <w:rFonts w:ascii="Arial" w:hAnsi="Arial" w:cs="Arial"/>
        </w:rPr>
        <w:t>nym powinna by</w:t>
      </w:r>
      <w:r w:rsidRPr="008240C7">
        <w:rPr>
          <w:rStyle w:val="Teksttreci0"/>
          <w:sz w:val="20"/>
          <w:szCs w:val="20"/>
        </w:rPr>
        <w:t>ć</w:t>
      </w:r>
      <w:r w:rsidRPr="008240C7">
        <w:rPr>
          <w:rFonts w:ascii="Arial" w:hAnsi="Arial" w:cs="Arial"/>
        </w:rPr>
        <w:t xml:space="preserve"> odpowiednio dobrana w zale</w:t>
      </w:r>
      <w:r w:rsidRPr="008240C7">
        <w:rPr>
          <w:rStyle w:val="Teksttreci0"/>
          <w:sz w:val="20"/>
          <w:szCs w:val="20"/>
        </w:rPr>
        <w:t>ż</w:t>
      </w:r>
      <w:r w:rsidRPr="008240C7">
        <w:rPr>
          <w:rFonts w:ascii="Arial" w:hAnsi="Arial" w:cs="Arial"/>
        </w:rPr>
        <w:t>no</w:t>
      </w:r>
      <w:r w:rsidRPr="008240C7">
        <w:rPr>
          <w:rStyle w:val="Teksttreci0"/>
          <w:sz w:val="20"/>
          <w:szCs w:val="20"/>
        </w:rPr>
        <w:t>ś</w:t>
      </w:r>
      <w:r w:rsidRPr="008240C7">
        <w:rPr>
          <w:rFonts w:ascii="Arial" w:hAnsi="Arial" w:cs="Arial"/>
        </w:rPr>
        <w:t>ci od rodzaju gruntu i sprz</w:t>
      </w:r>
      <w:r w:rsidRPr="008240C7">
        <w:rPr>
          <w:rStyle w:val="Teksttreci0"/>
          <w:sz w:val="20"/>
          <w:szCs w:val="20"/>
        </w:rPr>
        <w:t>ę</w:t>
      </w:r>
      <w:r w:rsidRPr="008240C7">
        <w:rPr>
          <w:rFonts w:ascii="Arial" w:hAnsi="Arial" w:cs="Arial"/>
        </w:rPr>
        <w:t>tu u</w:t>
      </w:r>
      <w:r w:rsidRPr="008240C7">
        <w:rPr>
          <w:rStyle w:val="Teksttreci0"/>
          <w:sz w:val="20"/>
          <w:szCs w:val="20"/>
        </w:rPr>
        <w:t>ż</w:t>
      </w:r>
      <w:r w:rsidRPr="008240C7">
        <w:rPr>
          <w:rFonts w:ascii="Arial" w:hAnsi="Arial" w:cs="Arial"/>
        </w:rPr>
        <w:t>ywanego do zag</w:t>
      </w:r>
      <w:r w:rsidRPr="008240C7">
        <w:rPr>
          <w:rStyle w:val="Teksttreci0"/>
          <w:sz w:val="20"/>
          <w:szCs w:val="20"/>
        </w:rPr>
        <w:t>ę</w:t>
      </w:r>
      <w:r w:rsidRPr="008240C7">
        <w:rPr>
          <w:rFonts w:ascii="Arial" w:hAnsi="Arial" w:cs="Arial"/>
        </w:rPr>
        <w:t>szczania. Przyst</w:t>
      </w:r>
      <w:r w:rsidRPr="008240C7">
        <w:rPr>
          <w:rStyle w:val="Teksttreci0"/>
          <w:sz w:val="20"/>
          <w:szCs w:val="20"/>
        </w:rPr>
        <w:t>ą</w:t>
      </w:r>
      <w:r w:rsidRPr="008240C7">
        <w:rPr>
          <w:rFonts w:ascii="Arial" w:hAnsi="Arial" w:cs="Arial"/>
        </w:rPr>
        <w:t>pienie do układania kolejnej warstwy nasypu mo</w:t>
      </w:r>
      <w:r w:rsidRPr="008240C7">
        <w:rPr>
          <w:rStyle w:val="Teksttreci0"/>
          <w:sz w:val="20"/>
          <w:szCs w:val="20"/>
        </w:rPr>
        <w:t>ż</w:t>
      </w:r>
      <w:r w:rsidRPr="008240C7">
        <w:rPr>
          <w:rFonts w:ascii="Arial" w:hAnsi="Arial" w:cs="Arial"/>
        </w:rPr>
        <w:t>e przyst</w:t>
      </w:r>
      <w:r w:rsidRPr="008240C7">
        <w:rPr>
          <w:rStyle w:val="Teksttreci0"/>
          <w:sz w:val="20"/>
          <w:szCs w:val="20"/>
        </w:rPr>
        <w:t>ą</w:t>
      </w:r>
      <w:r w:rsidRPr="008240C7">
        <w:rPr>
          <w:rFonts w:ascii="Arial" w:hAnsi="Arial" w:cs="Arial"/>
        </w:rPr>
        <w:t>pi</w:t>
      </w:r>
      <w:r w:rsidRPr="008240C7">
        <w:rPr>
          <w:rStyle w:val="Teksttreci0"/>
          <w:sz w:val="20"/>
          <w:szCs w:val="20"/>
        </w:rPr>
        <w:t>ć</w:t>
      </w:r>
      <w:r w:rsidRPr="008240C7">
        <w:rPr>
          <w:rFonts w:ascii="Arial" w:hAnsi="Arial" w:cs="Arial"/>
        </w:rPr>
        <w:t xml:space="preserve"> dopiero po stwierdzeniu prawidłowego wykonania warstwy poprzedniej.</w:t>
      </w:r>
    </w:p>
    <w:p w:rsidR="008240C7" w:rsidRPr="008240C7" w:rsidRDefault="008240C7" w:rsidP="007F54D3">
      <w:pPr>
        <w:numPr>
          <w:ilvl w:val="1"/>
          <w:numId w:val="13"/>
        </w:numPr>
        <w:tabs>
          <w:tab w:val="left" w:pos="270"/>
        </w:tabs>
        <w:spacing w:line="202" w:lineRule="exact"/>
        <w:ind w:left="40" w:right="20"/>
        <w:jc w:val="both"/>
        <w:rPr>
          <w:rFonts w:ascii="Arial" w:hAnsi="Arial" w:cs="Arial"/>
        </w:rPr>
      </w:pPr>
      <w:r w:rsidRPr="008240C7">
        <w:rPr>
          <w:rFonts w:ascii="Arial" w:hAnsi="Arial" w:cs="Arial"/>
        </w:rPr>
        <w:t>Grunty o ró</w:t>
      </w:r>
      <w:r w:rsidRPr="008240C7">
        <w:rPr>
          <w:rStyle w:val="Teksttreci0"/>
          <w:sz w:val="20"/>
          <w:szCs w:val="20"/>
        </w:rPr>
        <w:t>ż</w:t>
      </w:r>
      <w:r w:rsidRPr="008240C7">
        <w:rPr>
          <w:rFonts w:ascii="Arial" w:hAnsi="Arial" w:cs="Arial"/>
        </w:rPr>
        <w:t>nych wła</w:t>
      </w:r>
      <w:r w:rsidRPr="008240C7">
        <w:rPr>
          <w:rStyle w:val="Teksttreci0"/>
          <w:sz w:val="20"/>
          <w:szCs w:val="20"/>
        </w:rPr>
        <w:t>ś</w:t>
      </w:r>
      <w:r w:rsidRPr="008240C7">
        <w:rPr>
          <w:rFonts w:ascii="Arial" w:hAnsi="Arial" w:cs="Arial"/>
        </w:rPr>
        <w:t>ciwo</w:t>
      </w:r>
      <w:r w:rsidRPr="008240C7">
        <w:rPr>
          <w:rStyle w:val="Teksttreci0"/>
          <w:sz w:val="20"/>
          <w:szCs w:val="20"/>
        </w:rPr>
        <w:t>ś</w:t>
      </w:r>
      <w:r w:rsidRPr="008240C7">
        <w:rPr>
          <w:rFonts w:ascii="Arial" w:hAnsi="Arial" w:cs="Arial"/>
        </w:rPr>
        <w:t>ciach nale</w:t>
      </w:r>
      <w:r w:rsidRPr="008240C7">
        <w:rPr>
          <w:rStyle w:val="Teksttreci0"/>
          <w:sz w:val="20"/>
          <w:szCs w:val="20"/>
        </w:rPr>
        <w:t>ż</w:t>
      </w:r>
      <w:r w:rsidRPr="008240C7">
        <w:rPr>
          <w:rFonts w:ascii="Arial" w:hAnsi="Arial" w:cs="Arial"/>
        </w:rPr>
        <w:t>y układa</w:t>
      </w:r>
      <w:r w:rsidRPr="008240C7">
        <w:rPr>
          <w:rStyle w:val="Teksttreci0"/>
          <w:sz w:val="20"/>
          <w:szCs w:val="20"/>
        </w:rPr>
        <w:t>ć</w:t>
      </w:r>
      <w:r w:rsidRPr="008240C7">
        <w:rPr>
          <w:rFonts w:ascii="Arial" w:hAnsi="Arial" w:cs="Arial"/>
        </w:rPr>
        <w:t xml:space="preserve"> w oddzielnych warstwach, o jednakowej grubo</w:t>
      </w:r>
      <w:r w:rsidRPr="008240C7">
        <w:rPr>
          <w:rStyle w:val="Teksttreci0"/>
          <w:sz w:val="20"/>
          <w:szCs w:val="20"/>
        </w:rPr>
        <w:t>ś</w:t>
      </w:r>
      <w:r w:rsidRPr="008240C7">
        <w:rPr>
          <w:rFonts w:ascii="Arial" w:hAnsi="Arial" w:cs="Arial"/>
        </w:rPr>
        <w:t>ci na całej szeroko</w:t>
      </w:r>
      <w:r w:rsidRPr="008240C7">
        <w:rPr>
          <w:rStyle w:val="Teksttreci0"/>
          <w:sz w:val="20"/>
          <w:szCs w:val="20"/>
        </w:rPr>
        <w:t>ś</w:t>
      </w:r>
      <w:r w:rsidRPr="008240C7">
        <w:rPr>
          <w:rFonts w:ascii="Arial" w:hAnsi="Arial" w:cs="Arial"/>
        </w:rPr>
        <w:t>ci nasypu.</w:t>
      </w:r>
    </w:p>
    <w:p w:rsidR="008240C7" w:rsidRPr="008240C7" w:rsidRDefault="008240C7" w:rsidP="008240C7">
      <w:pPr>
        <w:spacing w:after="118" w:line="160" w:lineRule="exact"/>
        <w:ind w:left="40" w:firstLine="220"/>
        <w:jc w:val="both"/>
        <w:rPr>
          <w:rFonts w:ascii="Arial" w:hAnsi="Arial" w:cs="Arial"/>
        </w:rPr>
      </w:pPr>
      <w:r w:rsidRPr="008240C7">
        <w:rPr>
          <w:rFonts w:ascii="Arial" w:hAnsi="Arial" w:cs="Arial"/>
        </w:rPr>
        <w:t>Grunty spoiste nale</w:t>
      </w:r>
      <w:r w:rsidRPr="008240C7">
        <w:rPr>
          <w:rStyle w:val="Teksttreci0"/>
          <w:sz w:val="20"/>
          <w:szCs w:val="20"/>
        </w:rPr>
        <w:t>ż</w:t>
      </w:r>
      <w:r w:rsidRPr="008240C7">
        <w:rPr>
          <w:rFonts w:ascii="Arial" w:hAnsi="Arial" w:cs="Arial"/>
        </w:rPr>
        <w:t>y wbudowa</w:t>
      </w:r>
      <w:r w:rsidRPr="008240C7">
        <w:rPr>
          <w:rStyle w:val="Teksttreci0"/>
          <w:sz w:val="20"/>
          <w:szCs w:val="20"/>
        </w:rPr>
        <w:t>ć</w:t>
      </w:r>
      <w:r w:rsidRPr="008240C7">
        <w:rPr>
          <w:rFonts w:ascii="Arial" w:hAnsi="Arial" w:cs="Arial"/>
        </w:rPr>
        <w:t xml:space="preserve"> w dolne, a grunty niespoiste w górne warstwy nasypu</w:t>
      </w:r>
    </w:p>
    <w:p w:rsidR="008240C7" w:rsidRPr="008240C7" w:rsidRDefault="008240C7" w:rsidP="007F54D3">
      <w:pPr>
        <w:numPr>
          <w:ilvl w:val="1"/>
          <w:numId w:val="13"/>
        </w:numPr>
        <w:tabs>
          <w:tab w:val="left" w:pos="280"/>
        </w:tabs>
        <w:spacing w:after="184" w:line="211" w:lineRule="exact"/>
        <w:ind w:left="40" w:right="20"/>
        <w:jc w:val="both"/>
        <w:rPr>
          <w:rFonts w:ascii="Arial" w:hAnsi="Arial" w:cs="Arial"/>
        </w:rPr>
      </w:pPr>
      <w:r w:rsidRPr="008240C7">
        <w:rPr>
          <w:rFonts w:ascii="Arial" w:hAnsi="Arial" w:cs="Arial"/>
        </w:rPr>
        <w:t>Warstwy gruntu przepuszczalnego nale</w:t>
      </w:r>
      <w:r w:rsidRPr="008240C7">
        <w:rPr>
          <w:rStyle w:val="Teksttreci0"/>
          <w:sz w:val="20"/>
          <w:szCs w:val="20"/>
        </w:rPr>
        <w:t>ż</w:t>
      </w:r>
      <w:r w:rsidRPr="008240C7">
        <w:rPr>
          <w:rFonts w:ascii="Arial" w:hAnsi="Arial" w:cs="Arial"/>
        </w:rPr>
        <w:t>y układa</w:t>
      </w:r>
      <w:r w:rsidRPr="008240C7">
        <w:rPr>
          <w:rStyle w:val="Teksttreci0"/>
          <w:sz w:val="20"/>
          <w:szCs w:val="20"/>
        </w:rPr>
        <w:t>ć</w:t>
      </w:r>
      <w:r w:rsidRPr="008240C7">
        <w:rPr>
          <w:rFonts w:ascii="Arial" w:hAnsi="Arial" w:cs="Arial"/>
        </w:rPr>
        <w:t xml:space="preserve"> poziomo, a warstwy gruntu mało przepuszczalnego ze spadkiem górnej powierzchni około 4 % - 1 %. Kiedy nasyp jest wznoszony w terenie płaskim spadek powinien by</w:t>
      </w:r>
      <w:r w:rsidRPr="008240C7">
        <w:rPr>
          <w:rStyle w:val="Teksttreci0"/>
          <w:sz w:val="20"/>
          <w:szCs w:val="20"/>
        </w:rPr>
        <w:t>ć</w:t>
      </w:r>
      <w:r w:rsidRPr="008240C7">
        <w:rPr>
          <w:rFonts w:ascii="Arial" w:hAnsi="Arial" w:cs="Arial"/>
        </w:rPr>
        <w:t xml:space="preserve"> obustronny, gdy nasyp jest wznoszony na zboczu spadek powinien by</w:t>
      </w:r>
      <w:r w:rsidRPr="008240C7">
        <w:rPr>
          <w:rStyle w:val="Teksttreci0"/>
          <w:sz w:val="20"/>
          <w:szCs w:val="20"/>
        </w:rPr>
        <w:t>ć</w:t>
      </w:r>
      <w:r w:rsidRPr="008240C7">
        <w:rPr>
          <w:rFonts w:ascii="Arial" w:hAnsi="Arial" w:cs="Arial"/>
        </w:rPr>
        <w:t xml:space="preserve"> jednostronny, zgodny z jego pochyleniem. Ukształtowanie powierzchni warstwy powinno uniemo</w:t>
      </w:r>
      <w:r w:rsidRPr="008240C7">
        <w:rPr>
          <w:rStyle w:val="Teksttreci0"/>
          <w:sz w:val="20"/>
          <w:szCs w:val="20"/>
        </w:rPr>
        <w:t>ż</w:t>
      </w:r>
      <w:r w:rsidRPr="008240C7">
        <w:rPr>
          <w:rFonts w:ascii="Arial" w:hAnsi="Arial" w:cs="Arial"/>
        </w:rPr>
        <w:t>liwia</w:t>
      </w:r>
      <w:r w:rsidRPr="008240C7">
        <w:rPr>
          <w:rStyle w:val="Teksttreci0"/>
          <w:sz w:val="20"/>
          <w:szCs w:val="20"/>
        </w:rPr>
        <w:t>ć</w:t>
      </w:r>
      <w:r w:rsidRPr="008240C7">
        <w:rPr>
          <w:rFonts w:ascii="Arial" w:hAnsi="Arial" w:cs="Arial"/>
        </w:rPr>
        <w:t xml:space="preserve"> lokalne gromadzenie si</w:t>
      </w:r>
      <w:r w:rsidRPr="008240C7">
        <w:rPr>
          <w:rStyle w:val="Teksttreci0"/>
          <w:sz w:val="20"/>
          <w:szCs w:val="20"/>
        </w:rPr>
        <w:t>ę</w:t>
      </w:r>
      <w:r w:rsidRPr="008240C7">
        <w:rPr>
          <w:rFonts w:ascii="Arial" w:hAnsi="Arial" w:cs="Arial"/>
        </w:rPr>
        <w:t xml:space="preserve"> wody.</w:t>
      </w:r>
    </w:p>
    <w:p w:rsidR="008240C7" w:rsidRPr="008240C7" w:rsidRDefault="008240C7" w:rsidP="007F54D3">
      <w:pPr>
        <w:numPr>
          <w:ilvl w:val="1"/>
          <w:numId w:val="13"/>
        </w:numPr>
        <w:tabs>
          <w:tab w:val="left" w:pos="270"/>
        </w:tabs>
        <w:spacing w:after="180" w:line="206" w:lineRule="exact"/>
        <w:ind w:left="40" w:right="20"/>
        <w:jc w:val="both"/>
        <w:rPr>
          <w:rFonts w:ascii="Arial" w:hAnsi="Arial" w:cs="Arial"/>
        </w:rPr>
      </w:pPr>
      <w:r w:rsidRPr="008240C7">
        <w:rPr>
          <w:rFonts w:ascii="Arial" w:hAnsi="Arial" w:cs="Arial"/>
        </w:rPr>
        <w:t>Je</w:t>
      </w:r>
      <w:r w:rsidRPr="008240C7">
        <w:rPr>
          <w:rStyle w:val="Teksttreci0"/>
          <w:sz w:val="20"/>
          <w:szCs w:val="20"/>
        </w:rPr>
        <w:t>ż</w:t>
      </w:r>
      <w:r w:rsidRPr="008240C7">
        <w:rPr>
          <w:rFonts w:ascii="Arial" w:hAnsi="Arial" w:cs="Arial"/>
        </w:rPr>
        <w:t>eli w okresie zimowym nast</w:t>
      </w:r>
      <w:r w:rsidRPr="008240C7">
        <w:rPr>
          <w:rStyle w:val="Teksttreci0"/>
          <w:sz w:val="20"/>
          <w:szCs w:val="20"/>
        </w:rPr>
        <w:t>ę</w:t>
      </w:r>
      <w:r w:rsidRPr="008240C7">
        <w:rPr>
          <w:rFonts w:ascii="Arial" w:hAnsi="Arial" w:cs="Arial"/>
        </w:rPr>
        <w:t>puje przerwa we wznoszeniu nasypu a górna powierzchnia jest wykonana z gruntu spoistego, to jej spadki poprzeczne powinny by</w:t>
      </w:r>
      <w:r w:rsidRPr="008240C7">
        <w:rPr>
          <w:rStyle w:val="Teksttreci0"/>
          <w:sz w:val="20"/>
          <w:szCs w:val="20"/>
        </w:rPr>
        <w:t>ć</w:t>
      </w:r>
      <w:r w:rsidRPr="008240C7">
        <w:rPr>
          <w:rFonts w:ascii="Arial" w:hAnsi="Arial" w:cs="Arial"/>
        </w:rPr>
        <w:t xml:space="preserve"> ukształtowane ku osi nasypu, a woda odprowadzona poza nasyp z zastosowaniem</w:t>
      </w:r>
      <w:r w:rsidRPr="008240C7">
        <w:rPr>
          <w:rStyle w:val="Teksttreci0"/>
          <w:sz w:val="20"/>
          <w:szCs w:val="20"/>
        </w:rPr>
        <w:t xml:space="preserve"> ś</w:t>
      </w:r>
      <w:r w:rsidRPr="008240C7">
        <w:rPr>
          <w:rFonts w:ascii="Arial" w:hAnsi="Arial" w:cs="Arial"/>
        </w:rPr>
        <w:t>cieku. Takie ukształtowanie górnej powierzchni gruntu spoistego zapobiega powstaniu potencjalnych powierzchni po</w:t>
      </w:r>
      <w:r w:rsidRPr="008240C7">
        <w:rPr>
          <w:rStyle w:val="Teksttreci0"/>
          <w:sz w:val="20"/>
          <w:szCs w:val="20"/>
        </w:rPr>
        <w:t>ś</w:t>
      </w:r>
      <w:r w:rsidRPr="008240C7">
        <w:rPr>
          <w:rFonts w:ascii="Arial" w:hAnsi="Arial" w:cs="Arial"/>
        </w:rPr>
        <w:t>lizgu w gruncie tworz</w:t>
      </w:r>
      <w:r w:rsidRPr="008240C7">
        <w:rPr>
          <w:rStyle w:val="Teksttreci0"/>
          <w:sz w:val="20"/>
          <w:szCs w:val="20"/>
        </w:rPr>
        <w:t>ą</w:t>
      </w:r>
      <w:r w:rsidRPr="008240C7">
        <w:rPr>
          <w:rFonts w:ascii="Arial" w:hAnsi="Arial" w:cs="Arial"/>
        </w:rPr>
        <w:t>cym nasyp.</w:t>
      </w:r>
    </w:p>
    <w:p w:rsidR="008240C7" w:rsidRPr="008240C7" w:rsidRDefault="008240C7" w:rsidP="007F54D3">
      <w:pPr>
        <w:numPr>
          <w:ilvl w:val="1"/>
          <w:numId w:val="13"/>
        </w:numPr>
        <w:tabs>
          <w:tab w:val="left" w:pos="237"/>
        </w:tabs>
        <w:spacing w:after="180" w:line="206" w:lineRule="exact"/>
        <w:ind w:left="40" w:right="20"/>
        <w:jc w:val="both"/>
        <w:rPr>
          <w:rFonts w:ascii="Arial" w:hAnsi="Arial" w:cs="Arial"/>
        </w:rPr>
      </w:pPr>
      <w:r w:rsidRPr="008240C7">
        <w:rPr>
          <w:rFonts w:ascii="Arial" w:hAnsi="Arial" w:cs="Arial"/>
        </w:rPr>
        <w:t>Górne warstwy nasypu o grubo</w:t>
      </w:r>
      <w:r w:rsidRPr="008240C7">
        <w:rPr>
          <w:rStyle w:val="Teksttreci0"/>
          <w:sz w:val="20"/>
          <w:szCs w:val="20"/>
        </w:rPr>
        <w:t>ś</w:t>
      </w:r>
      <w:r w:rsidRPr="008240C7">
        <w:rPr>
          <w:rFonts w:ascii="Arial" w:hAnsi="Arial" w:cs="Arial"/>
        </w:rPr>
        <w:t>ci co najmniej 0,50 metra nale</w:t>
      </w:r>
      <w:r w:rsidRPr="008240C7">
        <w:rPr>
          <w:rStyle w:val="Teksttreci0"/>
          <w:sz w:val="20"/>
          <w:szCs w:val="20"/>
        </w:rPr>
        <w:t>ż</w:t>
      </w:r>
      <w:r w:rsidRPr="008240C7">
        <w:rPr>
          <w:rFonts w:ascii="Arial" w:hAnsi="Arial" w:cs="Arial"/>
        </w:rPr>
        <w:t>y wykona</w:t>
      </w:r>
      <w:r w:rsidRPr="008240C7">
        <w:rPr>
          <w:rStyle w:val="Teksttreci0"/>
          <w:sz w:val="20"/>
          <w:szCs w:val="20"/>
        </w:rPr>
        <w:t>ć</w:t>
      </w:r>
      <w:r w:rsidRPr="008240C7">
        <w:rPr>
          <w:rFonts w:ascii="Arial" w:hAnsi="Arial" w:cs="Arial"/>
        </w:rPr>
        <w:t xml:space="preserve"> z gruntów niewysadzinowych, o wska</w:t>
      </w:r>
      <w:r w:rsidRPr="008240C7">
        <w:rPr>
          <w:rStyle w:val="Teksttreci0"/>
          <w:sz w:val="20"/>
          <w:szCs w:val="20"/>
        </w:rPr>
        <w:t>ź</w:t>
      </w:r>
      <w:r w:rsidRPr="008240C7">
        <w:rPr>
          <w:rFonts w:ascii="Arial" w:hAnsi="Arial" w:cs="Arial"/>
        </w:rPr>
        <w:t>niku wodoprzepuszczalno</w:t>
      </w:r>
      <w:r w:rsidRPr="008240C7">
        <w:rPr>
          <w:rStyle w:val="Teksttreci0"/>
          <w:sz w:val="20"/>
          <w:szCs w:val="20"/>
        </w:rPr>
        <w:t>ś</w:t>
      </w:r>
      <w:r w:rsidRPr="008240C7">
        <w:rPr>
          <w:rFonts w:ascii="Arial" w:hAnsi="Arial" w:cs="Arial"/>
        </w:rPr>
        <w:t>ci "k" nie mniejszym od 8 m /dob</w:t>
      </w:r>
      <w:r w:rsidRPr="008240C7">
        <w:rPr>
          <w:rStyle w:val="Teksttreci0"/>
          <w:sz w:val="20"/>
          <w:szCs w:val="20"/>
        </w:rPr>
        <w:t>ę.</w:t>
      </w:r>
    </w:p>
    <w:p w:rsidR="008240C7" w:rsidRPr="008240C7" w:rsidRDefault="008240C7" w:rsidP="007F54D3">
      <w:pPr>
        <w:numPr>
          <w:ilvl w:val="1"/>
          <w:numId w:val="13"/>
        </w:numPr>
        <w:tabs>
          <w:tab w:val="left" w:pos="270"/>
        </w:tabs>
        <w:spacing w:line="206" w:lineRule="exact"/>
        <w:ind w:left="40" w:right="20"/>
        <w:jc w:val="both"/>
        <w:rPr>
          <w:rFonts w:ascii="Arial" w:hAnsi="Arial" w:cs="Arial"/>
        </w:rPr>
      </w:pPr>
      <w:r w:rsidRPr="008240C7">
        <w:rPr>
          <w:rFonts w:ascii="Arial" w:hAnsi="Arial" w:cs="Arial"/>
        </w:rPr>
        <w:t>Grunt przewieziony w miejsce wbudowania musi by</w:t>
      </w:r>
      <w:r w:rsidRPr="008240C7">
        <w:rPr>
          <w:rStyle w:val="Teksttreci0"/>
          <w:sz w:val="20"/>
          <w:szCs w:val="20"/>
        </w:rPr>
        <w:t>ć</w:t>
      </w:r>
      <w:r w:rsidRPr="008240C7">
        <w:rPr>
          <w:rFonts w:ascii="Arial" w:hAnsi="Arial" w:cs="Arial"/>
        </w:rPr>
        <w:t xml:space="preserve"> bezzwłocznie wbudowany w nasyp. In</w:t>
      </w:r>
      <w:r w:rsidRPr="008240C7">
        <w:rPr>
          <w:rStyle w:val="Teksttreci0"/>
          <w:sz w:val="20"/>
          <w:szCs w:val="20"/>
        </w:rPr>
        <w:t>ż</w:t>
      </w:r>
      <w:r w:rsidRPr="008240C7">
        <w:rPr>
          <w:rFonts w:ascii="Arial" w:hAnsi="Arial" w:cs="Arial"/>
        </w:rPr>
        <w:t>ynier mo</w:t>
      </w:r>
      <w:r w:rsidRPr="008240C7">
        <w:rPr>
          <w:rStyle w:val="Teksttreci0"/>
          <w:sz w:val="20"/>
          <w:szCs w:val="20"/>
        </w:rPr>
        <w:t>ż</w:t>
      </w:r>
      <w:r w:rsidRPr="008240C7">
        <w:rPr>
          <w:rFonts w:ascii="Arial" w:hAnsi="Arial" w:cs="Arial"/>
        </w:rPr>
        <w:t>e dopu</w:t>
      </w:r>
      <w:r w:rsidRPr="008240C7">
        <w:rPr>
          <w:rStyle w:val="Teksttreci0"/>
          <w:sz w:val="20"/>
          <w:szCs w:val="20"/>
        </w:rPr>
        <w:t>ś</w:t>
      </w:r>
      <w:r w:rsidRPr="008240C7">
        <w:rPr>
          <w:rFonts w:ascii="Arial" w:hAnsi="Arial" w:cs="Arial"/>
        </w:rPr>
        <w:t>ci</w:t>
      </w:r>
      <w:r w:rsidRPr="008240C7">
        <w:rPr>
          <w:rStyle w:val="Teksttreci0"/>
          <w:sz w:val="20"/>
          <w:szCs w:val="20"/>
        </w:rPr>
        <w:t>ć</w:t>
      </w:r>
      <w:r w:rsidRPr="008240C7">
        <w:rPr>
          <w:rFonts w:ascii="Arial" w:hAnsi="Arial" w:cs="Arial"/>
        </w:rPr>
        <w:t xml:space="preserve"> czasowe składowanie grunt, pod warunkiem jego zabezpieczenia przed nadmiernym zawilgoceniem.</w:t>
      </w:r>
    </w:p>
    <w:p w:rsidR="008240C7" w:rsidRPr="008240C7" w:rsidRDefault="008240C7" w:rsidP="007F54D3">
      <w:pPr>
        <w:numPr>
          <w:ilvl w:val="0"/>
          <w:numId w:val="13"/>
        </w:numPr>
        <w:tabs>
          <w:tab w:val="left" w:pos="683"/>
        </w:tabs>
        <w:spacing w:after="113" w:line="160" w:lineRule="exact"/>
        <w:ind w:left="40"/>
        <w:jc w:val="both"/>
        <w:rPr>
          <w:rFonts w:ascii="Arial" w:hAnsi="Arial" w:cs="Arial"/>
        </w:rPr>
      </w:pPr>
      <w:r w:rsidRPr="008240C7">
        <w:rPr>
          <w:rFonts w:ascii="Arial" w:hAnsi="Arial" w:cs="Arial"/>
        </w:rPr>
        <w:t>Wykonanie nasypów nad przepustami</w:t>
      </w:r>
    </w:p>
    <w:p w:rsidR="008240C7" w:rsidRPr="008240C7" w:rsidRDefault="008240C7" w:rsidP="008240C7">
      <w:pPr>
        <w:spacing w:after="217" w:line="206" w:lineRule="exact"/>
        <w:ind w:left="40" w:right="20" w:firstLine="220"/>
        <w:jc w:val="both"/>
        <w:rPr>
          <w:rFonts w:ascii="Arial" w:hAnsi="Arial" w:cs="Arial"/>
        </w:rPr>
      </w:pPr>
      <w:r w:rsidRPr="008240C7">
        <w:rPr>
          <w:rFonts w:ascii="Arial" w:hAnsi="Arial" w:cs="Arial"/>
        </w:rPr>
        <w:lastRenderedPageBreak/>
        <w:t>Nasypy w obr</w:t>
      </w:r>
      <w:r w:rsidRPr="008240C7">
        <w:rPr>
          <w:rStyle w:val="Teksttreci0"/>
          <w:sz w:val="20"/>
          <w:szCs w:val="20"/>
        </w:rPr>
        <w:t>ę</w:t>
      </w:r>
      <w:r w:rsidRPr="008240C7">
        <w:rPr>
          <w:rFonts w:ascii="Arial" w:hAnsi="Arial" w:cs="Arial"/>
        </w:rPr>
        <w:t>bie przepustów nale</w:t>
      </w:r>
      <w:r w:rsidRPr="008240C7">
        <w:rPr>
          <w:rStyle w:val="Teksttreci0"/>
          <w:sz w:val="20"/>
          <w:szCs w:val="20"/>
        </w:rPr>
        <w:t>ż</w:t>
      </w:r>
      <w:r w:rsidRPr="008240C7">
        <w:rPr>
          <w:rFonts w:ascii="Arial" w:hAnsi="Arial" w:cs="Arial"/>
        </w:rPr>
        <w:t>y wykona</w:t>
      </w:r>
      <w:r w:rsidRPr="008240C7">
        <w:rPr>
          <w:rStyle w:val="Teksttreci0"/>
          <w:sz w:val="20"/>
          <w:szCs w:val="20"/>
        </w:rPr>
        <w:t>ć</w:t>
      </w:r>
      <w:r w:rsidRPr="008240C7">
        <w:rPr>
          <w:rFonts w:ascii="Arial" w:hAnsi="Arial" w:cs="Arial"/>
        </w:rPr>
        <w:t xml:space="preserve"> jednocze</w:t>
      </w:r>
      <w:r w:rsidRPr="008240C7">
        <w:rPr>
          <w:rStyle w:val="Teksttreci0"/>
          <w:sz w:val="20"/>
          <w:szCs w:val="20"/>
        </w:rPr>
        <w:t>ś</w:t>
      </w:r>
      <w:r w:rsidRPr="008240C7">
        <w:rPr>
          <w:rFonts w:ascii="Arial" w:hAnsi="Arial" w:cs="Arial"/>
        </w:rPr>
        <w:t>nie z obu stron przepustu z jednakowych, dobrze zag</w:t>
      </w:r>
      <w:r w:rsidRPr="008240C7">
        <w:rPr>
          <w:rStyle w:val="Teksttreci0"/>
          <w:sz w:val="20"/>
          <w:szCs w:val="20"/>
        </w:rPr>
        <w:t>ę</w:t>
      </w:r>
      <w:r w:rsidRPr="008240C7">
        <w:rPr>
          <w:rFonts w:ascii="Arial" w:hAnsi="Arial" w:cs="Arial"/>
        </w:rPr>
        <w:t>szczonych, poziomych warstw gruntu.</w:t>
      </w:r>
    </w:p>
    <w:p w:rsidR="008240C7" w:rsidRPr="008240C7" w:rsidRDefault="008240C7" w:rsidP="007F54D3">
      <w:pPr>
        <w:numPr>
          <w:ilvl w:val="0"/>
          <w:numId w:val="13"/>
        </w:numPr>
        <w:tabs>
          <w:tab w:val="left" w:pos="683"/>
        </w:tabs>
        <w:spacing w:line="160" w:lineRule="exact"/>
        <w:ind w:left="40"/>
        <w:jc w:val="both"/>
        <w:rPr>
          <w:rFonts w:ascii="Arial" w:hAnsi="Arial" w:cs="Arial"/>
        </w:rPr>
      </w:pPr>
      <w:r w:rsidRPr="008240C7">
        <w:rPr>
          <w:rFonts w:ascii="Arial" w:hAnsi="Arial" w:cs="Arial"/>
        </w:rPr>
        <w:t>Wykonanie nasypów na zboczach</w:t>
      </w:r>
    </w:p>
    <w:p w:rsidR="008240C7" w:rsidRPr="008240C7" w:rsidRDefault="008240C7" w:rsidP="008240C7">
      <w:pPr>
        <w:spacing w:line="206" w:lineRule="exact"/>
        <w:ind w:left="80" w:right="1840" w:firstLine="200"/>
        <w:rPr>
          <w:rFonts w:ascii="Arial" w:hAnsi="Arial" w:cs="Arial"/>
        </w:rPr>
      </w:pPr>
      <w:r w:rsidRPr="008240C7">
        <w:rPr>
          <w:rFonts w:ascii="Arial" w:hAnsi="Arial" w:cs="Arial"/>
        </w:rPr>
        <w:t>Przy budowie nasypu na zboczu o pochyło</w:t>
      </w:r>
      <w:r w:rsidRPr="008240C7">
        <w:rPr>
          <w:rStyle w:val="Teksttreci0"/>
          <w:sz w:val="20"/>
          <w:szCs w:val="20"/>
        </w:rPr>
        <w:t>ś</w:t>
      </w:r>
      <w:r w:rsidRPr="008240C7">
        <w:rPr>
          <w:rFonts w:ascii="Arial" w:hAnsi="Arial" w:cs="Arial"/>
        </w:rPr>
        <w:t>ci od 1 si</w:t>
      </w:r>
      <w:r w:rsidRPr="008240C7">
        <w:rPr>
          <w:rStyle w:val="Teksttreci0"/>
          <w:sz w:val="20"/>
          <w:szCs w:val="20"/>
        </w:rPr>
        <w:t>ę</w:t>
      </w:r>
      <w:r w:rsidRPr="008240C7">
        <w:rPr>
          <w:rFonts w:ascii="Arial" w:hAnsi="Arial" w:cs="Arial"/>
        </w:rPr>
        <w:t xml:space="preserve"> przez:</w:t>
      </w:r>
    </w:p>
    <w:p w:rsidR="008240C7" w:rsidRPr="008240C7" w:rsidRDefault="008240C7" w:rsidP="007F54D3">
      <w:pPr>
        <w:numPr>
          <w:ilvl w:val="1"/>
          <w:numId w:val="13"/>
        </w:numPr>
        <w:tabs>
          <w:tab w:val="left" w:pos="286"/>
        </w:tabs>
        <w:spacing w:line="206" w:lineRule="exact"/>
        <w:ind w:left="80"/>
        <w:rPr>
          <w:rFonts w:ascii="Arial" w:hAnsi="Arial" w:cs="Arial"/>
        </w:rPr>
      </w:pPr>
      <w:r w:rsidRPr="008240C7">
        <w:rPr>
          <w:rFonts w:ascii="Arial" w:hAnsi="Arial" w:cs="Arial"/>
        </w:rPr>
        <w:t>wyci</w:t>
      </w:r>
      <w:r w:rsidRPr="008240C7">
        <w:rPr>
          <w:rStyle w:val="Teksttreci0"/>
          <w:sz w:val="20"/>
          <w:szCs w:val="20"/>
        </w:rPr>
        <w:t>ę</w:t>
      </w:r>
      <w:r w:rsidRPr="008240C7">
        <w:rPr>
          <w:rFonts w:ascii="Arial" w:hAnsi="Arial" w:cs="Arial"/>
        </w:rPr>
        <w:t>cie w zboczu stopni wg p. 5.3.1.1.</w:t>
      </w:r>
    </w:p>
    <w:p w:rsidR="008240C7" w:rsidRPr="008240C7" w:rsidRDefault="008240C7" w:rsidP="007F54D3">
      <w:pPr>
        <w:numPr>
          <w:ilvl w:val="1"/>
          <w:numId w:val="13"/>
        </w:numPr>
        <w:tabs>
          <w:tab w:val="left" w:pos="330"/>
        </w:tabs>
        <w:spacing w:after="217" w:line="206" w:lineRule="exact"/>
        <w:ind w:left="80"/>
        <w:rPr>
          <w:rFonts w:ascii="Arial" w:hAnsi="Arial" w:cs="Arial"/>
        </w:rPr>
      </w:pPr>
      <w:r w:rsidRPr="008240C7">
        <w:rPr>
          <w:rFonts w:ascii="Arial" w:hAnsi="Arial" w:cs="Arial"/>
        </w:rPr>
        <w:t>.</w:t>
      </w:r>
      <w:r w:rsidRPr="008240C7">
        <w:rPr>
          <w:rFonts w:ascii="Arial" w:hAnsi="Arial" w:cs="Arial"/>
        </w:rPr>
        <w:tab/>
        <w:t>wykonanie rowu stokowego powy</w:t>
      </w:r>
      <w:r w:rsidRPr="008240C7">
        <w:rPr>
          <w:rStyle w:val="Teksttreci0"/>
          <w:sz w:val="20"/>
          <w:szCs w:val="20"/>
        </w:rPr>
        <w:t>ż</w:t>
      </w:r>
      <w:r w:rsidRPr="008240C7">
        <w:rPr>
          <w:rFonts w:ascii="Arial" w:hAnsi="Arial" w:cs="Arial"/>
        </w:rPr>
        <w:t>ej nasypu.</w:t>
      </w:r>
    </w:p>
    <w:p w:rsidR="008240C7" w:rsidRPr="008240C7" w:rsidRDefault="008240C7" w:rsidP="008240C7">
      <w:pPr>
        <w:spacing w:line="160" w:lineRule="exact"/>
        <w:ind w:left="80"/>
        <w:rPr>
          <w:rFonts w:ascii="Arial" w:hAnsi="Arial" w:cs="Arial"/>
        </w:rPr>
      </w:pPr>
      <w:r w:rsidRPr="008240C7">
        <w:rPr>
          <w:rFonts w:ascii="Arial" w:hAnsi="Arial" w:cs="Arial"/>
        </w:rPr>
        <w:t>5.3.3.4. Poszerzenie nasypu</w:t>
      </w:r>
    </w:p>
    <w:p w:rsidR="008240C7" w:rsidRPr="008240C7" w:rsidRDefault="008240C7" w:rsidP="008240C7">
      <w:pPr>
        <w:spacing w:after="1193" w:line="160" w:lineRule="exact"/>
        <w:rPr>
          <w:rFonts w:ascii="Arial" w:hAnsi="Arial" w:cs="Arial"/>
        </w:rPr>
      </w:pPr>
      <w:r w:rsidRPr="008240C7">
        <w:rPr>
          <w:rFonts w:ascii="Arial" w:hAnsi="Arial" w:cs="Arial"/>
        </w:rPr>
        <w:t>: 5 do 1 : 2 nale</w:t>
      </w:r>
      <w:r w:rsidRPr="008240C7">
        <w:rPr>
          <w:rStyle w:val="Teksttreci0"/>
          <w:sz w:val="20"/>
          <w:szCs w:val="20"/>
        </w:rPr>
        <w:t>ż</w:t>
      </w:r>
      <w:r w:rsidRPr="008240C7">
        <w:rPr>
          <w:rFonts w:ascii="Arial" w:hAnsi="Arial" w:cs="Arial"/>
        </w:rPr>
        <w:t>y zabezpieczy</w:t>
      </w:r>
      <w:r w:rsidRPr="008240C7">
        <w:rPr>
          <w:rStyle w:val="Teksttreci0"/>
          <w:sz w:val="20"/>
          <w:szCs w:val="20"/>
        </w:rPr>
        <w:t>ć</w:t>
      </w:r>
      <w:r w:rsidRPr="008240C7">
        <w:rPr>
          <w:rFonts w:ascii="Arial" w:hAnsi="Arial" w:cs="Arial"/>
        </w:rPr>
        <w:t xml:space="preserve"> nasyp przed zsuwaniem</w:t>
      </w:r>
    </w:p>
    <w:p w:rsidR="008240C7" w:rsidRPr="008240C7" w:rsidRDefault="008240C7" w:rsidP="008240C7">
      <w:pPr>
        <w:spacing w:after="1193" w:line="160" w:lineRule="exact"/>
        <w:rPr>
          <w:rFonts w:ascii="Arial" w:hAnsi="Arial" w:cs="Arial"/>
        </w:rPr>
      </w:pPr>
      <w:r w:rsidRPr="008240C7">
        <w:rPr>
          <w:rFonts w:ascii="Arial" w:hAnsi="Arial" w:cs="Arial"/>
        </w:rPr>
        <w:t>Przy poszerzeniu istniej</w:t>
      </w:r>
      <w:r w:rsidRPr="008240C7">
        <w:rPr>
          <w:rStyle w:val="Teksttreci0"/>
          <w:sz w:val="20"/>
          <w:szCs w:val="20"/>
        </w:rPr>
        <w:t>ą</w:t>
      </w:r>
      <w:r w:rsidRPr="008240C7">
        <w:rPr>
          <w:rFonts w:ascii="Arial" w:hAnsi="Arial" w:cs="Arial"/>
        </w:rPr>
        <w:t>cego nasypu nale</w:t>
      </w:r>
      <w:r w:rsidRPr="008240C7">
        <w:rPr>
          <w:rStyle w:val="Teksttreci0"/>
          <w:sz w:val="20"/>
          <w:szCs w:val="20"/>
        </w:rPr>
        <w:t>ż</w:t>
      </w:r>
      <w:r w:rsidRPr="008240C7">
        <w:rPr>
          <w:rFonts w:ascii="Arial" w:hAnsi="Arial" w:cs="Arial"/>
        </w:rPr>
        <w:t>y wykona</w:t>
      </w:r>
      <w:r w:rsidRPr="008240C7">
        <w:rPr>
          <w:rStyle w:val="Teksttreci0"/>
          <w:sz w:val="20"/>
          <w:szCs w:val="20"/>
        </w:rPr>
        <w:t>ć</w:t>
      </w:r>
      <w:r w:rsidRPr="008240C7">
        <w:rPr>
          <w:rFonts w:ascii="Arial" w:hAnsi="Arial" w:cs="Arial"/>
        </w:rPr>
        <w:t xml:space="preserve"> w jego skarpie stopnie o szeroko</w:t>
      </w:r>
      <w:r w:rsidRPr="008240C7">
        <w:rPr>
          <w:rStyle w:val="Teksttreci0"/>
          <w:sz w:val="20"/>
          <w:szCs w:val="20"/>
        </w:rPr>
        <w:t>ś</w:t>
      </w:r>
      <w:r w:rsidRPr="008240C7">
        <w:rPr>
          <w:rFonts w:ascii="Arial" w:hAnsi="Arial" w:cs="Arial"/>
        </w:rPr>
        <w:t>ci do 1,0 metra. Spadek górnej powierzchni stopni powinien wynosi</w:t>
      </w:r>
      <w:r w:rsidRPr="008240C7">
        <w:rPr>
          <w:rStyle w:val="Teksttreci0"/>
          <w:sz w:val="20"/>
          <w:szCs w:val="20"/>
        </w:rPr>
        <w:t>ć</w:t>
      </w:r>
      <w:r w:rsidRPr="008240C7">
        <w:rPr>
          <w:rFonts w:ascii="Arial" w:hAnsi="Arial" w:cs="Arial"/>
        </w:rPr>
        <w:t xml:space="preserve"> 3 % w kierunku zgodnym z pochyleniem skarpy.</w:t>
      </w:r>
    </w:p>
    <w:p w:rsidR="008240C7" w:rsidRPr="008240C7" w:rsidRDefault="008240C7" w:rsidP="008240C7">
      <w:pPr>
        <w:spacing w:after="217" w:line="206" w:lineRule="exact"/>
        <w:ind w:left="80" w:firstLine="200"/>
        <w:jc w:val="both"/>
        <w:rPr>
          <w:rFonts w:ascii="Arial" w:hAnsi="Arial" w:cs="Arial"/>
        </w:rPr>
      </w:pPr>
      <w:r w:rsidRPr="008240C7">
        <w:rPr>
          <w:rFonts w:ascii="Arial" w:hAnsi="Arial" w:cs="Arial"/>
        </w:rPr>
        <w:t>Wyci</w:t>
      </w:r>
      <w:r w:rsidRPr="008240C7">
        <w:rPr>
          <w:rStyle w:val="Teksttreci0"/>
          <w:sz w:val="20"/>
          <w:szCs w:val="20"/>
        </w:rPr>
        <w:t>ę</w:t>
      </w:r>
      <w:r w:rsidRPr="008240C7">
        <w:rPr>
          <w:rFonts w:ascii="Arial" w:hAnsi="Arial" w:cs="Arial"/>
        </w:rPr>
        <w:t>cie stopni obowi</w:t>
      </w:r>
      <w:r w:rsidRPr="008240C7">
        <w:rPr>
          <w:rStyle w:val="Teksttreci0"/>
          <w:sz w:val="20"/>
          <w:szCs w:val="20"/>
        </w:rPr>
        <w:t>ą</w:t>
      </w:r>
      <w:r w:rsidRPr="008240C7">
        <w:rPr>
          <w:rFonts w:ascii="Arial" w:hAnsi="Arial" w:cs="Arial"/>
        </w:rPr>
        <w:t>zuje zawsze przy wykonywaniu styku dwóch przyległych cz</w:t>
      </w:r>
      <w:r w:rsidRPr="008240C7">
        <w:rPr>
          <w:rStyle w:val="Teksttreci0"/>
          <w:sz w:val="20"/>
          <w:szCs w:val="20"/>
        </w:rPr>
        <w:t>ęś</w:t>
      </w:r>
      <w:r w:rsidRPr="008240C7">
        <w:rPr>
          <w:rFonts w:ascii="Arial" w:hAnsi="Arial" w:cs="Arial"/>
        </w:rPr>
        <w:t>ci nasypu, wykonanych z gruntów o ró</w:t>
      </w:r>
      <w:r w:rsidRPr="008240C7">
        <w:rPr>
          <w:rStyle w:val="Teksttreci0"/>
          <w:sz w:val="20"/>
          <w:szCs w:val="20"/>
        </w:rPr>
        <w:t>ż</w:t>
      </w:r>
      <w:r w:rsidRPr="008240C7">
        <w:rPr>
          <w:rFonts w:ascii="Arial" w:hAnsi="Arial" w:cs="Arial"/>
        </w:rPr>
        <w:t>nych wła</w:t>
      </w:r>
      <w:r w:rsidRPr="008240C7">
        <w:rPr>
          <w:rStyle w:val="Teksttreci0"/>
          <w:sz w:val="20"/>
          <w:szCs w:val="20"/>
        </w:rPr>
        <w:t>ś</w:t>
      </w:r>
      <w:r w:rsidRPr="008240C7">
        <w:rPr>
          <w:rFonts w:ascii="Arial" w:hAnsi="Arial" w:cs="Arial"/>
        </w:rPr>
        <w:t>ciwo</w:t>
      </w:r>
      <w:r w:rsidRPr="008240C7">
        <w:rPr>
          <w:rStyle w:val="Teksttreci0"/>
          <w:sz w:val="20"/>
          <w:szCs w:val="20"/>
        </w:rPr>
        <w:t>ś</w:t>
      </w:r>
      <w:r w:rsidRPr="008240C7">
        <w:rPr>
          <w:rFonts w:ascii="Arial" w:hAnsi="Arial" w:cs="Arial"/>
        </w:rPr>
        <w:t>ciach lub w ró</w:t>
      </w:r>
      <w:r w:rsidRPr="008240C7">
        <w:rPr>
          <w:rStyle w:val="Teksttreci0"/>
          <w:sz w:val="20"/>
          <w:szCs w:val="20"/>
        </w:rPr>
        <w:t>ż</w:t>
      </w:r>
      <w:r w:rsidRPr="008240C7">
        <w:rPr>
          <w:rFonts w:ascii="Arial" w:hAnsi="Arial" w:cs="Arial"/>
        </w:rPr>
        <w:t>nym czasie.</w:t>
      </w:r>
    </w:p>
    <w:p w:rsidR="008240C7" w:rsidRPr="008240C7" w:rsidRDefault="008240C7" w:rsidP="007F54D3">
      <w:pPr>
        <w:numPr>
          <w:ilvl w:val="0"/>
          <w:numId w:val="14"/>
        </w:numPr>
        <w:tabs>
          <w:tab w:val="left" w:pos="718"/>
        </w:tabs>
        <w:spacing w:after="117" w:line="160" w:lineRule="exact"/>
        <w:ind w:left="80"/>
        <w:rPr>
          <w:rFonts w:ascii="Arial" w:hAnsi="Arial" w:cs="Arial"/>
        </w:rPr>
      </w:pPr>
      <w:r w:rsidRPr="008240C7">
        <w:rPr>
          <w:rFonts w:ascii="Arial" w:hAnsi="Arial" w:cs="Arial"/>
        </w:rPr>
        <w:t>Wykonanie nasypów w okresie deszczów</w:t>
      </w:r>
    </w:p>
    <w:p w:rsidR="008240C7" w:rsidRPr="008240C7" w:rsidRDefault="008240C7" w:rsidP="008240C7">
      <w:pPr>
        <w:tabs>
          <w:tab w:val="left" w:pos="766"/>
        </w:tabs>
        <w:spacing w:line="206" w:lineRule="exact"/>
        <w:ind w:left="80"/>
        <w:rPr>
          <w:rFonts w:ascii="Arial" w:hAnsi="Arial" w:cs="Arial"/>
        </w:rPr>
      </w:pPr>
      <w:r w:rsidRPr="008240C7">
        <w:rPr>
          <w:rFonts w:ascii="Arial" w:hAnsi="Arial" w:cs="Arial"/>
        </w:rPr>
        <w:t>.</w:t>
      </w:r>
      <w:r w:rsidRPr="008240C7">
        <w:rPr>
          <w:rFonts w:ascii="Arial" w:hAnsi="Arial" w:cs="Arial"/>
        </w:rPr>
        <w:tab/>
        <w:t>Wykonywanie nasypów nale</w:t>
      </w:r>
      <w:r w:rsidRPr="008240C7">
        <w:rPr>
          <w:rStyle w:val="Teksttreci0"/>
          <w:sz w:val="20"/>
          <w:szCs w:val="20"/>
        </w:rPr>
        <w:t>ż</w:t>
      </w:r>
      <w:r w:rsidRPr="008240C7">
        <w:rPr>
          <w:rFonts w:ascii="Arial" w:hAnsi="Arial" w:cs="Arial"/>
        </w:rPr>
        <w:t>y przerwa</w:t>
      </w:r>
      <w:r w:rsidRPr="008240C7">
        <w:rPr>
          <w:rStyle w:val="Teksttreci0"/>
          <w:sz w:val="20"/>
          <w:szCs w:val="20"/>
        </w:rPr>
        <w:t>ć,</w:t>
      </w:r>
      <w:r w:rsidRPr="008240C7">
        <w:rPr>
          <w:rFonts w:ascii="Arial" w:hAnsi="Arial" w:cs="Arial"/>
        </w:rPr>
        <w:t xml:space="preserve"> je</w:t>
      </w:r>
      <w:r w:rsidRPr="008240C7">
        <w:rPr>
          <w:rStyle w:val="Teksttreci0"/>
          <w:sz w:val="20"/>
          <w:szCs w:val="20"/>
        </w:rPr>
        <w:t>ż</w:t>
      </w:r>
      <w:r w:rsidRPr="008240C7">
        <w:rPr>
          <w:rFonts w:ascii="Arial" w:hAnsi="Arial" w:cs="Arial"/>
        </w:rPr>
        <w:t>eli wilgotno</w:t>
      </w:r>
      <w:r w:rsidRPr="008240C7">
        <w:rPr>
          <w:rStyle w:val="Teksttreci0"/>
          <w:sz w:val="20"/>
          <w:szCs w:val="20"/>
        </w:rPr>
        <w:t>ść</w:t>
      </w:r>
      <w:r w:rsidRPr="008240C7">
        <w:rPr>
          <w:rFonts w:ascii="Arial" w:hAnsi="Arial" w:cs="Arial"/>
        </w:rPr>
        <w:t xml:space="preserve"> gruntu przekracza warto</w:t>
      </w:r>
      <w:r w:rsidRPr="008240C7">
        <w:rPr>
          <w:rStyle w:val="Teksttreci0"/>
          <w:sz w:val="20"/>
          <w:szCs w:val="20"/>
        </w:rPr>
        <w:t>ść</w:t>
      </w:r>
      <w:r w:rsidRPr="008240C7">
        <w:rPr>
          <w:rFonts w:ascii="Arial" w:hAnsi="Arial" w:cs="Arial"/>
        </w:rPr>
        <w:t xml:space="preserve"> dopuszczaln</w:t>
      </w:r>
      <w:r w:rsidRPr="008240C7">
        <w:rPr>
          <w:rStyle w:val="Teksttreci0"/>
          <w:sz w:val="20"/>
          <w:szCs w:val="20"/>
        </w:rPr>
        <w:t>ą,</w:t>
      </w:r>
      <w:r w:rsidRPr="008240C7">
        <w:rPr>
          <w:rFonts w:ascii="Arial" w:hAnsi="Arial" w:cs="Arial"/>
        </w:rPr>
        <w:t xml:space="preserve"> to</w:t>
      </w:r>
    </w:p>
    <w:p w:rsidR="008240C7" w:rsidRPr="008240C7" w:rsidRDefault="008240C7" w:rsidP="008240C7">
      <w:pPr>
        <w:spacing w:line="206" w:lineRule="exact"/>
        <w:ind w:left="80"/>
        <w:rPr>
          <w:rFonts w:ascii="Arial" w:hAnsi="Arial" w:cs="Arial"/>
        </w:rPr>
      </w:pPr>
      <w:r w:rsidRPr="008240C7">
        <w:rPr>
          <w:rFonts w:ascii="Arial" w:hAnsi="Arial" w:cs="Arial"/>
        </w:rPr>
        <w:t>znaczy jest wi</w:t>
      </w:r>
      <w:r w:rsidRPr="008240C7">
        <w:rPr>
          <w:rStyle w:val="Teksttreci0"/>
          <w:sz w:val="20"/>
          <w:szCs w:val="20"/>
        </w:rPr>
        <w:t>ę</w:t>
      </w:r>
      <w:r w:rsidRPr="008240C7">
        <w:rPr>
          <w:rFonts w:ascii="Arial" w:hAnsi="Arial" w:cs="Arial"/>
        </w:rPr>
        <w:t>ksza od wilgotno</w:t>
      </w:r>
      <w:r w:rsidRPr="008240C7">
        <w:rPr>
          <w:rStyle w:val="Teksttreci0"/>
          <w:sz w:val="20"/>
          <w:szCs w:val="20"/>
        </w:rPr>
        <w:t>ś</w:t>
      </w:r>
      <w:r w:rsidRPr="008240C7">
        <w:rPr>
          <w:rFonts w:ascii="Arial" w:hAnsi="Arial" w:cs="Arial"/>
        </w:rPr>
        <w:t>ci optymalnej o wi</w:t>
      </w:r>
      <w:r w:rsidRPr="008240C7">
        <w:rPr>
          <w:rStyle w:val="Teksttreci0"/>
          <w:sz w:val="20"/>
          <w:szCs w:val="20"/>
        </w:rPr>
        <w:t>ę</w:t>
      </w:r>
      <w:r w:rsidRPr="008240C7">
        <w:rPr>
          <w:rFonts w:ascii="Arial" w:hAnsi="Arial" w:cs="Arial"/>
        </w:rPr>
        <w:t>cej ni</w:t>
      </w:r>
      <w:r w:rsidRPr="008240C7">
        <w:rPr>
          <w:rStyle w:val="Teksttreci0"/>
          <w:sz w:val="20"/>
          <w:szCs w:val="20"/>
        </w:rPr>
        <w:t>ż</w:t>
      </w:r>
      <w:r w:rsidRPr="008240C7">
        <w:rPr>
          <w:rFonts w:ascii="Arial" w:hAnsi="Arial" w:cs="Arial"/>
        </w:rPr>
        <w:t xml:space="preserve"> 10 % jej warto</w:t>
      </w:r>
      <w:r w:rsidRPr="008240C7">
        <w:rPr>
          <w:rStyle w:val="Teksttreci0"/>
          <w:sz w:val="20"/>
          <w:szCs w:val="20"/>
        </w:rPr>
        <w:t>ś</w:t>
      </w:r>
      <w:r w:rsidRPr="008240C7">
        <w:rPr>
          <w:rFonts w:ascii="Arial" w:hAnsi="Arial" w:cs="Arial"/>
        </w:rPr>
        <w:t>ci.</w:t>
      </w:r>
    </w:p>
    <w:p w:rsidR="008240C7" w:rsidRPr="008240C7" w:rsidRDefault="008240C7" w:rsidP="008240C7">
      <w:pPr>
        <w:spacing w:line="206" w:lineRule="exact"/>
        <w:ind w:left="80" w:firstLine="200"/>
        <w:rPr>
          <w:rFonts w:ascii="Arial" w:hAnsi="Arial" w:cs="Arial"/>
        </w:rPr>
      </w:pPr>
      <w:r w:rsidRPr="008240C7">
        <w:rPr>
          <w:rFonts w:ascii="Arial" w:hAnsi="Arial" w:cs="Arial"/>
        </w:rPr>
        <w:t>Na warstwie gruntu nadmiernie zawilgoconego, nie wolno układa</w:t>
      </w:r>
      <w:r w:rsidRPr="008240C7">
        <w:rPr>
          <w:rStyle w:val="Teksttreci0"/>
          <w:sz w:val="20"/>
          <w:szCs w:val="20"/>
        </w:rPr>
        <w:t>ć</w:t>
      </w:r>
      <w:r w:rsidRPr="008240C7">
        <w:rPr>
          <w:rFonts w:ascii="Arial" w:hAnsi="Arial" w:cs="Arial"/>
        </w:rPr>
        <w:t xml:space="preserve"> nast</w:t>
      </w:r>
      <w:r w:rsidRPr="008240C7">
        <w:rPr>
          <w:rStyle w:val="Teksttreci0"/>
          <w:sz w:val="20"/>
          <w:szCs w:val="20"/>
        </w:rPr>
        <w:t>ę</w:t>
      </w:r>
      <w:r w:rsidRPr="008240C7">
        <w:rPr>
          <w:rFonts w:ascii="Arial" w:hAnsi="Arial" w:cs="Arial"/>
        </w:rPr>
        <w:t>pnej warstwy gruntu. Osuszenie mo</w:t>
      </w:r>
      <w:r w:rsidRPr="008240C7">
        <w:rPr>
          <w:rStyle w:val="Teksttreci0"/>
          <w:sz w:val="20"/>
          <w:szCs w:val="20"/>
        </w:rPr>
        <w:t>ż</w:t>
      </w:r>
      <w:r w:rsidRPr="008240C7">
        <w:rPr>
          <w:rFonts w:ascii="Arial" w:hAnsi="Arial" w:cs="Arial"/>
        </w:rPr>
        <w:t>na przeprowadzi</w:t>
      </w:r>
      <w:r w:rsidRPr="008240C7">
        <w:rPr>
          <w:rStyle w:val="Teksttreci0"/>
          <w:sz w:val="20"/>
          <w:szCs w:val="20"/>
        </w:rPr>
        <w:t>ć</w:t>
      </w:r>
      <w:r w:rsidRPr="008240C7">
        <w:rPr>
          <w:rFonts w:ascii="Arial" w:hAnsi="Arial" w:cs="Arial"/>
        </w:rPr>
        <w:t xml:space="preserve"> w sposób mechaniczny lub chemiczny poprzez wymieszanie z wapnem palonym albo hydratyzowanym. .</w:t>
      </w:r>
    </w:p>
    <w:p w:rsidR="008240C7" w:rsidRPr="008240C7" w:rsidRDefault="008240C7" w:rsidP="008240C7">
      <w:pPr>
        <w:spacing w:line="206" w:lineRule="exact"/>
        <w:ind w:left="80" w:firstLine="200"/>
        <w:jc w:val="both"/>
        <w:rPr>
          <w:rFonts w:ascii="Arial" w:hAnsi="Arial" w:cs="Arial"/>
        </w:rPr>
      </w:pPr>
      <w:r w:rsidRPr="008240C7">
        <w:rPr>
          <w:rFonts w:ascii="Arial" w:hAnsi="Arial" w:cs="Arial"/>
        </w:rPr>
        <w:t>W celu zabezpieczenia nasypu przed nadmiernym zawilgoceniem poszczególne jego warstwy oraz korona po zako</w:t>
      </w:r>
      <w:r w:rsidRPr="008240C7">
        <w:rPr>
          <w:rStyle w:val="Teksttreci0"/>
          <w:sz w:val="20"/>
          <w:szCs w:val="20"/>
        </w:rPr>
        <w:t>ń</w:t>
      </w:r>
      <w:r w:rsidRPr="008240C7">
        <w:rPr>
          <w:rFonts w:ascii="Arial" w:hAnsi="Arial" w:cs="Arial"/>
        </w:rPr>
        <w:t>czeniu robót ziemnych powinny by</w:t>
      </w:r>
      <w:r w:rsidRPr="008240C7">
        <w:rPr>
          <w:rStyle w:val="Teksttreci0"/>
          <w:sz w:val="20"/>
          <w:szCs w:val="20"/>
        </w:rPr>
        <w:t>ć</w:t>
      </w:r>
      <w:r w:rsidRPr="008240C7">
        <w:rPr>
          <w:rFonts w:ascii="Arial" w:hAnsi="Arial" w:cs="Arial"/>
        </w:rPr>
        <w:t xml:space="preserve"> równe i mie</w:t>
      </w:r>
      <w:r w:rsidRPr="008240C7">
        <w:rPr>
          <w:rStyle w:val="Teksttreci0"/>
          <w:sz w:val="20"/>
          <w:szCs w:val="20"/>
        </w:rPr>
        <w:t>ć</w:t>
      </w:r>
      <w:r w:rsidRPr="008240C7">
        <w:rPr>
          <w:rFonts w:ascii="Arial" w:hAnsi="Arial" w:cs="Arial"/>
        </w:rPr>
        <w:t xml:space="preserve"> spadki potrzebne do prawidłowego odwodnienia, według p.5.3.3.1. ,poz d)</w:t>
      </w:r>
    </w:p>
    <w:p w:rsidR="008240C7" w:rsidRPr="008240C7" w:rsidRDefault="008240C7" w:rsidP="008240C7">
      <w:pPr>
        <w:spacing w:after="217" w:line="206" w:lineRule="exact"/>
        <w:ind w:left="80" w:firstLine="200"/>
        <w:jc w:val="both"/>
        <w:rPr>
          <w:rFonts w:ascii="Arial" w:hAnsi="Arial" w:cs="Arial"/>
        </w:rPr>
      </w:pPr>
      <w:r w:rsidRPr="008240C7">
        <w:rPr>
          <w:rFonts w:ascii="Arial" w:hAnsi="Arial" w:cs="Arial"/>
        </w:rPr>
        <w:t>W okresie deszczowym nie nale</w:t>
      </w:r>
      <w:r w:rsidRPr="008240C7">
        <w:rPr>
          <w:rStyle w:val="Teksttreci0"/>
          <w:sz w:val="20"/>
          <w:szCs w:val="20"/>
        </w:rPr>
        <w:t>ż</w:t>
      </w:r>
      <w:r w:rsidRPr="008240C7">
        <w:rPr>
          <w:rFonts w:ascii="Arial" w:hAnsi="Arial" w:cs="Arial"/>
        </w:rPr>
        <w:t>y pozostawia</w:t>
      </w:r>
      <w:r w:rsidRPr="008240C7">
        <w:rPr>
          <w:rStyle w:val="Teksttreci0"/>
          <w:sz w:val="20"/>
          <w:szCs w:val="20"/>
        </w:rPr>
        <w:t>ć</w:t>
      </w:r>
      <w:r w:rsidRPr="008240C7">
        <w:rPr>
          <w:rFonts w:ascii="Arial" w:hAnsi="Arial" w:cs="Arial"/>
        </w:rPr>
        <w:t xml:space="preserve"> nie zag</w:t>
      </w:r>
      <w:r w:rsidRPr="008240C7">
        <w:rPr>
          <w:rStyle w:val="Teksttreci0"/>
          <w:sz w:val="20"/>
          <w:szCs w:val="20"/>
        </w:rPr>
        <w:t>ę</w:t>
      </w:r>
      <w:r w:rsidRPr="008240C7">
        <w:rPr>
          <w:rFonts w:ascii="Arial" w:hAnsi="Arial" w:cs="Arial"/>
        </w:rPr>
        <w:t>szczonej warstwy do dnia nast</w:t>
      </w:r>
      <w:r w:rsidRPr="008240C7">
        <w:rPr>
          <w:rStyle w:val="Teksttreci0"/>
          <w:sz w:val="20"/>
          <w:szCs w:val="20"/>
        </w:rPr>
        <w:t>ę</w:t>
      </w:r>
      <w:r w:rsidRPr="008240C7">
        <w:rPr>
          <w:rFonts w:ascii="Arial" w:hAnsi="Arial" w:cs="Arial"/>
        </w:rPr>
        <w:t>pnego. Je</w:t>
      </w:r>
      <w:r w:rsidRPr="008240C7">
        <w:rPr>
          <w:rStyle w:val="Teksttreci0"/>
          <w:sz w:val="20"/>
          <w:szCs w:val="20"/>
        </w:rPr>
        <w:t>ż</w:t>
      </w:r>
      <w:r w:rsidRPr="008240C7">
        <w:rPr>
          <w:rFonts w:ascii="Arial" w:hAnsi="Arial" w:cs="Arial"/>
        </w:rPr>
        <w:t>eli warstwa gruntu niezag</w:t>
      </w:r>
      <w:r w:rsidRPr="008240C7">
        <w:rPr>
          <w:rStyle w:val="Teksttreci0"/>
          <w:sz w:val="20"/>
          <w:szCs w:val="20"/>
        </w:rPr>
        <w:t>ę</w:t>
      </w:r>
      <w:r w:rsidRPr="008240C7">
        <w:rPr>
          <w:rFonts w:ascii="Arial" w:hAnsi="Arial" w:cs="Arial"/>
        </w:rPr>
        <w:t>szczonego uległa przewilgoceniu, a Wykonawca nie jest w stanie osuszy</w:t>
      </w:r>
      <w:r w:rsidRPr="008240C7">
        <w:rPr>
          <w:rStyle w:val="Teksttreci0"/>
          <w:sz w:val="20"/>
          <w:szCs w:val="20"/>
        </w:rPr>
        <w:t>ć</w:t>
      </w:r>
      <w:r w:rsidRPr="008240C7">
        <w:rPr>
          <w:rFonts w:ascii="Arial" w:hAnsi="Arial" w:cs="Arial"/>
        </w:rPr>
        <w:t xml:space="preserve"> jej i zag</w:t>
      </w:r>
      <w:r w:rsidRPr="008240C7">
        <w:rPr>
          <w:rStyle w:val="Teksttreci0"/>
          <w:sz w:val="20"/>
          <w:szCs w:val="20"/>
        </w:rPr>
        <w:t>ęś</w:t>
      </w:r>
      <w:r w:rsidRPr="008240C7">
        <w:rPr>
          <w:rFonts w:ascii="Arial" w:hAnsi="Arial" w:cs="Arial"/>
        </w:rPr>
        <w:t>ci</w:t>
      </w:r>
      <w:r w:rsidRPr="008240C7">
        <w:rPr>
          <w:rStyle w:val="Teksttreci0"/>
          <w:sz w:val="20"/>
          <w:szCs w:val="20"/>
        </w:rPr>
        <w:t xml:space="preserve">ć </w:t>
      </w:r>
      <w:r w:rsidRPr="008240C7">
        <w:rPr>
          <w:rFonts w:ascii="Arial" w:hAnsi="Arial" w:cs="Arial"/>
        </w:rPr>
        <w:t>w czasie zaakceptowanym przez In</w:t>
      </w:r>
      <w:r w:rsidRPr="008240C7">
        <w:rPr>
          <w:rStyle w:val="Teksttreci0"/>
          <w:sz w:val="20"/>
          <w:szCs w:val="20"/>
        </w:rPr>
        <w:t>ż</w:t>
      </w:r>
      <w:r w:rsidRPr="008240C7">
        <w:rPr>
          <w:rFonts w:ascii="Arial" w:hAnsi="Arial" w:cs="Arial"/>
        </w:rPr>
        <w:t>yniera, to mo</w:t>
      </w:r>
      <w:r w:rsidRPr="008240C7">
        <w:rPr>
          <w:rStyle w:val="Teksttreci0"/>
          <w:sz w:val="20"/>
          <w:szCs w:val="20"/>
        </w:rPr>
        <w:t>ż</w:t>
      </w:r>
      <w:r w:rsidRPr="008240C7">
        <w:rPr>
          <w:rFonts w:ascii="Arial" w:hAnsi="Arial" w:cs="Arial"/>
        </w:rPr>
        <w:t>e on nakaza</w:t>
      </w:r>
      <w:r w:rsidRPr="008240C7">
        <w:rPr>
          <w:rStyle w:val="Teksttreci0"/>
          <w:sz w:val="20"/>
          <w:szCs w:val="20"/>
        </w:rPr>
        <w:t>ć</w:t>
      </w:r>
      <w:r w:rsidRPr="008240C7">
        <w:rPr>
          <w:rFonts w:ascii="Arial" w:hAnsi="Arial" w:cs="Arial"/>
        </w:rPr>
        <w:t xml:space="preserve"> Wykonawcy usuni</w:t>
      </w:r>
      <w:r w:rsidRPr="008240C7">
        <w:rPr>
          <w:rStyle w:val="Teksttreci0"/>
          <w:sz w:val="20"/>
          <w:szCs w:val="20"/>
        </w:rPr>
        <w:t>ę</w:t>
      </w:r>
      <w:r w:rsidRPr="008240C7">
        <w:rPr>
          <w:rFonts w:ascii="Arial" w:hAnsi="Arial" w:cs="Arial"/>
        </w:rPr>
        <w:t>cie wadliwej warstwy.</w:t>
      </w:r>
    </w:p>
    <w:p w:rsidR="008240C7" w:rsidRPr="008240C7" w:rsidRDefault="008240C7" w:rsidP="007F54D3">
      <w:pPr>
        <w:numPr>
          <w:ilvl w:val="0"/>
          <w:numId w:val="14"/>
        </w:numPr>
        <w:tabs>
          <w:tab w:val="left" w:pos="723"/>
        </w:tabs>
        <w:spacing w:after="113" w:line="160" w:lineRule="exact"/>
        <w:ind w:left="80"/>
        <w:rPr>
          <w:rFonts w:ascii="Arial" w:hAnsi="Arial" w:cs="Arial"/>
        </w:rPr>
      </w:pPr>
      <w:r w:rsidRPr="008240C7">
        <w:rPr>
          <w:rFonts w:ascii="Arial" w:hAnsi="Arial" w:cs="Arial"/>
        </w:rPr>
        <w:t>Wykonanie nasypów w okresie mrozów</w:t>
      </w:r>
    </w:p>
    <w:p w:rsidR="008240C7" w:rsidRPr="008240C7" w:rsidRDefault="008240C7" w:rsidP="008240C7">
      <w:pPr>
        <w:spacing w:line="206" w:lineRule="exact"/>
        <w:ind w:left="80" w:firstLine="200"/>
        <w:jc w:val="both"/>
        <w:rPr>
          <w:rFonts w:ascii="Arial" w:hAnsi="Arial" w:cs="Arial"/>
        </w:rPr>
      </w:pPr>
      <w:r w:rsidRPr="008240C7">
        <w:rPr>
          <w:rFonts w:ascii="Arial" w:hAnsi="Arial" w:cs="Arial"/>
        </w:rPr>
        <w:t>Niedopuszczalne jest wykonywanie nasypów w temperaturze, przy której nie jest mo</w:t>
      </w:r>
      <w:r w:rsidRPr="008240C7">
        <w:rPr>
          <w:rStyle w:val="Teksttreci0"/>
          <w:sz w:val="20"/>
          <w:szCs w:val="20"/>
        </w:rPr>
        <w:t>ż</w:t>
      </w:r>
      <w:r w:rsidRPr="008240C7">
        <w:rPr>
          <w:rFonts w:ascii="Arial" w:hAnsi="Arial" w:cs="Arial"/>
        </w:rPr>
        <w:t>liwe osi</w:t>
      </w:r>
      <w:r w:rsidRPr="008240C7">
        <w:rPr>
          <w:rStyle w:val="Teksttreci0"/>
          <w:sz w:val="20"/>
          <w:szCs w:val="20"/>
        </w:rPr>
        <w:t>ą</w:t>
      </w:r>
      <w:r w:rsidRPr="008240C7">
        <w:rPr>
          <w:rFonts w:ascii="Arial" w:hAnsi="Arial" w:cs="Arial"/>
        </w:rPr>
        <w:t>gni</w:t>
      </w:r>
      <w:r w:rsidRPr="008240C7">
        <w:rPr>
          <w:rStyle w:val="Teksttreci0"/>
          <w:sz w:val="20"/>
          <w:szCs w:val="20"/>
        </w:rPr>
        <w:t>ę</w:t>
      </w:r>
      <w:r w:rsidRPr="008240C7">
        <w:rPr>
          <w:rFonts w:ascii="Arial" w:hAnsi="Arial" w:cs="Arial"/>
        </w:rPr>
        <w:t>cie w nasypie wymaganego wska</w:t>
      </w:r>
      <w:r w:rsidRPr="008240C7">
        <w:rPr>
          <w:rStyle w:val="Teksttreci0"/>
          <w:sz w:val="20"/>
          <w:szCs w:val="20"/>
        </w:rPr>
        <w:t>ź</w:t>
      </w:r>
      <w:r w:rsidRPr="008240C7">
        <w:rPr>
          <w:rFonts w:ascii="Arial" w:hAnsi="Arial" w:cs="Arial"/>
        </w:rPr>
        <w:t>nika zag</w:t>
      </w:r>
      <w:r w:rsidRPr="008240C7">
        <w:rPr>
          <w:rStyle w:val="Teksttreci0"/>
          <w:sz w:val="20"/>
          <w:szCs w:val="20"/>
        </w:rPr>
        <w:t>ę</w:t>
      </w:r>
      <w:r w:rsidRPr="008240C7">
        <w:rPr>
          <w:rFonts w:ascii="Arial" w:hAnsi="Arial" w:cs="Arial"/>
        </w:rPr>
        <w:t>szczenia gruntów.</w:t>
      </w:r>
    </w:p>
    <w:p w:rsidR="008240C7" w:rsidRPr="008240C7" w:rsidRDefault="008240C7" w:rsidP="008240C7">
      <w:pPr>
        <w:spacing w:line="206" w:lineRule="exact"/>
        <w:ind w:left="80" w:firstLine="200"/>
        <w:jc w:val="both"/>
        <w:rPr>
          <w:rFonts w:ascii="Arial" w:hAnsi="Arial" w:cs="Arial"/>
        </w:rPr>
      </w:pPr>
      <w:r w:rsidRPr="008240C7">
        <w:rPr>
          <w:rFonts w:ascii="Arial" w:hAnsi="Arial" w:cs="Arial"/>
        </w:rPr>
        <w:t>Nie dopuszcza si</w:t>
      </w:r>
      <w:r w:rsidRPr="008240C7">
        <w:rPr>
          <w:rStyle w:val="Teksttreci0"/>
          <w:sz w:val="20"/>
          <w:szCs w:val="20"/>
        </w:rPr>
        <w:t>ę</w:t>
      </w:r>
      <w:r w:rsidRPr="008240C7">
        <w:rPr>
          <w:rFonts w:ascii="Arial" w:hAnsi="Arial" w:cs="Arial"/>
        </w:rPr>
        <w:t xml:space="preserve"> wbudowania w nasyp gruntów spoistych zamarzni</w:t>
      </w:r>
      <w:r w:rsidRPr="008240C7">
        <w:rPr>
          <w:rStyle w:val="Teksttreci0"/>
          <w:sz w:val="20"/>
          <w:szCs w:val="20"/>
        </w:rPr>
        <w:t>ę</w:t>
      </w:r>
      <w:r w:rsidRPr="008240C7">
        <w:rPr>
          <w:rFonts w:ascii="Arial" w:hAnsi="Arial" w:cs="Arial"/>
        </w:rPr>
        <w:t xml:space="preserve">tych lub gruntów przemieszczanych ze </w:t>
      </w:r>
      <w:r w:rsidRPr="008240C7">
        <w:rPr>
          <w:rStyle w:val="Teksttreci0"/>
          <w:sz w:val="20"/>
          <w:szCs w:val="20"/>
        </w:rPr>
        <w:t>ś</w:t>
      </w:r>
      <w:r w:rsidRPr="008240C7">
        <w:rPr>
          <w:rFonts w:ascii="Arial" w:hAnsi="Arial" w:cs="Arial"/>
        </w:rPr>
        <w:t>niegiem lub lodem.</w:t>
      </w:r>
    </w:p>
    <w:p w:rsidR="008240C7" w:rsidRPr="008240C7" w:rsidRDefault="008240C7" w:rsidP="008240C7">
      <w:pPr>
        <w:spacing w:line="206" w:lineRule="exact"/>
        <w:ind w:left="80" w:firstLine="640"/>
        <w:jc w:val="both"/>
        <w:rPr>
          <w:rFonts w:ascii="Arial" w:hAnsi="Arial" w:cs="Arial"/>
        </w:rPr>
      </w:pPr>
      <w:r w:rsidRPr="008240C7">
        <w:rPr>
          <w:rFonts w:ascii="Arial" w:hAnsi="Arial" w:cs="Arial"/>
        </w:rPr>
        <w:t>W czasie du</w:t>
      </w:r>
      <w:r w:rsidRPr="008240C7">
        <w:rPr>
          <w:rStyle w:val="Teksttreci0"/>
          <w:sz w:val="20"/>
          <w:szCs w:val="20"/>
        </w:rPr>
        <w:t>ż</w:t>
      </w:r>
      <w:r w:rsidRPr="008240C7">
        <w:rPr>
          <w:rFonts w:ascii="Arial" w:hAnsi="Arial" w:cs="Arial"/>
        </w:rPr>
        <w:t>ych opadów</w:t>
      </w:r>
      <w:r w:rsidRPr="008240C7">
        <w:rPr>
          <w:rStyle w:val="Teksttreci0"/>
          <w:sz w:val="20"/>
          <w:szCs w:val="20"/>
        </w:rPr>
        <w:t xml:space="preserve"> ś</w:t>
      </w:r>
      <w:r w:rsidRPr="008240C7">
        <w:rPr>
          <w:rFonts w:ascii="Arial" w:hAnsi="Arial" w:cs="Arial"/>
        </w:rPr>
        <w:t>niegu wykonanie nasypów powinno by</w:t>
      </w:r>
      <w:r w:rsidRPr="008240C7">
        <w:rPr>
          <w:rStyle w:val="Teksttreci0"/>
          <w:sz w:val="20"/>
          <w:szCs w:val="20"/>
        </w:rPr>
        <w:t>ć</w:t>
      </w:r>
      <w:r w:rsidRPr="008240C7">
        <w:rPr>
          <w:rFonts w:ascii="Arial" w:hAnsi="Arial" w:cs="Arial"/>
        </w:rPr>
        <w:t xml:space="preserve"> przerwane. Przed wznowieniem prac nale</w:t>
      </w:r>
      <w:r w:rsidRPr="008240C7">
        <w:rPr>
          <w:rStyle w:val="Teksttreci0"/>
          <w:sz w:val="20"/>
          <w:szCs w:val="20"/>
        </w:rPr>
        <w:t>ż</w:t>
      </w:r>
      <w:r w:rsidRPr="008240C7">
        <w:rPr>
          <w:rFonts w:ascii="Arial" w:hAnsi="Arial" w:cs="Arial"/>
        </w:rPr>
        <w:t>y usun</w:t>
      </w:r>
      <w:r w:rsidRPr="008240C7">
        <w:rPr>
          <w:rStyle w:val="Teksttreci0"/>
          <w:sz w:val="20"/>
          <w:szCs w:val="20"/>
        </w:rPr>
        <w:t>ąć ś</w:t>
      </w:r>
      <w:r w:rsidRPr="008240C7">
        <w:rPr>
          <w:rFonts w:ascii="Arial" w:hAnsi="Arial" w:cs="Arial"/>
        </w:rPr>
        <w:t>nieg z powierzchni wznoszonego nasypu.</w:t>
      </w:r>
    </w:p>
    <w:p w:rsidR="008240C7" w:rsidRPr="008240C7" w:rsidRDefault="008240C7" w:rsidP="008240C7">
      <w:pPr>
        <w:spacing w:after="217" w:line="206" w:lineRule="exact"/>
        <w:ind w:left="80" w:firstLine="200"/>
        <w:jc w:val="both"/>
        <w:rPr>
          <w:rFonts w:ascii="Arial" w:hAnsi="Arial" w:cs="Arial"/>
        </w:rPr>
      </w:pPr>
      <w:r w:rsidRPr="008240C7">
        <w:rPr>
          <w:rFonts w:ascii="Arial" w:hAnsi="Arial" w:cs="Arial"/>
        </w:rPr>
        <w:t>Je</w:t>
      </w:r>
      <w:r w:rsidRPr="008240C7">
        <w:rPr>
          <w:rStyle w:val="Teksttreci0"/>
          <w:sz w:val="20"/>
          <w:szCs w:val="20"/>
        </w:rPr>
        <w:t>ż</w:t>
      </w:r>
      <w:r w:rsidRPr="008240C7">
        <w:rPr>
          <w:rFonts w:ascii="Arial" w:hAnsi="Arial" w:cs="Arial"/>
        </w:rPr>
        <w:t>eli warstwa nie zag</w:t>
      </w:r>
      <w:r w:rsidRPr="008240C7">
        <w:rPr>
          <w:rStyle w:val="Teksttreci0"/>
          <w:sz w:val="20"/>
          <w:szCs w:val="20"/>
        </w:rPr>
        <w:t>ę</w:t>
      </w:r>
      <w:r w:rsidRPr="008240C7">
        <w:rPr>
          <w:rFonts w:ascii="Arial" w:hAnsi="Arial" w:cs="Arial"/>
        </w:rPr>
        <w:t>szczonego gruntu spoistego zamarzła to nie nale</w:t>
      </w:r>
      <w:r w:rsidRPr="008240C7">
        <w:rPr>
          <w:rStyle w:val="Teksttreci0"/>
          <w:sz w:val="20"/>
          <w:szCs w:val="20"/>
        </w:rPr>
        <w:t>ż</w:t>
      </w:r>
      <w:r w:rsidRPr="008240C7">
        <w:rPr>
          <w:rFonts w:ascii="Arial" w:hAnsi="Arial" w:cs="Arial"/>
        </w:rPr>
        <w:t>y jej przed rozmarzni</w:t>
      </w:r>
      <w:r w:rsidRPr="008240C7">
        <w:rPr>
          <w:rStyle w:val="Teksttreci0"/>
          <w:sz w:val="20"/>
          <w:szCs w:val="20"/>
        </w:rPr>
        <w:t>ę</w:t>
      </w:r>
      <w:r w:rsidRPr="008240C7">
        <w:rPr>
          <w:rFonts w:ascii="Arial" w:hAnsi="Arial" w:cs="Arial"/>
        </w:rPr>
        <w:t>ciem zag</w:t>
      </w:r>
      <w:r w:rsidRPr="008240C7">
        <w:rPr>
          <w:rStyle w:val="Teksttreci0"/>
          <w:sz w:val="20"/>
          <w:szCs w:val="20"/>
        </w:rPr>
        <w:t>ę</w:t>
      </w:r>
      <w:r w:rsidRPr="008240C7">
        <w:rPr>
          <w:rFonts w:ascii="Arial" w:hAnsi="Arial" w:cs="Arial"/>
        </w:rPr>
        <w:t>szcza</w:t>
      </w:r>
      <w:r w:rsidRPr="008240C7">
        <w:rPr>
          <w:rStyle w:val="Teksttreci0"/>
          <w:sz w:val="20"/>
          <w:szCs w:val="20"/>
        </w:rPr>
        <w:t>ć</w:t>
      </w:r>
      <w:r w:rsidRPr="008240C7">
        <w:rPr>
          <w:rFonts w:ascii="Arial" w:hAnsi="Arial" w:cs="Arial"/>
        </w:rPr>
        <w:t xml:space="preserve"> ani układa</w:t>
      </w:r>
      <w:r w:rsidRPr="008240C7">
        <w:rPr>
          <w:rStyle w:val="Teksttreci0"/>
          <w:sz w:val="20"/>
          <w:szCs w:val="20"/>
        </w:rPr>
        <w:t>ć</w:t>
      </w:r>
      <w:r w:rsidRPr="008240C7">
        <w:rPr>
          <w:rFonts w:ascii="Arial" w:hAnsi="Arial" w:cs="Arial"/>
        </w:rPr>
        <w:t xml:space="preserve"> na niej nast</w:t>
      </w:r>
      <w:r w:rsidRPr="008240C7">
        <w:rPr>
          <w:rStyle w:val="Teksttreci0"/>
          <w:sz w:val="20"/>
          <w:szCs w:val="20"/>
        </w:rPr>
        <w:t>ę</w:t>
      </w:r>
      <w:r w:rsidRPr="008240C7">
        <w:rPr>
          <w:rFonts w:ascii="Arial" w:hAnsi="Arial" w:cs="Arial"/>
        </w:rPr>
        <w:t>pnej warstw.</w:t>
      </w:r>
    </w:p>
    <w:p w:rsidR="008240C7" w:rsidRPr="008240C7" w:rsidRDefault="008240C7" w:rsidP="008240C7">
      <w:pPr>
        <w:spacing w:after="150" w:line="160" w:lineRule="exact"/>
        <w:ind w:left="80"/>
        <w:rPr>
          <w:rFonts w:ascii="Arial" w:hAnsi="Arial" w:cs="Arial"/>
        </w:rPr>
      </w:pPr>
      <w:r w:rsidRPr="008240C7">
        <w:rPr>
          <w:rFonts w:ascii="Arial" w:hAnsi="Arial" w:cs="Arial"/>
        </w:rPr>
        <w:t>5.3.4. Zag</w:t>
      </w:r>
      <w:r w:rsidRPr="008240C7">
        <w:rPr>
          <w:rStyle w:val="Teksttreci0"/>
          <w:sz w:val="20"/>
          <w:szCs w:val="20"/>
        </w:rPr>
        <w:t>ę</w:t>
      </w:r>
      <w:r w:rsidRPr="008240C7">
        <w:rPr>
          <w:rFonts w:ascii="Arial" w:hAnsi="Arial" w:cs="Arial"/>
        </w:rPr>
        <w:t>szczenie gruntu</w:t>
      </w:r>
    </w:p>
    <w:p w:rsidR="008240C7" w:rsidRPr="008240C7" w:rsidRDefault="008240C7" w:rsidP="007F54D3">
      <w:pPr>
        <w:numPr>
          <w:ilvl w:val="0"/>
          <w:numId w:val="15"/>
        </w:numPr>
        <w:tabs>
          <w:tab w:val="left" w:pos="733"/>
        </w:tabs>
        <w:spacing w:after="113" w:line="160" w:lineRule="exact"/>
        <w:ind w:left="80"/>
        <w:rPr>
          <w:rFonts w:ascii="Arial" w:hAnsi="Arial" w:cs="Arial"/>
        </w:rPr>
      </w:pPr>
      <w:r w:rsidRPr="008240C7">
        <w:rPr>
          <w:rFonts w:ascii="Arial" w:hAnsi="Arial" w:cs="Arial"/>
        </w:rPr>
        <w:t>Ogólne zasady zag</w:t>
      </w:r>
      <w:r w:rsidRPr="008240C7">
        <w:rPr>
          <w:rStyle w:val="Teksttreci0"/>
          <w:sz w:val="20"/>
          <w:szCs w:val="20"/>
        </w:rPr>
        <w:t>ę</w:t>
      </w:r>
      <w:r w:rsidRPr="008240C7">
        <w:rPr>
          <w:rFonts w:ascii="Arial" w:hAnsi="Arial" w:cs="Arial"/>
        </w:rPr>
        <w:t>szczania gruntu</w:t>
      </w:r>
    </w:p>
    <w:p w:rsidR="008240C7" w:rsidRPr="008240C7" w:rsidRDefault="008240C7" w:rsidP="008240C7">
      <w:pPr>
        <w:spacing w:line="206" w:lineRule="exact"/>
        <w:ind w:left="80" w:firstLine="200"/>
        <w:jc w:val="both"/>
        <w:rPr>
          <w:rFonts w:ascii="Arial" w:hAnsi="Arial" w:cs="Arial"/>
        </w:rPr>
      </w:pPr>
      <w:r w:rsidRPr="008240C7">
        <w:rPr>
          <w:rFonts w:ascii="Arial" w:hAnsi="Arial" w:cs="Arial"/>
        </w:rPr>
        <w:t>Ka</w:t>
      </w:r>
      <w:r w:rsidRPr="008240C7">
        <w:rPr>
          <w:rStyle w:val="Teksttreci0"/>
          <w:sz w:val="20"/>
          <w:szCs w:val="20"/>
        </w:rPr>
        <w:t>ż</w:t>
      </w:r>
      <w:r w:rsidRPr="008240C7">
        <w:rPr>
          <w:rFonts w:ascii="Arial" w:hAnsi="Arial" w:cs="Arial"/>
        </w:rPr>
        <w:t>da warstwa gruntu jak najszybciej po jej rozło</w:t>
      </w:r>
      <w:r w:rsidRPr="008240C7">
        <w:rPr>
          <w:rStyle w:val="Teksttreci0"/>
          <w:sz w:val="20"/>
          <w:szCs w:val="20"/>
        </w:rPr>
        <w:t>ż</w:t>
      </w:r>
      <w:r w:rsidRPr="008240C7">
        <w:rPr>
          <w:rFonts w:ascii="Arial" w:hAnsi="Arial" w:cs="Arial"/>
        </w:rPr>
        <w:t>eniu powinna by</w:t>
      </w:r>
      <w:r w:rsidRPr="008240C7">
        <w:rPr>
          <w:rStyle w:val="Teksttreci0"/>
          <w:sz w:val="20"/>
          <w:szCs w:val="20"/>
        </w:rPr>
        <w:t>ć</w:t>
      </w:r>
      <w:r w:rsidRPr="008240C7">
        <w:rPr>
          <w:rFonts w:ascii="Arial" w:hAnsi="Arial" w:cs="Arial"/>
        </w:rPr>
        <w:t xml:space="preserve"> zag</w:t>
      </w:r>
      <w:r w:rsidRPr="008240C7">
        <w:rPr>
          <w:rStyle w:val="Teksttreci0"/>
          <w:sz w:val="20"/>
          <w:szCs w:val="20"/>
        </w:rPr>
        <w:t>ę</w:t>
      </w:r>
      <w:r w:rsidRPr="008240C7">
        <w:rPr>
          <w:rFonts w:ascii="Arial" w:hAnsi="Arial" w:cs="Arial"/>
        </w:rPr>
        <w:t>szczona z zastosowaniem sprz</w:t>
      </w:r>
      <w:r w:rsidRPr="008240C7">
        <w:rPr>
          <w:rStyle w:val="Teksttreci0"/>
          <w:sz w:val="20"/>
          <w:szCs w:val="20"/>
        </w:rPr>
        <w:t>ę</w:t>
      </w:r>
      <w:r w:rsidRPr="008240C7">
        <w:rPr>
          <w:rFonts w:ascii="Arial" w:hAnsi="Arial" w:cs="Arial"/>
        </w:rPr>
        <w:t>tu odpowiedniego dla danego rodzaju gruntu oraz wyst</w:t>
      </w:r>
      <w:r w:rsidRPr="008240C7">
        <w:rPr>
          <w:rStyle w:val="Teksttreci0"/>
          <w:sz w:val="20"/>
          <w:szCs w:val="20"/>
        </w:rPr>
        <w:t>ę</w:t>
      </w:r>
      <w:r w:rsidRPr="008240C7">
        <w:rPr>
          <w:rFonts w:ascii="Arial" w:hAnsi="Arial" w:cs="Arial"/>
        </w:rPr>
        <w:t>puj</w:t>
      </w:r>
      <w:r w:rsidRPr="008240C7">
        <w:rPr>
          <w:rStyle w:val="Teksttreci0"/>
          <w:sz w:val="20"/>
          <w:szCs w:val="20"/>
        </w:rPr>
        <w:t>ą</w:t>
      </w:r>
      <w:r w:rsidRPr="008240C7">
        <w:rPr>
          <w:rFonts w:ascii="Arial" w:hAnsi="Arial" w:cs="Arial"/>
        </w:rPr>
        <w:t>cych warunków.</w:t>
      </w:r>
    </w:p>
    <w:p w:rsidR="008240C7" w:rsidRPr="008240C7" w:rsidRDefault="008240C7" w:rsidP="008240C7">
      <w:pPr>
        <w:spacing w:after="217" w:line="206" w:lineRule="exact"/>
        <w:ind w:left="80" w:firstLine="200"/>
        <w:jc w:val="both"/>
        <w:rPr>
          <w:rFonts w:ascii="Arial" w:hAnsi="Arial" w:cs="Arial"/>
        </w:rPr>
      </w:pPr>
      <w:r w:rsidRPr="008240C7">
        <w:rPr>
          <w:rFonts w:ascii="Arial" w:hAnsi="Arial" w:cs="Arial"/>
        </w:rPr>
        <w:t>Rozło</w:t>
      </w:r>
      <w:r w:rsidRPr="008240C7">
        <w:rPr>
          <w:rStyle w:val="Teksttreci0"/>
          <w:sz w:val="20"/>
          <w:szCs w:val="20"/>
        </w:rPr>
        <w:t>ż</w:t>
      </w:r>
      <w:r w:rsidRPr="008240C7">
        <w:rPr>
          <w:rFonts w:ascii="Arial" w:hAnsi="Arial" w:cs="Arial"/>
        </w:rPr>
        <w:t>one warstwy gruntu nale</w:t>
      </w:r>
      <w:r w:rsidRPr="008240C7">
        <w:rPr>
          <w:rStyle w:val="Teksttreci0"/>
          <w:sz w:val="20"/>
          <w:szCs w:val="20"/>
        </w:rPr>
        <w:t>ż</w:t>
      </w:r>
      <w:r w:rsidRPr="008240C7">
        <w:rPr>
          <w:rFonts w:ascii="Arial" w:hAnsi="Arial" w:cs="Arial"/>
        </w:rPr>
        <w:t>y zag</w:t>
      </w:r>
      <w:r w:rsidRPr="008240C7">
        <w:rPr>
          <w:rStyle w:val="Teksttreci0"/>
          <w:sz w:val="20"/>
          <w:szCs w:val="20"/>
        </w:rPr>
        <w:t>ę</w:t>
      </w:r>
      <w:r w:rsidRPr="008240C7">
        <w:rPr>
          <w:rFonts w:ascii="Arial" w:hAnsi="Arial" w:cs="Arial"/>
        </w:rPr>
        <w:t>szcza</w:t>
      </w:r>
      <w:r w:rsidRPr="008240C7">
        <w:rPr>
          <w:rStyle w:val="Teksttreci0"/>
          <w:sz w:val="20"/>
          <w:szCs w:val="20"/>
        </w:rPr>
        <w:t>ć</w:t>
      </w:r>
      <w:r w:rsidRPr="008240C7">
        <w:rPr>
          <w:rFonts w:ascii="Arial" w:hAnsi="Arial" w:cs="Arial"/>
        </w:rPr>
        <w:t xml:space="preserve"> od kraw</w:t>
      </w:r>
      <w:r w:rsidRPr="008240C7">
        <w:rPr>
          <w:rStyle w:val="Teksttreci0"/>
          <w:sz w:val="20"/>
          <w:szCs w:val="20"/>
        </w:rPr>
        <w:t>ę</w:t>
      </w:r>
      <w:r w:rsidRPr="008240C7">
        <w:rPr>
          <w:rFonts w:ascii="Arial" w:hAnsi="Arial" w:cs="Arial"/>
        </w:rPr>
        <w:t>dzi nasypu w kierunku jego osi.</w:t>
      </w:r>
    </w:p>
    <w:p w:rsidR="008240C7" w:rsidRPr="008240C7" w:rsidRDefault="008240C7" w:rsidP="007F54D3">
      <w:pPr>
        <w:numPr>
          <w:ilvl w:val="0"/>
          <w:numId w:val="15"/>
        </w:numPr>
        <w:tabs>
          <w:tab w:val="left" w:pos="733"/>
        </w:tabs>
        <w:spacing w:after="113" w:line="160" w:lineRule="exact"/>
        <w:ind w:left="80"/>
        <w:rPr>
          <w:rFonts w:ascii="Arial" w:hAnsi="Arial" w:cs="Arial"/>
        </w:rPr>
      </w:pPr>
      <w:r w:rsidRPr="008240C7">
        <w:rPr>
          <w:rFonts w:ascii="Arial" w:hAnsi="Arial" w:cs="Arial"/>
        </w:rPr>
        <w:t>Grubo</w:t>
      </w:r>
      <w:r w:rsidRPr="008240C7">
        <w:rPr>
          <w:rStyle w:val="Teksttreci0"/>
          <w:sz w:val="20"/>
          <w:szCs w:val="20"/>
        </w:rPr>
        <w:t>ść</w:t>
      </w:r>
      <w:r w:rsidRPr="008240C7">
        <w:rPr>
          <w:rFonts w:ascii="Arial" w:hAnsi="Arial" w:cs="Arial"/>
        </w:rPr>
        <w:t xml:space="preserve"> warstwy</w:t>
      </w:r>
    </w:p>
    <w:p w:rsidR="008240C7" w:rsidRPr="008240C7" w:rsidRDefault="008240C7" w:rsidP="008240C7">
      <w:pPr>
        <w:spacing w:line="206" w:lineRule="exact"/>
        <w:ind w:left="80" w:firstLine="640"/>
        <w:jc w:val="both"/>
        <w:rPr>
          <w:rFonts w:ascii="Arial" w:hAnsi="Arial" w:cs="Arial"/>
        </w:rPr>
      </w:pPr>
      <w:r w:rsidRPr="008240C7">
        <w:rPr>
          <w:rFonts w:ascii="Arial" w:hAnsi="Arial" w:cs="Arial"/>
        </w:rPr>
        <w:t>Grubo</w:t>
      </w:r>
      <w:r w:rsidRPr="008240C7">
        <w:rPr>
          <w:rStyle w:val="Teksttreci0"/>
          <w:sz w:val="20"/>
          <w:szCs w:val="20"/>
        </w:rPr>
        <w:t>ść</w:t>
      </w:r>
      <w:r w:rsidRPr="008240C7">
        <w:rPr>
          <w:rFonts w:ascii="Arial" w:hAnsi="Arial" w:cs="Arial"/>
        </w:rPr>
        <w:t xml:space="preserve"> warstwy zag</w:t>
      </w:r>
      <w:r w:rsidRPr="008240C7">
        <w:rPr>
          <w:rStyle w:val="Teksttreci0"/>
          <w:sz w:val="20"/>
          <w:szCs w:val="20"/>
        </w:rPr>
        <w:t>ę</w:t>
      </w:r>
      <w:r w:rsidRPr="008240C7">
        <w:rPr>
          <w:rFonts w:ascii="Arial" w:hAnsi="Arial" w:cs="Arial"/>
        </w:rPr>
        <w:t>szczonego gruntu oraz liczb</w:t>
      </w:r>
      <w:r w:rsidRPr="008240C7">
        <w:rPr>
          <w:rStyle w:val="Teksttreci0"/>
          <w:sz w:val="20"/>
          <w:szCs w:val="20"/>
        </w:rPr>
        <w:t>ę</w:t>
      </w:r>
      <w:r w:rsidRPr="008240C7">
        <w:rPr>
          <w:rFonts w:ascii="Arial" w:hAnsi="Arial" w:cs="Arial"/>
        </w:rPr>
        <w:t xml:space="preserve"> przej</w:t>
      </w:r>
      <w:r w:rsidRPr="008240C7">
        <w:rPr>
          <w:rStyle w:val="Teksttreci0"/>
          <w:sz w:val="20"/>
          <w:szCs w:val="20"/>
        </w:rPr>
        <w:t>ść</w:t>
      </w:r>
      <w:r w:rsidRPr="008240C7">
        <w:rPr>
          <w:rFonts w:ascii="Arial" w:hAnsi="Arial" w:cs="Arial"/>
        </w:rPr>
        <w:t xml:space="preserve"> maszyny zag</w:t>
      </w:r>
      <w:r w:rsidRPr="008240C7">
        <w:rPr>
          <w:rStyle w:val="Teksttreci0"/>
          <w:sz w:val="20"/>
          <w:szCs w:val="20"/>
        </w:rPr>
        <w:t>ę</w:t>
      </w:r>
      <w:r w:rsidRPr="008240C7">
        <w:rPr>
          <w:rFonts w:ascii="Arial" w:hAnsi="Arial" w:cs="Arial"/>
        </w:rPr>
        <w:t>szczaj</w:t>
      </w:r>
      <w:r w:rsidRPr="008240C7">
        <w:rPr>
          <w:rStyle w:val="Teksttreci0"/>
          <w:sz w:val="20"/>
          <w:szCs w:val="20"/>
        </w:rPr>
        <w:t>ą</w:t>
      </w:r>
      <w:r w:rsidRPr="008240C7">
        <w:rPr>
          <w:rFonts w:ascii="Arial" w:hAnsi="Arial" w:cs="Arial"/>
        </w:rPr>
        <w:t>cej zaleca si</w:t>
      </w:r>
      <w:r w:rsidRPr="008240C7">
        <w:rPr>
          <w:rStyle w:val="Teksttreci0"/>
          <w:sz w:val="20"/>
          <w:szCs w:val="20"/>
        </w:rPr>
        <w:t>ę</w:t>
      </w:r>
      <w:r w:rsidRPr="008240C7">
        <w:rPr>
          <w:rFonts w:ascii="Arial" w:hAnsi="Arial" w:cs="Arial"/>
        </w:rPr>
        <w:t xml:space="preserve"> okre</w:t>
      </w:r>
      <w:r w:rsidRPr="008240C7">
        <w:rPr>
          <w:rStyle w:val="Teksttreci0"/>
          <w:sz w:val="20"/>
          <w:szCs w:val="20"/>
        </w:rPr>
        <w:t>ś</w:t>
      </w:r>
      <w:r w:rsidRPr="008240C7">
        <w:rPr>
          <w:rFonts w:ascii="Arial" w:hAnsi="Arial" w:cs="Arial"/>
        </w:rPr>
        <w:t>li</w:t>
      </w:r>
      <w:r w:rsidRPr="008240C7">
        <w:rPr>
          <w:rStyle w:val="Teksttreci0"/>
          <w:sz w:val="20"/>
          <w:szCs w:val="20"/>
        </w:rPr>
        <w:t xml:space="preserve">ć </w:t>
      </w:r>
      <w:r w:rsidRPr="008240C7">
        <w:rPr>
          <w:rFonts w:ascii="Arial" w:hAnsi="Arial" w:cs="Arial"/>
        </w:rPr>
        <w:t>do</w:t>
      </w:r>
      <w:r w:rsidRPr="008240C7">
        <w:rPr>
          <w:rStyle w:val="Teksttreci0"/>
          <w:sz w:val="20"/>
          <w:szCs w:val="20"/>
        </w:rPr>
        <w:t>ś</w:t>
      </w:r>
      <w:r w:rsidRPr="008240C7">
        <w:rPr>
          <w:rFonts w:ascii="Arial" w:hAnsi="Arial" w:cs="Arial"/>
        </w:rPr>
        <w:t>wiadczalnie dla ka</w:t>
      </w:r>
      <w:r w:rsidRPr="008240C7">
        <w:rPr>
          <w:rStyle w:val="Teksttreci0"/>
          <w:sz w:val="20"/>
          <w:szCs w:val="20"/>
        </w:rPr>
        <w:t>ż</w:t>
      </w:r>
      <w:r w:rsidRPr="008240C7">
        <w:rPr>
          <w:rFonts w:ascii="Arial" w:hAnsi="Arial" w:cs="Arial"/>
        </w:rPr>
        <w:t>dego rodzaju gruntu i typy maszyny zgodnie z zasadami podanymi w punkcie 5.3.4.5.</w:t>
      </w:r>
    </w:p>
    <w:p w:rsidR="008240C7" w:rsidRPr="008240C7" w:rsidRDefault="008240C7" w:rsidP="008240C7">
      <w:pPr>
        <w:spacing w:after="217" w:line="206" w:lineRule="exact"/>
        <w:ind w:left="80" w:firstLine="640"/>
        <w:jc w:val="both"/>
        <w:rPr>
          <w:rFonts w:ascii="Arial" w:hAnsi="Arial" w:cs="Arial"/>
        </w:rPr>
      </w:pPr>
      <w:r w:rsidRPr="008240C7">
        <w:rPr>
          <w:rFonts w:ascii="Arial" w:hAnsi="Arial" w:cs="Arial"/>
        </w:rPr>
        <w:t>Orientacyjne warto</w:t>
      </w:r>
      <w:r w:rsidRPr="008240C7">
        <w:rPr>
          <w:rStyle w:val="Teksttreci0"/>
          <w:sz w:val="20"/>
          <w:szCs w:val="20"/>
        </w:rPr>
        <w:t>ś</w:t>
      </w:r>
      <w:r w:rsidRPr="008240C7">
        <w:rPr>
          <w:rFonts w:ascii="Arial" w:hAnsi="Arial" w:cs="Arial"/>
        </w:rPr>
        <w:t>ci dotycz</w:t>
      </w:r>
      <w:r w:rsidRPr="008240C7">
        <w:rPr>
          <w:rStyle w:val="Teksttreci0"/>
          <w:sz w:val="20"/>
          <w:szCs w:val="20"/>
        </w:rPr>
        <w:t>ą</w:t>
      </w:r>
      <w:r w:rsidRPr="008240C7">
        <w:rPr>
          <w:rFonts w:ascii="Arial" w:hAnsi="Arial" w:cs="Arial"/>
        </w:rPr>
        <w:t>ce grubo</w:t>
      </w:r>
      <w:r w:rsidRPr="008240C7">
        <w:rPr>
          <w:rStyle w:val="Teksttreci0"/>
          <w:sz w:val="20"/>
          <w:szCs w:val="20"/>
        </w:rPr>
        <w:t>ś</w:t>
      </w:r>
      <w:r w:rsidRPr="008240C7">
        <w:rPr>
          <w:rFonts w:ascii="Arial" w:hAnsi="Arial" w:cs="Arial"/>
        </w:rPr>
        <w:t>ci warstw ró</w:t>
      </w:r>
      <w:r w:rsidRPr="008240C7">
        <w:rPr>
          <w:rStyle w:val="Teksttreci0"/>
          <w:sz w:val="20"/>
          <w:szCs w:val="20"/>
        </w:rPr>
        <w:t>ż</w:t>
      </w:r>
      <w:r w:rsidRPr="008240C7">
        <w:rPr>
          <w:rFonts w:ascii="Arial" w:hAnsi="Arial" w:cs="Arial"/>
        </w:rPr>
        <w:t>nych gruntów oraz liczby przejazdów ró</w:t>
      </w:r>
      <w:r w:rsidRPr="008240C7">
        <w:rPr>
          <w:rStyle w:val="Teksttreci0"/>
          <w:sz w:val="20"/>
          <w:szCs w:val="20"/>
        </w:rPr>
        <w:t>ż</w:t>
      </w:r>
      <w:r w:rsidRPr="008240C7">
        <w:rPr>
          <w:rFonts w:ascii="Arial" w:hAnsi="Arial" w:cs="Arial"/>
        </w:rPr>
        <w:t>nych maszyn do zag</w:t>
      </w:r>
      <w:r w:rsidRPr="008240C7">
        <w:rPr>
          <w:rStyle w:val="Teksttreci0"/>
          <w:sz w:val="20"/>
          <w:szCs w:val="20"/>
        </w:rPr>
        <w:t>ę</w:t>
      </w:r>
      <w:r w:rsidRPr="008240C7">
        <w:rPr>
          <w:rFonts w:ascii="Arial" w:hAnsi="Arial" w:cs="Arial"/>
        </w:rPr>
        <w:t>szczania podano w punkcie 3.</w:t>
      </w:r>
    </w:p>
    <w:p w:rsidR="008240C7" w:rsidRPr="008240C7" w:rsidRDefault="008240C7" w:rsidP="007F54D3">
      <w:pPr>
        <w:numPr>
          <w:ilvl w:val="0"/>
          <w:numId w:val="15"/>
        </w:numPr>
        <w:tabs>
          <w:tab w:val="left" w:pos="723"/>
        </w:tabs>
        <w:spacing w:after="113" w:line="160" w:lineRule="exact"/>
        <w:ind w:left="80"/>
        <w:rPr>
          <w:rFonts w:ascii="Arial" w:hAnsi="Arial" w:cs="Arial"/>
        </w:rPr>
      </w:pPr>
      <w:r w:rsidRPr="008240C7">
        <w:rPr>
          <w:rFonts w:ascii="Arial" w:hAnsi="Arial" w:cs="Arial"/>
        </w:rPr>
        <w:t>Wilgotno</w:t>
      </w:r>
      <w:r w:rsidRPr="008240C7">
        <w:rPr>
          <w:rStyle w:val="Teksttreci0"/>
          <w:sz w:val="20"/>
          <w:szCs w:val="20"/>
        </w:rPr>
        <w:t>ść</w:t>
      </w:r>
      <w:r w:rsidRPr="008240C7">
        <w:rPr>
          <w:rFonts w:ascii="Arial" w:hAnsi="Arial" w:cs="Arial"/>
        </w:rPr>
        <w:t xml:space="preserve"> grunt</w:t>
      </w:r>
    </w:p>
    <w:p w:rsidR="008240C7" w:rsidRPr="008240C7" w:rsidRDefault="008240C7" w:rsidP="008240C7">
      <w:pPr>
        <w:spacing w:line="206" w:lineRule="exact"/>
        <w:ind w:left="80" w:firstLine="640"/>
        <w:jc w:val="both"/>
        <w:rPr>
          <w:rFonts w:ascii="Arial" w:hAnsi="Arial" w:cs="Arial"/>
        </w:rPr>
      </w:pPr>
      <w:r w:rsidRPr="008240C7">
        <w:rPr>
          <w:rFonts w:ascii="Arial" w:hAnsi="Arial" w:cs="Arial"/>
        </w:rPr>
        <w:lastRenderedPageBreak/>
        <w:t>Wilgotno</w:t>
      </w:r>
      <w:r w:rsidRPr="008240C7">
        <w:rPr>
          <w:rStyle w:val="Teksttreci0"/>
          <w:sz w:val="20"/>
          <w:szCs w:val="20"/>
        </w:rPr>
        <w:t>ść</w:t>
      </w:r>
      <w:r w:rsidRPr="008240C7">
        <w:rPr>
          <w:rFonts w:ascii="Arial" w:hAnsi="Arial" w:cs="Arial"/>
        </w:rPr>
        <w:t xml:space="preserve"> gruntu w czasie zag</w:t>
      </w:r>
      <w:r w:rsidRPr="008240C7">
        <w:rPr>
          <w:rStyle w:val="Teksttreci0"/>
          <w:sz w:val="20"/>
          <w:szCs w:val="20"/>
        </w:rPr>
        <w:t>ę</w:t>
      </w:r>
      <w:r w:rsidRPr="008240C7">
        <w:rPr>
          <w:rFonts w:ascii="Arial" w:hAnsi="Arial" w:cs="Arial"/>
        </w:rPr>
        <w:t>szczania powinna by</w:t>
      </w:r>
      <w:r w:rsidRPr="008240C7">
        <w:rPr>
          <w:rStyle w:val="Teksttreci0"/>
          <w:sz w:val="20"/>
          <w:szCs w:val="20"/>
        </w:rPr>
        <w:t>ć</w:t>
      </w:r>
      <w:r w:rsidRPr="008240C7">
        <w:rPr>
          <w:rFonts w:ascii="Arial" w:hAnsi="Arial" w:cs="Arial"/>
        </w:rPr>
        <w:t xml:space="preserve"> równa wilgotno</w:t>
      </w:r>
      <w:r w:rsidRPr="008240C7">
        <w:rPr>
          <w:rStyle w:val="Teksttreci0"/>
          <w:sz w:val="20"/>
          <w:szCs w:val="20"/>
        </w:rPr>
        <w:t>ś</w:t>
      </w:r>
      <w:r w:rsidRPr="008240C7">
        <w:rPr>
          <w:rFonts w:ascii="Arial" w:hAnsi="Arial" w:cs="Arial"/>
        </w:rPr>
        <w:t>ci optymalnej, z tolerancj</w:t>
      </w:r>
      <w:r w:rsidRPr="008240C7">
        <w:rPr>
          <w:rStyle w:val="Teksttreci0"/>
          <w:sz w:val="20"/>
          <w:szCs w:val="20"/>
        </w:rPr>
        <w:t>ą</w:t>
      </w:r>
      <w:r w:rsidRPr="008240C7">
        <w:rPr>
          <w:rFonts w:ascii="Arial" w:hAnsi="Arial" w:cs="Arial"/>
        </w:rPr>
        <w:t xml:space="preserve"> - 20 % do + 10 % jej warto</w:t>
      </w:r>
      <w:r w:rsidRPr="008240C7">
        <w:rPr>
          <w:rStyle w:val="Teksttreci0"/>
          <w:sz w:val="20"/>
          <w:szCs w:val="20"/>
        </w:rPr>
        <w:t>ś</w:t>
      </w:r>
      <w:r w:rsidRPr="008240C7">
        <w:rPr>
          <w:rFonts w:ascii="Arial" w:hAnsi="Arial" w:cs="Arial"/>
        </w:rPr>
        <w:t>ci.</w:t>
      </w:r>
    </w:p>
    <w:p w:rsidR="008240C7" w:rsidRPr="008240C7" w:rsidRDefault="008240C7" w:rsidP="008240C7">
      <w:pPr>
        <w:spacing w:line="206" w:lineRule="exact"/>
        <w:ind w:left="80" w:right="460" w:firstLine="200"/>
        <w:rPr>
          <w:rFonts w:ascii="Arial" w:hAnsi="Arial" w:cs="Arial"/>
        </w:rPr>
      </w:pPr>
      <w:r w:rsidRPr="008240C7">
        <w:rPr>
          <w:rFonts w:ascii="Arial" w:hAnsi="Arial" w:cs="Arial"/>
        </w:rPr>
        <w:t>Je</w:t>
      </w:r>
      <w:r w:rsidRPr="008240C7">
        <w:rPr>
          <w:rStyle w:val="Teksttreci0"/>
          <w:sz w:val="20"/>
          <w:szCs w:val="20"/>
        </w:rPr>
        <w:t>ż</w:t>
      </w:r>
      <w:r w:rsidRPr="008240C7">
        <w:rPr>
          <w:rFonts w:ascii="Arial" w:hAnsi="Arial" w:cs="Arial"/>
        </w:rPr>
        <w:t>eli wilgotno</w:t>
      </w:r>
      <w:r w:rsidRPr="008240C7">
        <w:rPr>
          <w:rStyle w:val="Teksttreci0"/>
          <w:sz w:val="20"/>
          <w:szCs w:val="20"/>
        </w:rPr>
        <w:t>ść</w:t>
      </w:r>
      <w:r w:rsidRPr="008240C7">
        <w:rPr>
          <w:rFonts w:ascii="Arial" w:hAnsi="Arial" w:cs="Arial"/>
        </w:rPr>
        <w:t xml:space="preserve"> naturalna gruntu jest ni</w:t>
      </w:r>
      <w:r w:rsidRPr="008240C7">
        <w:rPr>
          <w:rStyle w:val="Teksttreci0"/>
          <w:sz w:val="20"/>
          <w:szCs w:val="20"/>
        </w:rPr>
        <w:t>ż</w:t>
      </w:r>
      <w:r w:rsidRPr="008240C7">
        <w:rPr>
          <w:rFonts w:ascii="Arial" w:hAnsi="Arial" w:cs="Arial"/>
        </w:rPr>
        <w:t>sza od wilgotno</w:t>
      </w:r>
      <w:r w:rsidRPr="008240C7">
        <w:rPr>
          <w:rStyle w:val="Teksttreci0"/>
          <w:sz w:val="20"/>
          <w:szCs w:val="20"/>
        </w:rPr>
        <w:t>ś</w:t>
      </w:r>
      <w:r w:rsidRPr="008240C7">
        <w:rPr>
          <w:rFonts w:ascii="Arial" w:hAnsi="Arial" w:cs="Arial"/>
        </w:rPr>
        <w:t>ci optymalnej o wi</w:t>
      </w:r>
      <w:r w:rsidRPr="008240C7">
        <w:rPr>
          <w:rStyle w:val="Teksttreci0"/>
          <w:sz w:val="20"/>
          <w:szCs w:val="20"/>
        </w:rPr>
        <w:t>ę</w:t>
      </w:r>
      <w:r w:rsidRPr="008240C7">
        <w:rPr>
          <w:rFonts w:ascii="Arial" w:hAnsi="Arial" w:cs="Arial"/>
        </w:rPr>
        <w:t>cej ni</w:t>
      </w:r>
      <w:r w:rsidRPr="008240C7">
        <w:rPr>
          <w:rStyle w:val="Teksttreci0"/>
          <w:sz w:val="20"/>
          <w:szCs w:val="20"/>
        </w:rPr>
        <w:t>ż</w:t>
      </w:r>
      <w:r w:rsidRPr="008240C7">
        <w:rPr>
          <w:rFonts w:ascii="Arial" w:hAnsi="Arial" w:cs="Arial"/>
        </w:rPr>
        <w:t xml:space="preserve"> 20 % jej warto</w:t>
      </w:r>
      <w:r w:rsidRPr="008240C7">
        <w:rPr>
          <w:rStyle w:val="Teksttreci0"/>
          <w:sz w:val="20"/>
          <w:szCs w:val="20"/>
        </w:rPr>
        <w:t>ś</w:t>
      </w:r>
      <w:r w:rsidRPr="008240C7">
        <w:rPr>
          <w:rFonts w:ascii="Arial" w:hAnsi="Arial" w:cs="Arial"/>
        </w:rPr>
        <w:t>ci to wilgotno</w:t>
      </w:r>
      <w:r w:rsidRPr="008240C7">
        <w:rPr>
          <w:rStyle w:val="Teksttreci0"/>
          <w:sz w:val="20"/>
          <w:szCs w:val="20"/>
        </w:rPr>
        <w:t>ść</w:t>
      </w:r>
      <w:r w:rsidRPr="008240C7">
        <w:rPr>
          <w:rFonts w:ascii="Arial" w:hAnsi="Arial" w:cs="Arial"/>
        </w:rPr>
        <w:t xml:space="preserve"> gruntu nale</w:t>
      </w:r>
      <w:r w:rsidRPr="008240C7">
        <w:rPr>
          <w:rStyle w:val="Teksttreci0"/>
          <w:sz w:val="20"/>
          <w:szCs w:val="20"/>
        </w:rPr>
        <w:t>ż</w:t>
      </w:r>
      <w:r w:rsidRPr="008240C7">
        <w:rPr>
          <w:rFonts w:ascii="Arial" w:hAnsi="Arial" w:cs="Arial"/>
        </w:rPr>
        <w:t>y zwi</w:t>
      </w:r>
      <w:r w:rsidRPr="008240C7">
        <w:rPr>
          <w:rStyle w:val="Teksttreci0"/>
          <w:sz w:val="20"/>
          <w:szCs w:val="20"/>
        </w:rPr>
        <w:t>ę</w:t>
      </w:r>
      <w:r w:rsidRPr="008240C7">
        <w:rPr>
          <w:rFonts w:ascii="Arial" w:hAnsi="Arial" w:cs="Arial"/>
        </w:rPr>
        <w:t>kszy</w:t>
      </w:r>
      <w:r w:rsidRPr="008240C7">
        <w:rPr>
          <w:rStyle w:val="Teksttreci0"/>
          <w:sz w:val="20"/>
          <w:szCs w:val="20"/>
        </w:rPr>
        <w:t>ć</w:t>
      </w:r>
      <w:r w:rsidRPr="008240C7">
        <w:rPr>
          <w:rFonts w:ascii="Arial" w:hAnsi="Arial" w:cs="Arial"/>
        </w:rPr>
        <w:t xml:space="preserve"> przez dodanie wody.</w:t>
      </w:r>
    </w:p>
    <w:p w:rsidR="008240C7" w:rsidRPr="008240C7" w:rsidRDefault="008240C7" w:rsidP="008240C7">
      <w:pPr>
        <w:spacing w:line="206" w:lineRule="exact"/>
        <w:ind w:left="80" w:firstLine="200"/>
        <w:jc w:val="both"/>
        <w:rPr>
          <w:rFonts w:ascii="Arial" w:hAnsi="Arial" w:cs="Arial"/>
        </w:rPr>
      </w:pPr>
      <w:r w:rsidRPr="008240C7">
        <w:rPr>
          <w:rFonts w:ascii="Arial" w:hAnsi="Arial" w:cs="Arial"/>
        </w:rPr>
        <w:t>Je</w:t>
      </w:r>
      <w:r w:rsidRPr="008240C7">
        <w:rPr>
          <w:rStyle w:val="Teksttreci0"/>
          <w:sz w:val="20"/>
          <w:szCs w:val="20"/>
        </w:rPr>
        <w:t>ż</w:t>
      </w:r>
      <w:r w:rsidRPr="008240C7">
        <w:rPr>
          <w:rFonts w:ascii="Arial" w:hAnsi="Arial" w:cs="Arial"/>
        </w:rPr>
        <w:t>eli wilgotno</w:t>
      </w:r>
      <w:r w:rsidRPr="008240C7">
        <w:rPr>
          <w:rStyle w:val="Teksttreci0"/>
          <w:sz w:val="20"/>
          <w:szCs w:val="20"/>
        </w:rPr>
        <w:t>ść</w:t>
      </w:r>
      <w:r w:rsidRPr="008240C7">
        <w:rPr>
          <w:rFonts w:ascii="Arial" w:hAnsi="Arial" w:cs="Arial"/>
        </w:rPr>
        <w:t xml:space="preserve"> gruntu jest wy</w:t>
      </w:r>
      <w:r w:rsidRPr="008240C7">
        <w:rPr>
          <w:rStyle w:val="Teksttreci0"/>
          <w:sz w:val="20"/>
          <w:szCs w:val="20"/>
        </w:rPr>
        <w:t>ż</w:t>
      </w:r>
      <w:r w:rsidRPr="008240C7">
        <w:rPr>
          <w:rFonts w:ascii="Arial" w:hAnsi="Arial" w:cs="Arial"/>
        </w:rPr>
        <w:t>sza od wilgotno</w:t>
      </w:r>
      <w:r w:rsidRPr="008240C7">
        <w:rPr>
          <w:rStyle w:val="Teksttreci0"/>
          <w:sz w:val="20"/>
          <w:szCs w:val="20"/>
        </w:rPr>
        <w:t>ś</w:t>
      </w:r>
      <w:r w:rsidRPr="008240C7">
        <w:rPr>
          <w:rFonts w:ascii="Arial" w:hAnsi="Arial" w:cs="Arial"/>
        </w:rPr>
        <w:t>ci optymalnej o ponad 10 % jej warto</w:t>
      </w:r>
      <w:r w:rsidRPr="008240C7">
        <w:rPr>
          <w:rStyle w:val="Teksttreci0"/>
          <w:sz w:val="20"/>
          <w:szCs w:val="20"/>
        </w:rPr>
        <w:t>ś</w:t>
      </w:r>
      <w:r w:rsidRPr="008240C7">
        <w:rPr>
          <w:rFonts w:ascii="Arial" w:hAnsi="Arial" w:cs="Arial"/>
        </w:rPr>
        <w:t>ci, grunt nale</w:t>
      </w:r>
      <w:r w:rsidRPr="008240C7">
        <w:rPr>
          <w:rStyle w:val="Teksttreci0"/>
          <w:sz w:val="20"/>
          <w:szCs w:val="20"/>
        </w:rPr>
        <w:t>ż</w:t>
      </w:r>
      <w:r w:rsidRPr="008240C7">
        <w:rPr>
          <w:rFonts w:ascii="Arial" w:hAnsi="Arial" w:cs="Arial"/>
        </w:rPr>
        <w:t>y osuszy</w:t>
      </w:r>
      <w:r w:rsidRPr="008240C7">
        <w:rPr>
          <w:rStyle w:val="Teksttreci0"/>
          <w:sz w:val="20"/>
          <w:szCs w:val="20"/>
        </w:rPr>
        <w:t>ć</w:t>
      </w:r>
      <w:r w:rsidRPr="008240C7">
        <w:rPr>
          <w:rFonts w:ascii="Arial" w:hAnsi="Arial" w:cs="Arial"/>
        </w:rPr>
        <w:t xml:space="preserve"> w sposób mechaniczny lub chemiczny, ewentualnie wykona</w:t>
      </w:r>
      <w:r w:rsidRPr="008240C7">
        <w:rPr>
          <w:rStyle w:val="Teksttreci0"/>
          <w:sz w:val="20"/>
          <w:szCs w:val="20"/>
        </w:rPr>
        <w:t>ć</w:t>
      </w:r>
      <w:r w:rsidRPr="008240C7">
        <w:rPr>
          <w:rFonts w:ascii="Arial" w:hAnsi="Arial" w:cs="Arial"/>
        </w:rPr>
        <w:t xml:space="preserve"> drena</w:t>
      </w:r>
      <w:r w:rsidRPr="008240C7">
        <w:rPr>
          <w:rStyle w:val="Teksttreci0"/>
          <w:sz w:val="20"/>
          <w:szCs w:val="20"/>
        </w:rPr>
        <w:t>ż</w:t>
      </w:r>
      <w:r w:rsidRPr="008240C7">
        <w:rPr>
          <w:rFonts w:ascii="Arial" w:hAnsi="Arial" w:cs="Arial"/>
        </w:rPr>
        <w:t xml:space="preserve"> z warstwy gruntu przepuszczalnego. Sposób osuszenia przewilgoconego gruntu powinien by</w:t>
      </w:r>
      <w:r w:rsidRPr="008240C7">
        <w:rPr>
          <w:rStyle w:val="Teksttreci0"/>
          <w:sz w:val="20"/>
          <w:szCs w:val="20"/>
        </w:rPr>
        <w:t>ć</w:t>
      </w:r>
      <w:r w:rsidRPr="008240C7">
        <w:rPr>
          <w:rFonts w:ascii="Arial" w:hAnsi="Arial" w:cs="Arial"/>
        </w:rPr>
        <w:t xml:space="preserve"> zaakceptowany przez In</w:t>
      </w:r>
      <w:r w:rsidRPr="008240C7">
        <w:rPr>
          <w:rStyle w:val="Teksttreci0"/>
          <w:sz w:val="20"/>
          <w:szCs w:val="20"/>
        </w:rPr>
        <w:t>ż</w:t>
      </w:r>
      <w:r w:rsidRPr="008240C7">
        <w:rPr>
          <w:rFonts w:ascii="Arial" w:hAnsi="Arial" w:cs="Arial"/>
        </w:rPr>
        <w:t>yniera.</w:t>
      </w:r>
    </w:p>
    <w:p w:rsidR="008240C7" w:rsidRPr="008240C7" w:rsidRDefault="008240C7" w:rsidP="008240C7">
      <w:pPr>
        <w:spacing w:after="217" w:line="206" w:lineRule="exact"/>
        <w:ind w:left="80" w:firstLine="640"/>
        <w:jc w:val="both"/>
        <w:rPr>
          <w:rFonts w:ascii="Arial" w:hAnsi="Arial" w:cs="Arial"/>
        </w:rPr>
      </w:pPr>
      <w:r w:rsidRPr="008240C7">
        <w:rPr>
          <w:rFonts w:ascii="Arial" w:hAnsi="Arial" w:cs="Arial"/>
        </w:rPr>
        <w:t>Sprawdzenie wilgotno</w:t>
      </w:r>
      <w:r w:rsidRPr="008240C7">
        <w:rPr>
          <w:rStyle w:val="Teksttreci0"/>
          <w:sz w:val="20"/>
          <w:szCs w:val="20"/>
        </w:rPr>
        <w:t>ś</w:t>
      </w:r>
      <w:r w:rsidRPr="008240C7">
        <w:rPr>
          <w:rFonts w:ascii="Arial" w:hAnsi="Arial" w:cs="Arial"/>
        </w:rPr>
        <w:t>ci gruntu nale</w:t>
      </w:r>
      <w:r w:rsidRPr="008240C7">
        <w:rPr>
          <w:rStyle w:val="Teksttreci0"/>
          <w:sz w:val="20"/>
          <w:szCs w:val="20"/>
        </w:rPr>
        <w:t>ż</w:t>
      </w:r>
      <w:r w:rsidRPr="008240C7">
        <w:rPr>
          <w:rFonts w:ascii="Arial" w:hAnsi="Arial" w:cs="Arial"/>
        </w:rPr>
        <w:t>y przeprowadza</w:t>
      </w:r>
      <w:r w:rsidRPr="008240C7">
        <w:rPr>
          <w:rStyle w:val="Teksttreci0"/>
          <w:sz w:val="20"/>
          <w:szCs w:val="20"/>
        </w:rPr>
        <w:t>ć</w:t>
      </w:r>
      <w:r w:rsidRPr="008240C7">
        <w:rPr>
          <w:rFonts w:ascii="Arial" w:hAnsi="Arial" w:cs="Arial"/>
        </w:rPr>
        <w:t xml:space="preserve"> laboratoryjnie, z cz</w:t>
      </w:r>
      <w:r w:rsidRPr="008240C7">
        <w:rPr>
          <w:rStyle w:val="Teksttreci0"/>
          <w:sz w:val="20"/>
          <w:szCs w:val="20"/>
        </w:rPr>
        <w:t>ę</w:t>
      </w:r>
      <w:r w:rsidRPr="008240C7">
        <w:rPr>
          <w:rFonts w:ascii="Arial" w:hAnsi="Arial" w:cs="Arial"/>
        </w:rPr>
        <w:t>stotliwo</w:t>
      </w:r>
      <w:r w:rsidRPr="008240C7">
        <w:rPr>
          <w:rStyle w:val="Teksttreci0"/>
          <w:sz w:val="20"/>
          <w:szCs w:val="20"/>
        </w:rPr>
        <w:t>ś</w:t>
      </w:r>
      <w:r w:rsidRPr="008240C7">
        <w:rPr>
          <w:rFonts w:ascii="Arial" w:hAnsi="Arial" w:cs="Arial"/>
        </w:rPr>
        <w:t>ci</w:t>
      </w:r>
      <w:r w:rsidRPr="008240C7">
        <w:rPr>
          <w:rStyle w:val="Teksttreci0"/>
          <w:sz w:val="20"/>
          <w:szCs w:val="20"/>
        </w:rPr>
        <w:t>ą</w:t>
      </w:r>
      <w:r w:rsidRPr="008240C7">
        <w:rPr>
          <w:rFonts w:ascii="Arial" w:hAnsi="Arial" w:cs="Arial"/>
        </w:rPr>
        <w:t xml:space="preserve"> okre</w:t>
      </w:r>
      <w:r w:rsidRPr="008240C7">
        <w:rPr>
          <w:rStyle w:val="Teksttreci0"/>
          <w:sz w:val="20"/>
          <w:szCs w:val="20"/>
        </w:rPr>
        <w:t>ś</w:t>
      </w:r>
      <w:r w:rsidRPr="008240C7">
        <w:rPr>
          <w:rFonts w:ascii="Arial" w:hAnsi="Arial" w:cs="Arial"/>
        </w:rPr>
        <w:t>lon</w:t>
      </w:r>
      <w:r w:rsidRPr="008240C7">
        <w:rPr>
          <w:rStyle w:val="Teksttreci0"/>
          <w:sz w:val="20"/>
          <w:szCs w:val="20"/>
        </w:rPr>
        <w:t xml:space="preserve">ą </w:t>
      </w:r>
      <w:r w:rsidRPr="008240C7">
        <w:rPr>
          <w:rFonts w:ascii="Arial" w:hAnsi="Arial" w:cs="Arial"/>
        </w:rPr>
        <w:t>w punkcie 6.3.2 i 6.3.3.</w:t>
      </w:r>
    </w:p>
    <w:p w:rsidR="008240C7" w:rsidRPr="008240C7" w:rsidRDefault="008240C7" w:rsidP="007F54D3">
      <w:pPr>
        <w:numPr>
          <w:ilvl w:val="0"/>
          <w:numId w:val="15"/>
        </w:numPr>
        <w:tabs>
          <w:tab w:val="left" w:pos="718"/>
        </w:tabs>
        <w:spacing w:after="117" w:line="160" w:lineRule="exact"/>
        <w:ind w:left="80"/>
        <w:rPr>
          <w:rFonts w:ascii="Arial" w:hAnsi="Arial" w:cs="Arial"/>
        </w:rPr>
      </w:pPr>
      <w:r w:rsidRPr="008240C7">
        <w:rPr>
          <w:rFonts w:ascii="Arial" w:hAnsi="Arial" w:cs="Arial"/>
        </w:rPr>
        <w:t>Wymagania dotycz</w:t>
      </w:r>
      <w:r w:rsidRPr="008240C7">
        <w:rPr>
          <w:rStyle w:val="Teksttreci0"/>
          <w:sz w:val="20"/>
          <w:szCs w:val="20"/>
        </w:rPr>
        <w:t>ą</w:t>
      </w:r>
      <w:r w:rsidRPr="008240C7">
        <w:rPr>
          <w:rFonts w:ascii="Arial" w:hAnsi="Arial" w:cs="Arial"/>
        </w:rPr>
        <w:t>ce zag</w:t>
      </w:r>
      <w:r w:rsidRPr="008240C7">
        <w:rPr>
          <w:rStyle w:val="Teksttreci0"/>
          <w:sz w:val="20"/>
          <w:szCs w:val="20"/>
        </w:rPr>
        <w:t>ę</w:t>
      </w:r>
      <w:r w:rsidRPr="008240C7">
        <w:rPr>
          <w:rFonts w:ascii="Arial" w:hAnsi="Arial" w:cs="Arial"/>
        </w:rPr>
        <w:t>szczenia</w:t>
      </w:r>
    </w:p>
    <w:p w:rsidR="008240C7" w:rsidRPr="008240C7" w:rsidRDefault="008240C7" w:rsidP="008240C7">
      <w:pPr>
        <w:spacing w:line="206" w:lineRule="exact"/>
        <w:ind w:left="80" w:firstLine="200"/>
        <w:jc w:val="both"/>
        <w:rPr>
          <w:rFonts w:ascii="Arial" w:hAnsi="Arial" w:cs="Arial"/>
        </w:rPr>
      </w:pPr>
      <w:r w:rsidRPr="008240C7">
        <w:rPr>
          <w:rFonts w:ascii="Arial" w:hAnsi="Arial" w:cs="Arial"/>
        </w:rPr>
        <w:t>W zale</w:t>
      </w:r>
      <w:r w:rsidRPr="008240C7">
        <w:rPr>
          <w:rStyle w:val="Teksttreci0"/>
          <w:sz w:val="20"/>
          <w:szCs w:val="20"/>
        </w:rPr>
        <w:t>ż</w:t>
      </w:r>
      <w:r w:rsidRPr="008240C7">
        <w:rPr>
          <w:rFonts w:ascii="Arial" w:hAnsi="Arial" w:cs="Arial"/>
        </w:rPr>
        <w:t>no</w:t>
      </w:r>
      <w:r w:rsidRPr="008240C7">
        <w:rPr>
          <w:rStyle w:val="Teksttreci0"/>
          <w:sz w:val="20"/>
          <w:szCs w:val="20"/>
        </w:rPr>
        <w:t>ś</w:t>
      </w:r>
      <w:r w:rsidRPr="008240C7">
        <w:rPr>
          <w:rFonts w:ascii="Arial" w:hAnsi="Arial" w:cs="Arial"/>
        </w:rPr>
        <w:t>ci od uziarnienia stosowanych materiałów, zag</w:t>
      </w:r>
      <w:r w:rsidRPr="008240C7">
        <w:rPr>
          <w:rStyle w:val="Teksttreci0"/>
          <w:sz w:val="20"/>
          <w:szCs w:val="20"/>
        </w:rPr>
        <w:t>ę</w:t>
      </w:r>
      <w:r w:rsidRPr="008240C7">
        <w:rPr>
          <w:rFonts w:ascii="Arial" w:hAnsi="Arial" w:cs="Arial"/>
        </w:rPr>
        <w:t>szczenie warstwy nale</w:t>
      </w:r>
      <w:r w:rsidRPr="008240C7">
        <w:rPr>
          <w:rStyle w:val="Teksttreci0"/>
          <w:sz w:val="20"/>
          <w:szCs w:val="20"/>
        </w:rPr>
        <w:t>ż</w:t>
      </w:r>
      <w:r w:rsidRPr="008240C7">
        <w:rPr>
          <w:rFonts w:ascii="Arial" w:hAnsi="Arial" w:cs="Arial"/>
        </w:rPr>
        <w:t>y okre</w:t>
      </w:r>
      <w:r w:rsidRPr="008240C7">
        <w:rPr>
          <w:rStyle w:val="Teksttreci0"/>
          <w:sz w:val="20"/>
          <w:szCs w:val="20"/>
        </w:rPr>
        <w:t>ś</w:t>
      </w:r>
      <w:r w:rsidRPr="008240C7">
        <w:rPr>
          <w:rFonts w:ascii="Arial" w:hAnsi="Arial" w:cs="Arial"/>
        </w:rPr>
        <w:t>la</w:t>
      </w:r>
      <w:r w:rsidRPr="008240C7">
        <w:rPr>
          <w:rStyle w:val="Teksttreci0"/>
          <w:sz w:val="20"/>
          <w:szCs w:val="20"/>
        </w:rPr>
        <w:t>ć</w:t>
      </w:r>
      <w:r w:rsidRPr="008240C7">
        <w:rPr>
          <w:rFonts w:ascii="Arial" w:hAnsi="Arial" w:cs="Arial"/>
        </w:rPr>
        <w:t xml:space="preserve"> za pomoc</w:t>
      </w:r>
      <w:r w:rsidRPr="008240C7">
        <w:rPr>
          <w:rStyle w:val="Teksttreci0"/>
          <w:sz w:val="20"/>
          <w:szCs w:val="20"/>
        </w:rPr>
        <w:t xml:space="preserve">ą </w:t>
      </w:r>
      <w:r w:rsidRPr="008240C7">
        <w:rPr>
          <w:rFonts w:ascii="Arial" w:hAnsi="Arial" w:cs="Arial"/>
        </w:rPr>
        <w:t>oznaczenia wska</w:t>
      </w:r>
      <w:r w:rsidRPr="008240C7">
        <w:rPr>
          <w:rStyle w:val="Teksttreci0"/>
          <w:sz w:val="20"/>
          <w:szCs w:val="20"/>
        </w:rPr>
        <w:t>ź</w:t>
      </w:r>
      <w:r w:rsidRPr="008240C7">
        <w:rPr>
          <w:rFonts w:ascii="Arial" w:hAnsi="Arial" w:cs="Arial"/>
        </w:rPr>
        <w:t>nika zag</w:t>
      </w:r>
      <w:r w:rsidRPr="008240C7">
        <w:rPr>
          <w:rStyle w:val="Teksttreci0"/>
          <w:sz w:val="20"/>
          <w:szCs w:val="20"/>
        </w:rPr>
        <w:t>ę</w:t>
      </w:r>
      <w:r w:rsidRPr="008240C7">
        <w:rPr>
          <w:rFonts w:ascii="Arial" w:hAnsi="Arial" w:cs="Arial"/>
        </w:rPr>
        <w:t>szczenia lub porównania pierwotnego i wtórnego modułu odkształcenia. Kontrol</w:t>
      </w:r>
      <w:r w:rsidRPr="008240C7">
        <w:rPr>
          <w:rStyle w:val="Teksttreci0"/>
          <w:sz w:val="20"/>
          <w:szCs w:val="20"/>
        </w:rPr>
        <w:t>ę</w:t>
      </w:r>
      <w:r w:rsidRPr="008240C7">
        <w:rPr>
          <w:rFonts w:ascii="Arial" w:hAnsi="Arial" w:cs="Arial"/>
        </w:rPr>
        <w:t xml:space="preserve"> zag</w:t>
      </w:r>
      <w:r w:rsidRPr="008240C7">
        <w:rPr>
          <w:rStyle w:val="Teksttreci0"/>
          <w:sz w:val="20"/>
          <w:szCs w:val="20"/>
        </w:rPr>
        <w:t>ę</w:t>
      </w:r>
      <w:r w:rsidRPr="008240C7">
        <w:rPr>
          <w:rFonts w:ascii="Arial" w:hAnsi="Arial" w:cs="Arial"/>
        </w:rPr>
        <w:t>szczenia na podstawie porównania pierwotnego i wtórnego modułu odkształcenia, okre</w:t>
      </w:r>
      <w:r w:rsidRPr="008240C7">
        <w:rPr>
          <w:rStyle w:val="Teksttreci0"/>
          <w:sz w:val="20"/>
          <w:szCs w:val="20"/>
        </w:rPr>
        <w:t>ś</w:t>
      </w:r>
      <w:r w:rsidRPr="008240C7">
        <w:rPr>
          <w:rFonts w:ascii="Arial" w:hAnsi="Arial" w:cs="Arial"/>
        </w:rPr>
        <w:t>lonych zgodnie z norm</w:t>
      </w:r>
      <w:r w:rsidRPr="008240C7">
        <w:rPr>
          <w:rStyle w:val="Teksttreci0"/>
          <w:sz w:val="20"/>
          <w:szCs w:val="20"/>
        </w:rPr>
        <w:t>ą</w:t>
      </w:r>
      <w:r w:rsidRPr="008240C7">
        <w:rPr>
          <w:rFonts w:ascii="Arial" w:hAnsi="Arial" w:cs="Arial"/>
        </w:rPr>
        <w:t xml:space="preserve"> BN-64/8931-02 [6], nale</w:t>
      </w:r>
      <w:r w:rsidRPr="008240C7">
        <w:rPr>
          <w:rStyle w:val="Teksttreci0"/>
          <w:sz w:val="20"/>
          <w:szCs w:val="20"/>
        </w:rPr>
        <w:t>ż</w:t>
      </w:r>
      <w:r w:rsidRPr="008240C7">
        <w:rPr>
          <w:rFonts w:ascii="Arial" w:hAnsi="Arial" w:cs="Arial"/>
        </w:rPr>
        <w:t>y stosowa</w:t>
      </w:r>
      <w:r w:rsidRPr="008240C7">
        <w:rPr>
          <w:rStyle w:val="Teksttreci0"/>
          <w:sz w:val="20"/>
          <w:szCs w:val="20"/>
        </w:rPr>
        <w:t>ć</w:t>
      </w:r>
      <w:r w:rsidRPr="008240C7">
        <w:rPr>
          <w:rFonts w:ascii="Arial" w:hAnsi="Arial" w:cs="Arial"/>
        </w:rPr>
        <w:t xml:space="preserve"> tylko dla gruntów gruboziarnistych, dla których nie jest mo</w:t>
      </w:r>
      <w:r w:rsidRPr="008240C7">
        <w:rPr>
          <w:rStyle w:val="Teksttreci0"/>
          <w:sz w:val="20"/>
          <w:szCs w:val="20"/>
        </w:rPr>
        <w:t>ż</w:t>
      </w:r>
      <w:r w:rsidRPr="008240C7">
        <w:rPr>
          <w:rFonts w:ascii="Arial" w:hAnsi="Arial" w:cs="Arial"/>
        </w:rPr>
        <w:t>liwe okre</w:t>
      </w:r>
      <w:r w:rsidRPr="008240C7">
        <w:rPr>
          <w:rStyle w:val="Teksttreci0"/>
          <w:sz w:val="20"/>
          <w:szCs w:val="20"/>
        </w:rPr>
        <w:t>ś</w:t>
      </w:r>
      <w:r w:rsidRPr="008240C7">
        <w:rPr>
          <w:rFonts w:ascii="Arial" w:hAnsi="Arial" w:cs="Arial"/>
        </w:rPr>
        <w:t>lenie wska</w:t>
      </w:r>
      <w:r w:rsidRPr="008240C7">
        <w:rPr>
          <w:rStyle w:val="Teksttreci0"/>
          <w:sz w:val="20"/>
          <w:szCs w:val="20"/>
        </w:rPr>
        <w:t>ź</w:t>
      </w:r>
      <w:r w:rsidRPr="008240C7">
        <w:rPr>
          <w:rFonts w:ascii="Arial" w:hAnsi="Arial" w:cs="Arial"/>
        </w:rPr>
        <w:t>nika zag</w:t>
      </w:r>
      <w:r w:rsidRPr="008240C7">
        <w:rPr>
          <w:rStyle w:val="Teksttreci0"/>
          <w:sz w:val="20"/>
          <w:szCs w:val="20"/>
        </w:rPr>
        <w:t>ę</w:t>
      </w:r>
      <w:r w:rsidRPr="008240C7">
        <w:rPr>
          <w:rFonts w:ascii="Arial" w:hAnsi="Arial" w:cs="Arial"/>
        </w:rPr>
        <w:t>szczenia Is, według BN-77/8931-12 [7].</w:t>
      </w:r>
    </w:p>
    <w:p w:rsidR="008240C7" w:rsidRPr="008240C7" w:rsidRDefault="008240C7" w:rsidP="008240C7">
      <w:pPr>
        <w:spacing w:after="180" w:line="206" w:lineRule="exact"/>
        <w:ind w:left="40" w:right="20" w:firstLine="240"/>
        <w:jc w:val="both"/>
        <w:rPr>
          <w:rFonts w:ascii="Arial" w:hAnsi="Arial" w:cs="Arial"/>
        </w:rPr>
      </w:pPr>
      <w:r w:rsidRPr="008240C7">
        <w:rPr>
          <w:rFonts w:ascii="Arial" w:hAnsi="Arial" w:cs="Arial"/>
        </w:rPr>
        <w:t>Wska</w:t>
      </w:r>
      <w:r w:rsidRPr="008240C7">
        <w:rPr>
          <w:rStyle w:val="Teksttreci0"/>
          <w:sz w:val="20"/>
          <w:szCs w:val="20"/>
        </w:rPr>
        <w:t>ź</w:t>
      </w:r>
      <w:r w:rsidRPr="008240C7">
        <w:rPr>
          <w:rFonts w:ascii="Arial" w:hAnsi="Arial" w:cs="Arial"/>
        </w:rPr>
        <w:t>nik zag</w:t>
      </w:r>
      <w:r w:rsidRPr="008240C7">
        <w:rPr>
          <w:rStyle w:val="Teksttreci0"/>
          <w:sz w:val="20"/>
          <w:szCs w:val="20"/>
        </w:rPr>
        <w:t>ę</w:t>
      </w:r>
      <w:r w:rsidRPr="008240C7">
        <w:rPr>
          <w:rFonts w:ascii="Arial" w:hAnsi="Arial" w:cs="Arial"/>
        </w:rPr>
        <w:t>szczenia gruntów w nasypach, okre</w:t>
      </w:r>
      <w:r w:rsidRPr="008240C7">
        <w:rPr>
          <w:rStyle w:val="Teksttreci0"/>
          <w:sz w:val="20"/>
          <w:szCs w:val="20"/>
        </w:rPr>
        <w:t>ś</w:t>
      </w:r>
      <w:r w:rsidRPr="008240C7">
        <w:rPr>
          <w:rFonts w:ascii="Arial" w:hAnsi="Arial" w:cs="Arial"/>
        </w:rPr>
        <w:t>lony według normy BN-77/8931-12 [7], powinien na całej szeroko</w:t>
      </w:r>
      <w:r w:rsidRPr="008240C7">
        <w:rPr>
          <w:rStyle w:val="Teksttreci0"/>
          <w:sz w:val="20"/>
          <w:szCs w:val="20"/>
        </w:rPr>
        <w:t>ś</w:t>
      </w:r>
      <w:r w:rsidRPr="008240C7">
        <w:rPr>
          <w:rFonts w:ascii="Arial" w:hAnsi="Arial" w:cs="Arial"/>
        </w:rPr>
        <w:t>ci korpusu spełnia</w:t>
      </w:r>
      <w:r w:rsidRPr="008240C7">
        <w:rPr>
          <w:rStyle w:val="Teksttreci0"/>
          <w:sz w:val="20"/>
          <w:szCs w:val="20"/>
        </w:rPr>
        <w:t>ć</w:t>
      </w:r>
      <w:r w:rsidRPr="008240C7">
        <w:rPr>
          <w:rFonts w:ascii="Arial" w:hAnsi="Arial" w:cs="Arial"/>
        </w:rPr>
        <w:t xml:space="preserve"> wymagania:</w:t>
      </w:r>
    </w:p>
    <w:p w:rsidR="008240C7" w:rsidRPr="008240C7" w:rsidRDefault="008240C7" w:rsidP="007F54D3">
      <w:pPr>
        <w:numPr>
          <w:ilvl w:val="0"/>
          <w:numId w:val="16"/>
        </w:numPr>
        <w:tabs>
          <w:tab w:val="left" w:pos="150"/>
          <w:tab w:val="left" w:pos="4163"/>
        </w:tabs>
        <w:spacing w:line="206" w:lineRule="exact"/>
        <w:ind w:left="40"/>
        <w:jc w:val="both"/>
        <w:rPr>
          <w:rFonts w:ascii="Arial" w:hAnsi="Arial" w:cs="Arial"/>
        </w:rPr>
      </w:pPr>
      <w:r w:rsidRPr="008240C7">
        <w:rPr>
          <w:rFonts w:ascii="Arial" w:hAnsi="Arial" w:cs="Arial"/>
        </w:rPr>
        <w:t>górna warstwa nasypu o grubo</w:t>
      </w:r>
      <w:r w:rsidRPr="008240C7">
        <w:rPr>
          <w:rStyle w:val="Teksttreci0"/>
          <w:sz w:val="20"/>
          <w:szCs w:val="20"/>
        </w:rPr>
        <w:t>ś</w:t>
      </w:r>
      <w:r w:rsidRPr="008240C7">
        <w:rPr>
          <w:rFonts w:ascii="Arial" w:hAnsi="Arial" w:cs="Arial"/>
        </w:rPr>
        <w:t>ci 20 cm</w:t>
      </w:r>
      <w:r w:rsidRPr="008240C7">
        <w:rPr>
          <w:rFonts w:ascii="Arial" w:hAnsi="Arial" w:cs="Arial"/>
        </w:rPr>
        <w:tab/>
        <w:t>- 1,00</w:t>
      </w:r>
    </w:p>
    <w:p w:rsidR="008240C7" w:rsidRPr="008240C7" w:rsidRDefault="008240C7" w:rsidP="007F54D3">
      <w:pPr>
        <w:numPr>
          <w:ilvl w:val="0"/>
          <w:numId w:val="16"/>
        </w:numPr>
        <w:tabs>
          <w:tab w:val="left" w:pos="155"/>
        </w:tabs>
        <w:spacing w:line="206" w:lineRule="exact"/>
        <w:ind w:left="40"/>
        <w:jc w:val="both"/>
        <w:rPr>
          <w:rFonts w:ascii="Arial" w:hAnsi="Arial" w:cs="Arial"/>
        </w:rPr>
      </w:pPr>
      <w:r w:rsidRPr="008240C7">
        <w:rPr>
          <w:rFonts w:ascii="Arial" w:hAnsi="Arial" w:cs="Arial"/>
        </w:rPr>
        <w:t>ni</w:t>
      </w:r>
      <w:r w:rsidRPr="008240C7">
        <w:rPr>
          <w:rStyle w:val="Teksttreci0"/>
          <w:sz w:val="20"/>
          <w:szCs w:val="20"/>
        </w:rPr>
        <w:t>ż</w:t>
      </w:r>
      <w:r w:rsidRPr="008240C7">
        <w:rPr>
          <w:rFonts w:ascii="Arial" w:hAnsi="Arial" w:cs="Arial"/>
        </w:rPr>
        <w:t>ej le</w:t>
      </w:r>
      <w:r w:rsidRPr="008240C7">
        <w:rPr>
          <w:rStyle w:val="Teksttreci0"/>
          <w:sz w:val="20"/>
          <w:szCs w:val="20"/>
        </w:rPr>
        <w:t>żą</w:t>
      </w:r>
      <w:r w:rsidRPr="008240C7">
        <w:rPr>
          <w:rFonts w:ascii="Arial" w:hAnsi="Arial" w:cs="Arial"/>
        </w:rPr>
        <w:t>ce warstwy nasypu do gł</w:t>
      </w:r>
      <w:r w:rsidRPr="008240C7">
        <w:rPr>
          <w:rStyle w:val="Teksttreci0"/>
          <w:sz w:val="20"/>
          <w:szCs w:val="20"/>
        </w:rPr>
        <w:t>ę</w:t>
      </w:r>
      <w:r w:rsidRPr="008240C7">
        <w:rPr>
          <w:rFonts w:ascii="Arial" w:hAnsi="Arial" w:cs="Arial"/>
        </w:rPr>
        <w:t>boko</w:t>
      </w:r>
      <w:r w:rsidRPr="008240C7">
        <w:rPr>
          <w:rStyle w:val="Teksttreci0"/>
          <w:sz w:val="20"/>
          <w:szCs w:val="20"/>
        </w:rPr>
        <w:t>ś</w:t>
      </w:r>
      <w:r w:rsidRPr="008240C7">
        <w:rPr>
          <w:rFonts w:ascii="Arial" w:hAnsi="Arial" w:cs="Arial"/>
        </w:rPr>
        <w:t>ci 1,20m - 1,00</w:t>
      </w:r>
    </w:p>
    <w:p w:rsidR="008240C7" w:rsidRPr="008240C7" w:rsidRDefault="008240C7" w:rsidP="007F54D3">
      <w:pPr>
        <w:numPr>
          <w:ilvl w:val="0"/>
          <w:numId w:val="16"/>
        </w:numPr>
        <w:tabs>
          <w:tab w:val="left" w:pos="155"/>
          <w:tab w:val="left" w:pos="4216"/>
        </w:tabs>
        <w:spacing w:after="180" w:line="206" w:lineRule="exact"/>
        <w:ind w:left="40"/>
        <w:jc w:val="both"/>
        <w:rPr>
          <w:rFonts w:ascii="Arial" w:hAnsi="Arial" w:cs="Arial"/>
        </w:rPr>
      </w:pPr>
      <w:r w:rsidRPr="008240C7">
        <w:rPr>
          <w:rFonts w:ascii="Arial" w:hAnsi="Arial" w:cs="Arial"/>
        </w:rPr>
        <w:t>poni</w:t>
      </w:r>
      <w:r w:rsidRPr="008240C7">
        <w:rPr>
          <w:rStyle w:val="Teksttreci0"/>
          <w:sz w:val="20"/>
          <w:szCs w:val="20"/>
        </w:rPr>
        <w:t>ż</w:t>
      </w:r>
      <w:r w:rsidRPr="008240C7">
        <w:rPr>
          <w:rFonts w:ascii="Arial" w:hAnsi="Arial" w:cs="Arial"/>
        </w:rPr>
        <w:t>ej 1,20 m</w:t>
      </w:r>
      <w:r w:rsidRPr="008240C7">
        <w:rPr>
          <w:rFonts w:ascii="Arial" w:hAnsi="Arial" w:cs="Arial"/>
        </w:rPr>
        <w:tab/>
        <w:t>- 0,97</w:t>
      </w:r>
    </w:p>
    <w:p w:rsidR="008240C7" w:rsidRPr="008240C7" w:rsidRDefault="008240C7" w:rsidP="008240C7">
      <w:pPr>
        <w:spacing w:after="817" w:line="206" w:lineRule="exact"/>
        <w:ind w:left="40" w:right="20" w:firstLine="240"/>
        <w:jc w:val="both"/>
        <w:rPr>
          <w:rFonts w:ascii="Arial" w:hAnsi="Arial" w:cs="Arial"/>
        </w:rPr>
      </w:pPr>
      <w:r w:rsidRPr="008240C7">
        <w:rPr>
          <w:rFonts w:ascii="Arial" w:hAnsi="Arial" w:cs="Arial"/>
        </w:rPr>
        <w:t>Je</w:t>
      </w:r>
      <w:r w:rsidRPr="008240C7">
        <w:rPr>
          <w:rStyle w:val="Teksttreci0"/>
          <w:sz w:val="20"/>
          <w:szCs w:val="20"/>
        </w:rPr>
        <w:t>ż</w:t>
      </w:r>
      <w:r w:rsidRPr="008240C7">
        <w:rPr>
          <w:rFonts w:ascii="Arial" w:hAnsi="Arial" w:cs="Arial"/>
        </w:rPr>
        <w:t>eli badania kontrolne wyka</w:t>
      </w:r>
      <w:r w:rsidRPr="008240C7">
        <w:rPr>
          <w:rStyle w:val="Teksttreci0"/>
          <w:sz w:val="20"/>
          <w:szCs w:val="20"/>
        </w:rPr>
        <w:t>żą, ż</w:t>
      </w:r>
      <w:r w:rsidRPr="008240C7">
        <w:rPr>
          <w:rFonts w:ascii="Arial" w:hAnsi="Arial" w:cs="Arial"/>
        </w:rPr>
        <w:t>e zag</w:t>
      </w:r>
      <w:r w:rsidRPr="008240C7">
        <w:rPr>
          <w:rStyle w:val="Teksttreci0"/>
          <w:sz w:val="20"/>
          <w:szCs w:val="20"/>
        </w:rPr>
        <w:t>ę</w:t>
      </w:r>
      <w:r w:rsidRPr="008240C7">
        <w:rPr>
          <w:rFonts w:ascii="Arial" w:hAnsi="Arial" w:cs="Arial"/>
        </w:rPr>
        <w:t>szczenie warstwy nie jest wystarczaj</w:t>
      </w:r>
      <w:r w:rsidRPr="008240C7">
        <w:rPr>
          <w:rStyle w:val="Teksttreci0"/>
          <w:sz w:val="20"/>
          <w:szCs w:val="20"/>
        </w:rPr>
        <w:t>ą</w:t>
      </w:r>
      <w:r w:rsidRPr="008240C7">
        <w:rPr>
          <w:rFonts w:ascii="Arial" w:hAnsi="Arial" w:cs="Arial"/>
        </w:rPr>
        <w:t>ce to Wykonawca powinien spulchni</w:t>
      </w:r>
      <w:r w:rsidRPr="008240C7">
        <w:rPr>
          <w:rStyle w:val="Teksttreci0"/>
          <w:sz w:val="20"/>
          <w:szCs w:val="20"/>
        </w:rPr>
        <w:t>ć</w:t>
      </w:r>
      <w:r w:rsidRPr="008240C7">
        <w:rPr>
          <w:rFonts w:ascii="Arial" w:hAnsi="Arial" w:cs="Arial"/>
        </w:rPr>
        <w:t xml:space="preserve"> warstw</w:t>
      </w:r>
      <w:r w:rsidRPr="008240C7">
        <w:rPr>
          <w:rStyle w:val="Teksttreci0"/>
          <w:sz w:val="20"/>
          <w:szCs w:val="20"/>
        </w:rPr>
        <w:t>ę,</w:t>
      </w:r>
      <w:r w:rsidRPr="008240C7">
        <w:rPr>
          <w:rFonts w:ascii="Arial" w:hAnsi="Arial" w:cs="Arial"/>
        </w:rPr>
        <w:t xml:space="preserve"> doprowadzi</w:t>
      </w:r>
      <w:r w:rsidRPr="008240C7">
        <w:rPr>
          <w:rStyle w:val="Teksttreci0"/>
          <w:sz w:val="20"/>
          <w:szCs w:val="20"/>
        </w:rPr>
        <w:t>ć</w:t>
      </w:r>
      <w:r w:rsidRPr="008240C7">
        <w:rPr>
          <w:rFonts w:ascii="Arial" w:hAnsi="Arial" w:cs="Arial"/>
        </w:rPr>
        <w:t xml:space="preserve"> grunt do wilgotno</w:t>
      </w:r>
      <w:r w:rsidRPr="008240C7">
        <w:rPr>
          <w:rStyle w:val="Teksttreci0"/>
          <w:sz w:val="20"/>
          <w:szCs w:val="20"/>
        </w:rPr>
        <w:t>ś</w:t>
      </w:r>
      <w:r w:rsidRPr="008240C7">
        <w:rPr>
          <w:rFonts w:ascii="Arial" w:hAnsi="Arial" w:cs="Arial"/>
        </w:rPr>
        <w:t>ci optymalnej i powtórnie zag</w:t>
      </w:r>
      <w:r w:rsidRPr="008240C7">
        <w:rPr>
          <w:rStyle w:val="Teksttreci0"/>
          <w:sz w:val="20"/>
          <w:szCs w:val="20"/>
        </w:rPr>
        <w:t>ęś</w:t>
      </w:r>
      <w:r w:rsidRPr="008240C7">
        <w:rPr>
          <w:rFonts w:ascii="Arial" w:hAnsi="Arial" w:cs="Arial"/>
        </w:rPr>
        <w:t>ci</w:t>
      </w:r>
      <w:r w:rsidRPr="008240C7">
        <w:rPr>
          <w:rStyle w:val="Teksttreci0"/>
          <w:sz w:val="20"/>
          <w:szCs w:val="20"/>
        </w:rPr>
        <w:t>ć.</w:t>
      </w:r>
      <w:r w:rsidRPr="008240C7">
        <w:rPr>
          <w:rFonts w:ascii="Arial" w:hAnsi="Arial" w:cs="Arial"/>
        </w:rPr>
        <w:t xml:space="preserve"> Je</w:t>
      </w:r>
      <w:r w:rsidRPr="008240C7">
        <w:rPr>
          <w:rStyle w:val="Teksttreci0"/>
          <w:sz w:val="20"/>
          <w:szCs w:val="20"/>
        </w:rPr>
        <w:t>ż</w:t>
      </w:r>
      <w:r w:rsidRPr="008240C7">
        <w:rPr>
          <w:rFonts w:ascii="Arial" w:hAnsi="Arial" w:cs="Arial"/>
        </w:rPr>
        <w:t>eli powtórne zag</w:t>
      </w:r>
      <w:r w:rsidRPr="008240C7">
        <w:rPr>
          <w:rStyle w:val="Teksttreci0"/>
          <w:sz w:val="20"/>
          <w:szCs w:val="20"/>
        </w:rPr>
        <w:t>ę</w:t>
      </w:r>
      <w:r w:rsidRPr="008240C7">
        <w:rPr>
          <w:rFonts w:ascii="Arial" w:hAnsi="Arial" w:cs="Arial"/>
        </w:rPr>
        <w:t>szczenie nie spowoduje uzyskania wymaganego wska</w:t>
      </w:r>
      <w:r w:rsidRPr="008240C7">
        <w:rPr>
          <w:rStyle w:val="Teksttreci0"/>
          <w:sz w:val="20"/>
          <w:szCs w:val="20"/>
        </w:rPr>
        <w:t>ź</w:t>
      </w:r>
      <w:r w:rsidRPr="008240C7">
        <w:rPr>
          <w:rFonts w:ascii="Arial" w:hAnsi="Arial" w:cs="Arial"/>
        </w:rPr>
        <w:t>nika zag</w:t>
      </w:r>
      <w:r w:rsidRPr="008240C7">
        <w:rPr>
          <w:rStyle w:val="Teksttreci0"/>
          <w:sz w:val="20"/>
          <w:szCs w:val="20"/>
        </w:rPr>
        <w:t>ę</w:t>
      </w:r>
      <w:r w:rsidRPr="008240C7">
        <w:rPr>
          <w:rFonts w:ascii="Arial" w:hAnsi="Arial" w:cs="Arial"/>
        </w:rPr>
        <w:t>szczenia Wykonawca powinien usun</w:t>
      </w:r>
      <w:r w:rsidRPr="008240C7">
        <w:rPr>
          <w:rStyle w:val="Teksttreci0"/>
          <w:sz w:val="20"/>
          <w:szCs w:val="20"/>
        </w:rPr>
        <w:t xml:space="preserve">ąć </w:t>
      </w:r>
      <w:r w:rsidRPr="008240C7">
        <w:rPr>
          <w:rFonts w:ascii="Arial" w:hAnsi="Arial" w:cs="Arial"/>
        </w:rPr>
        <w:t>warstw</w:t>
      </w:r>
      <w:r w:rsidRPr="008240C7">
        <w:rPr>
          <w:rStyle w:val="Teksttreci0"/>
          <w:sz w:val="20"/>
          <w:szCs w:val="20"/>
        </w:rPr>
        <w:t>ę</w:t>
      </w:r>
      <w:r w:rsidRPr="008240C7">
        <w:rPr>
          <w:rFonts w:ascii="Arial" w:hAnsi="Arial" w:cs="Arial"/>
        </w:rPr>
        <w:t xml:space="preserve"> i wbudowa</w:t>
      </w:r>
      <w:r w:rsidRPr="008240C7">
        <w:rPr>
          <w:rStyle w:val="Teksttreci0"/>
          <w:sz w:val="20"/>
          <w:szCs w:val="20"/>
        </w:rPr>
        <w:t>ć</w:t>
      </w:r>
      <w:r w:rsidRPr="008240C7">
        <w:rPr>
          <w:rFonts w:ascii="Arial" w:hAnsi="Arial" w:cs="Arial"/>
        </w:rPr>
        <w:t xml:space="preserve"> nowy materiał, o ile In</w:t>
      </w:r>
      <w:r w:rsidRPr="008240C7">
        <w:rPr>
          <w:rStyle w:val="Teksttreci0"/>
          <w:sz w:val="20"/>
          <w:szCs w:val="20"/>
        </w:rPr>
        <w:t>ż</w:t>
      </w:r>
      <w:r w:rsidRPr="008240C7">
        <w:rPr>
          <w:rFonts w:ascii="Arial" w:hAnsi="Arial" w:cs="Arial"/>
        </w:rPr>
        <w:t>ynier nie zezwoli na ponowienie próby prawidłowego zag</w:t>
      </w:r>
      <w:r w:rsidRPr="008240C7">
        <w:rPr>
          <w:rStyle w:val="Teksttreci0"/>
          <w:sz w:val="20"/>
          <w:szCs w:val="20"/>
        </w:rPr>
        <w:t>ę</w:t>
      </w:r>
      <w:r w:rsidRPr="008240C7">
        <w:rPr>
          <w:rFonts w:ascii="Arial" w:hAnsi="Arial" w:cs="Arial"/>
        </w:rPr>
        <w:t>szczenia warstwy.</w:t>
      </w:r>
    </w:p>
    <w:p w:rsidR="008240C7" w:rsidRPr="008240C7" w:rsidRDefault="008240C7" w:rsidP="008240C7">
      <w:pPr>
        <w:spacing w:after="117" w:line="160" w:lineRule="exact"/>
        <w:ind w:left="40"/>
        <w:jc w:val="both"/>
        <w:rPr>
          <w:rFonts w:ascii="Arial" w:hAnsi="Arial" w:cs="Arial"/>
        </w:rPr>
      </w:pPr>
      <w:r w:rsidRPr="008240C7">
        <w:rPr>
          <w:rFonts w:ascii="Arial" w:hAnsi="Arial" w:cs="Arial"/>
        </w:rPr>
        <w:t>5.3.4.5. Próbne zag</w:t>
      </w:r>
      <w:r w:rsidRPr="008240C7">
        <w:rPr>
          <w:rStyle w:val="Teksttreci0"/>
          <w:sz w:val="20"/>
          <w:szCs w:val="20"/>
        </w:rPr>
        <w:t>ę</w:t>
      </w:r>
      <w:r w:rsidRPr="008240C7">
        <w:rPr>
          <w:rFonts w:ascii="Arial" w:hAnsi="Arial" w:cs="Arial"/>
        </w:rPr>
        <w:t>szczenie</w:t>
      </w:r>
    </w:p>
    <w:p w:rsidR="008240C7" w:rsidRPr="008240C7" w:rsidRDefault="008240C7" w:rsidP="008240C7">
      <w:pPr>
        <w:spacing w:line="206" w:lineRule="exact"/>
        <w:ind w:left="40" w:right="20" w:firstLine="700"/>
        <w:jc w:val="both"/>
        <w:rPr>
          <w:rFonts w:ascii="Arial" w:hAnsi="Arial" w:cs="Arial"/>
        </w:rPr>
      </w:pPr>
      <w:r w:rsidRPr="008240C7">
        <w:rPr>
          <w:rFonts w:ascii="Arial" w:hAnsi="Arial" w:cs="Arial"/>
        </w:rPr>
        <w:t>Poletko do</w:t>
      </w:r>
      <w:r w:rsidRPr="008240C7">
        <w:rPr>
          <w:rStyle w:val="Teksttreci0"/>
          <w:sz w:val="20"/>
          <w:szCs w:val="20"/>
        </w:rPr>
        <w:t>ś</w:t>
      </w:r>
      <w:r w:rsidRPr="008240C7">
        <w:rPr>
          <w:rFonts w:ascii="Arial" w:hAnsi="Arial" w:cs="Arial"/>
        </w:rPr>
        <w:t>wiadczalne dla próbnego zag</w:t>
      </w:r>
      <w:r w:rsidRPr="008240C7">
        <w:rPr>
          <w:rStyle w:val="Teksttreci0"/>
          <w:sz w:val="20"/>
          <w:szCs w:val="20"/>
        </w:rPr>
        <w:t>ę</w:t>
      </w:r>
      <w:r w:rsidRPr="008240C7">
        <w:rPr>
          <w:rFonts w:ascii="Arial" w:hAnsi="Arial" w:cs="Arial"/>
        </w:rPr>
        <w:t>szczenia gruntu, o minimalnej powierzchni 300m2 powinny by</w:t>
      </w:r>
      <w:r w:rsidRPr="008240C7">
        <w:rPr>
          <w:rStyle w:val="Teksttreci0"/>
          <w:sz w:val="20"/>
          <w:szCs w:val="20"/>
        </w:rPr>
        <w:t>ć</w:t>
      </w:r>
      <w:r w:rsidRPr="008240C7">
        <w:rPr>
          <w:rFonts w:ascii="Arial" w:hAnsi="Arial" w:cs="Arial"/>
        </w:rPr>
        <w:t xml:space="preserve"> wykonane na terenie oczyszczonym z gleby, na którym układa si</w:t>
      </w:r>
      <w:r w:rsidRPr="008240C7">
        <w:rPr>
          <w:rStyle w:val="Teksttreci0"/>
          <w:sz w:val="20"/>
          <w:szCs w:val="20"/>
        </w:rPr>
        <w:t>ę</w:t>
      </w:r>
      <w:r w:rsidRPr="008240C7">
        <w:rPr>
          <w:rFonts w:ascii="Arial" w:hAnsi="Arial" w:cs="Arial"/>
        </w:rPr>
        <w:t xml:space="preserve"> grunt czterema pasmami o szeroko</w:t>
      </w:r>
      <w:r w:rsidRPr="008240C7">
        <w:rPr>
          <w:rStyle w:val="Teksttreci0"/>
          <w:sz w:val="20"/>
          <w:szCs w:val="20"/>
        </w:rPr>
        <w:t>ś</w:t>
      </w:r>
      <w:r w:rsidRPr="008240C7">
        <w:rPr>
          <w:rFonts w:ascii="Arial" w:hAnsi="Arial" w:cs="Arial"/>
        </w:rPr>
        <w:t>ci 3,5</w:t>
      </w:r>
    </w:p>
    <w:p w:rsidR="008240C7" w:rsidRPr="008240C7" w:rsidRDefault="008240C7" w:rsidP="007F54D3">
      <w:pPr>
        <w:numPr>
          <w:ilvl w:val="0"/>
          <w:numId w:val="16"/>
        </w:numPr>
        <w:tabs>
          <w:tab w:val="left" w:pos="150"/>
        </w:tabs>
        <w:spacing w:line="206" w:lineRule="exact"/>
        <w:ind w:left="40"/>
        <w:jc w:val="both"/>
        <w:rPr>
          <w:rFonts w:ascii="Arial" w:hAnsi="Arial" w:cs="Arial"/>
        </w:rPr>
      </w:pPr>
      <w:r w:rsidRPr="008240C7">
        <w:rPr>
          <w:rFonts w:ascii="Arial" w:hAnsi="Arial" w:cs="Arial"/>
        </w:rPr>
        <w:t>4,5 metra ka</w:t>
      </w:r>
      <w:r w:rsidRPr="008240C7">
        <w:rPr>
          <w:rStyle w:val="Teksttreci0"/>
          <w:sz w:val="20"/>
          <w:szCs w:val="20"/>
        </w:rPr>
        <w:t>ż</w:t>
      </w:r>
      <w:r w:rsidRPr="008240C7">
        <w:rPr>
          <w:rFonts w:ascii="Arial" w:hAnsi="Arial" w:cs="Arial"/>
        </w:rPr>
        <w:t>de.</w:t>
      </w:r>
    </w:p>
    <w:p w:rsidR="008240C7" w:rsidRPr="008240C7" w:rsidRDefault="008240C7" w:rsidP="008240C7">
      <w:pPr>
        <w:spacing w:line="206" w:lineRule="exact"/>
        <w:ind w:left="40" w:right="20"/>
        <w:jc w:val="both"/>
        <w:rPr>
          <w:rFonts w:ascii="Arial" w:hAnsi="Arial" w:cs="Arial"/>
        </w:rPr>
      </w:pPr>
      <w:r w:rsidRPr="008240C7">
        <w:rPr>
          <w:rFonts w:ascii="Arial" w:hAnsi="Arial" w:cs="Arial"/>
        </w:rPr>
        <w:t>Poszczególne warstwy układanego gruntu powinny mie</w:t>
      </w:r>
      <w:r w:rsidRPr="008240C7">
        <w:rPr>
          <w:rStyle w:val="Teksttreci0"/>
          <w:sz w:val="20"/>
          <w:szCs w:val="20"/>
        </w:rPr>
        <w:t>ć</w:t>
      </w:r>
      <w:r w:rsidRPr="008240C7">
        <w:rPr>
          <w:rFonts w:ascii="Arial" w:hAnsi="Arial" w:cs="Arial"/>
        </w:rPr>
        <w:t xml:space="preserve"> w ka</w:t>
      </w:r>
      <w:r w:rsidRPr="008240C7">
        <w:rPr>
          <w:rStyle w:val="Teksttreci0"/>
          <w:sz w:val="20"/>
          <w:szCs w:val="20"/>
        </w:rPr>
        <w:t>ż</w:t>
      </w:r>
      <w:r w:rsidRPr="008240C7">
        <w:rPr>
          <w:rFonts w:ascii="Arial" w:hAnsi="Arial" w:cs="Arial"/>
        </w:rPr>
        <w:t>dym pasie inn</w:t>
      </w:r>
      <w:r w:rsidRPr="008240C7">
        <w:rPr>
          <w:rStyle w:val="Teksttreci0"/>
          <w:sz w:val="20"/>
          <w:szCs w:val="20"/>
        </w:rPr>
        <w:t>ą</w:t>
      </w:r>
      <w:r w:rsidRPr="008240C7">
        <w:rPr>
          <w:rFonts w:ascii="Arial" w:hAnsi="Arial" w:cs="Arial"/>
        </w:rPr>
        <w:t xml:space="preserve"> grubo</w:t>
      </w:r>
      <w:r w:rsidRPr="008240C7">
        <w:rPr>
          <w:rStyle w:val="Teksttreci0"/>
          <w:sz w:val="20"/>
          <w:szCs w:val="20"/>
        </w:rPr>
        <w:t>ść,</w:t>
      </w:r>
      <w:r w:rsidRPr="008240C7">
        <w:rPr>
          <w:rFonts w:ascii="Arial" w:hAnsi="Arial" w:cs="Arial"/>
        </w:rPr>
        <w:t xml:space="preserve"> z tym</w:t>
      </w:r>
      <w:r w:rsidRPr="008240C7">
        <w:rPr>
          <w:rStyle w:val="Teksttreci0"/>
          <w:sz w:val="20"/>
          <w:szCs w:val="20"/>
        </w:rPr>
        <w:t xml:space="preserve"> ż</w:t>
      </w:r>
      <w:r w:rsidRPr="008240C7">
        <w:rPr>
          <w:rFonts w:ascii="Arial" w:hAnsi="Arial" w:cs="Arial"/>
        </w:rPr>
        <w:t>e wszystkie musz</w:t>
      </w:r>
      <w:r w:rsidRPr="008240C7">
        <w:rPr>
          <w:rStyle w:val="Teksttreci0"/>
          <w:sz w:val="20"/>
          <w:szCs w:val="20"/>
        </w:rPr>
        <w:t>ą</w:t>
      </w:r>
      <w:r w:rsidRPr="008240C7">
        <w:rPr>
          <w:rFonts w:ascii="Arial" w:hAnsi="Arial" w:cs="Arial"/>
        </w:rPr>
        <w:t xml:space="preserve"> mie</w:t>
      </w:r>
      <w:r w:rsidRPr="008240C7">
        <w:rPr>
          <w:rStyle w:val="Teksttreci0"/>
          <w:sz w:val="20"/>
          <w:szCs w:val="20"/>
        </w:rPr>
        <w:t>ś</w:t>
      </w:r>
      <w:r w:rsidRPr="008240C7">
        <w:rPr>
          <w:rFonts w:ascii="Arial" w:hAnsi="Arial" w:cs="Arial"/>
        </w:rPr>
        <w:t>ci</w:t>
      </w:r>
      <w:r w:rsidRPr="008240C7">
        <w:rPr>
          <w:rStyle w:val="Teksttreci0"/>
          <w:sz w:val="20"/>
          <w:szCs w:val="20"/>
        </w:rPr>
        <w:t>ć</w:t>
      </w:r>
      <w:r w:rsidRPr="008240C7">
        <w:rPr>
          <w:rFonts w:ascii="Arial" w:hAnsi="Arial" w:cs="Arial"/>
        </w:rPr>
        <w:t xml:space="preserve"> si</w:t>
      </w:r>
      <w:r w:rsidRPr="008240C7">
        <w:rPr>
          <w:rStyle w:val="Teksttreci0"/>
          <w:sz w:val="20"/>
          <w:szCs w:val="20"/>
        </w:rPr>
        <w:t>ę</w:t>
      </w:r>
      <w:r w:rsidRPr="008240C7">
        <w:rPr>
          <w:rFonts w:ascii="Arial" w:hAnsi="Arial" w:cs="Arial"/>
        </w:rPr>
        <w:t xml:space="preserve"> w granicach wła</w:t>
      </w:r>
      <w:r w:rsidRPr="008240C7">
        <w:rPr>
          <w:rStyle w:val="Teksttreci0"/>
          <w:sz w:val="20"/>
          <w:szCs w:val="20"/>
        </w:rPr>
        <w:t>ś</w:t>
      </w:r>
      <w:r w:rsidRPr="008240C7">
        <w:rPr>
          <w:rFonts w:ascii="Arial" w:hAnsi="Arial" w:cs="Arial"/>
        </w:rPr>
        <w:t>ciwych dla danego sprz</w:t>
      </w:r>
      <w:r w:rsidRPr="008240C7">
        <w:rPr>
          <w:rStyle w:val="Teksttreci0"/>
          <w:sz w:val="20"/>
          <w:szCs w:val="20"/>
        </w:rPr>
        <w:t>ę</w:t>
      </w:r>
      <w:r w:rsidRPr="008240C7">
        <w:rPr>
          <w:rFonts w:ascii="Arial" w:hAnsi="Arial" w:cs="Arial"/>
        </w:rPr>
        <w:t>tu zag</w:t>
      </w:r>
      <w:r w:rsidRPr="008240C7">
        <w:rPr>
          <w:rStyle w:val="Teksttreci0"/>
          <w:sz w:val="20"/>
          <w:szCs w:val="20"/>
        </w:rPr>
        <w:t>ę</w:t>
      </w:r>
      <w:r w:rsidRPr="008240C7">
        <w:rPr>
          <w:rFonts w:ascii="Arial" w:hAnsi="Arial" w:cs="Arial"/>
        </w:rPr>
        <w:t>szczaj</w:t>
      </w:r>
      <w:r w:rsidRPr="008240C7">
        <w:rPr>
          <w:rStyle w:val="Teksttreci0"/>
          <w:sz w:val="20"/>
          <w:szCs w:val="20"/>
        </w:rPr>
        <w:t>ą</w:t>
      </w:r>
      <w:r w:rsidRPr="008240C7">
        <w:rPr>
          <w:rFonts w:ascii="Arial" w:hAnsi="Arial" w:cs="Arial"/>
        </w:rPr>
        <w:t>cego. Wilgotno</w:t>
      </w:r>
      <w:r w:rsidRPr="008240C7">
        <w:rPr>
          <w:rStyle w:val="Teksttreci0"/>
          <w:sz w:val="20"/>
          <w:szCs w:val="20"/>
        </w:rPr>
        <w:t>ść</w:t>
      </w:r>
      <w:r w:rsidRPr="008240C7">
        <w:rPr>
          <w:rFonts w:ascii="Arial" w:hAnsi="Arial" w:cs="Arial"/>
        </w:rPr>
        <w:t xml:space="preserve"> gruntu powinna by</w:t>
      </w:r>
      <w:r w:rsidRPr="008240C7">
        <w:rPr>
          <w:rStyle w:val="Teksttreci0"/>
          <w:sz w:val="20"/>
          <w:szCs w:val="20"/>
        </w:rPr>
        <w:t xml:space="preserve">ć </w:t>
      </w:r>
      <w:r w:rsidRPr="008240C7">
        <w:rPr>
          <w:rFonts w:ascii="Arial" w:hAnsi="Arial" w:cs="Arial"/>
        </w:rPr>
        <w:t>równa optymalnej z tolerancj</w:t>
      </w:r>
      <w:r w:rsidRPr="008240C7">
        <w:rPr>
          <w:rStyle w:val="Teksttreci0"/>
          <w:sz w:val="20"/>
          <w:szCs w:val="20"/>
        </w:rPr>
        <w:t>ą</w:t>
      </w:r>
      <w:r w:rsidRPr="008240C7">
        <w:rPr>
          <w:rFonts w:ascii="Arial" w:hAnsi="Arial" w:cs="Arial"/>
        </w:rPr>
        <w:t xml:space="preserve"> podan</w:t>
      </w:r>
      <w:r w:rsidRPr="008240C7">
        <w:rPr>
          <w:rStyle w:val="Teksttreci0"/>
          <w:sz w:val="20"/>
          <w:szCs w:val="20"/>
        </w:rPr>
        <w:t>ą</w:t>
      </w:r>
      <w:r w:rsidRPr="008240C7">
        <w:rPr>
          <w:rFonts w:ascii="Arial" w:hAnsi="Arial" w:cs="Arial"/>
        </w:rPr>
        <w:t xml:space="preserve"> w p. 5.3.4.3. Grunt uło</w:t>
      </w:r>
      <w:r w:rsidRPr="008240C7">
        <w:rPr>
          <w:rStyle w:val="Teksttreci0"/>
          <w:sz w:val="20"/>
          <w:szCs w:val="20"/>
        </w:rPr>
        <w:t>ż</w:t>
      </w:r>
      <w:r w:rsidRPr="008240C7">
        <w:rPr>
          <w:rFonts w:ascii="Arial" w:hAnsi="Arial" w:cs="Arial"/>
        </w:rPr>
        <w:t>ony na poletku według podanej wy</w:t>
      </w:r>
      <w:r w:rsidRPr="008240C7">
        <w:rPr>
          <w:rStyle w:val="Teksttreci0"/>
          <w:sz w:val="20"/>
          <w:szCs w:val="20"/>
        </w:rPr>
        <w:t>ż</w:t>
      </w:r>
      <w:r w:rsidRPr="008240C7">
        <w:rPr>
          <w:rFonts w:ascii="Arial" w:hAnsi="Arial" w:cs="Arial"/>
        </w:rPr>
        <w:t>ej zasady powinien by</w:t>
      </w:r>
      <w:r w:rsidRPr="008240C7">
        <w:rPr>
          <w:rStyle w:val="Teksttreci0"/>
          <w:sz w:val="20"/>
          <w:szCs w:val="20"/>
        </w:rPr>
        <w:t>ć</w:t>
      </w:r>
      <w:r w:rsidRPr="008240C7">
        <w:rPr>
          <w:rFonts w:ascii="Arial" w:hAnsi="Arial" w:cs="Arial"/>
        </w:rPr>
        <w:t xml:space="preserve"> nast</w:t>
      </w:r>
      <w:r w:rsidRPr="008240C7">
        <w:rPr>
          <w:rStyle w:val="Teksttreci0"/>
          <w:sz w:val="20"/>
          <w:szCs w:val="20"/>
        </w:rPr>
        <w:t>ę</w:t>
      </w:r>
      <w:r w:rsidRPr="008240C7">
        <w:rPr>
          <w:rFonts w:ascii="Arial" w:hAnsi="Arial" w:cs="Arial"/>
        </w:rPr>
        <w:t>pnie zag</w:t>
      </w:r>
      <w:r w:rsidRPr="008240C7">
        <w:rPr>
          <w:rStyle w:val="Teksttreci0"/>
          <w:sz w:val="20"/>
          <w:szCs w:val="20"/>
        </w:rPr>
        <w:t>ę</w:t>
      </w:r>
      <w:r w:rsidRPr="008240C7">
        <w:rPr>
          <w:rFonts w:ascii="Arial" w:hAnsi="Arial" w:cs="Arial"/>
        </w:rPr>
        <w:t>szczony, a po ka</w:t>
      </w:r>
      <w:r w:rsidRPr="008240C7">
        <w:rPr>
          <w:rStyle w:val="Teksttreci0"/>
          <w:sz w:val="20"/>
          <w:szCs w:val="20"/>
        </w:rPr>
        <w:t>ż</w:t>
      </w:r>
      <w:r w:rsidRPr="008240C7">
        <w:rPr>
          <w:rFonts w:ascii="Arial" w:hAnsi="Arial" w:cs="Arial"/>
        </w:rPr>
        <w:t>dej serii przej</w:t>
      </w:r>
      <w:r w:rsidRPr="008240C7">
        <w:rPr>
          <w:rStyle w:val="Teksttreci0"/>
          <w:sz w:val="20"/>
          <w:szCs w:val="20"/>
        </w:rPr>
        <w:t>ść</w:t>
      </w:r>
      <w:r w:rsidRPr="008240C7">
        <w:rPr>
          <w:rFonts w:ascii="Arial" w:hAnsi="Arial" w:cs="Arial"/>
        </w:rPr>
        <w:t xml:space="preserve"> maszyny nale</w:t>
      </w:r>
      <w:r w:rsidRPr="008240C7">
        <w:rPr>
          <w:rStyle w:val="Teksttreci0"/>
          <w:sz w:val="20"/>
          <w:szCs w:val="20"/>
        </w:rPr>
        <w:t>ż</w:t>
      </w:r>
      <w:r w:rsidRPr="008240C7">
        <w:rPr>
          <w:rFonts w:ascii="Arial" w:hAnsi="Arial" w:cs="Arial"/>
        </w:rPr>
        <w:t>y okre</w:t>
      </w:r>
      <w:r w:rsidRPr="008240C7">
        <w:rPr>
          <w:rStyle w:val="Teksttreci0"/>
          <w:sz w:val="20"/>
          <w:szCs w:val="20"/>
        </w:rPr>
        <w:t>ś</w:t>
      </w:r>
      <w:r w:rsidRPr="008240C7">
        <w:rPr>
          <w:rFonts w:ascii="Arial" w:hAnsi="Arial" w:cs="Arial"/>
        </w:rPr>
        <w:t>li</w:t>
      </w:r>
      <w:r w:rsidRPr="008240C7">
        <w:rPr>
          <w:rStyle w:val="Teksttreci0"/>
          <w:sz w:val="20"/>
          <w:szCs w:val="20"/>
        </w:rPr>
        <w:t>ć</w:t>
      </w:r>
      <w:r w:rsidRPr="008240C7">
        <w:rPr>
          <w:rFonts w:ascii="Arial" w:hAnsi="Arial" w:cs="Arial"/>
        </w:rPr>
        <w:t xml:space="preserve"> wska</w:t>
      </w:r>
      <w:r w:rsidRPr="008240C7">
        <w:rPr>
          <w:rStyle w:val="Teksttreci0"/>
          <w:sz w:val="20"/>
          <w:szCs w:val="20"/>
        </w:rPr>
        <w:t>ź</w:t>
      </w:r>
      <w:r w:rsidRPr="008240C7">
        <w:rPr>
          <w:rFonts w:ascii="Arial" w:hAnsi="Arial" w:cs="Arial"/>
        </w:rPr>
        <w:t>niki zag</w:t>
      </w:r>
      <w:r w:rsidRPr="008240C7">
        <w:rPr>
          <w:rStyle w:val="Teksttreci0"/>
          <w:sz w:val="20"/>
          <w:szCs w:val="20"/>
        </w:rPr>
        <w:t>ę</w:t>
      </w:r>
      <w:r w:rsidRPr="008240C7">
        <w:rPr>
          <w:rFonts w:ascii="Arial" w:hAnsi="Arial" w:cs="Arial"/>
        </w:rPr>
        <w:t>szczenia, dopuszczaj</w:t>
      </w:r>
      <w:r w:rsidRPr="008240C7">
        <w:rPr>
          <w:rStyle w:val="Teksttreci0"/>
          <w:sz w:val="20"/>
          <w:szCs w:val="20"/>
        </w:rPr>
        <w:t>ą</w:t>
      </w:r>
      <w:r w:rsidRPr="008240C7">
        <w:rPr>
          <w:rFonts w:ascii="Arial" w:hAnsi="Arial" w:cs="Arial"/>
        </w:rPr>
        <w:t>c stosowanie aparatów izotopowych.</w:t>
      </w:r>
    </w:p>
    <w:p w:rsidR="008240C7" w:rsidRPr="008240C7" w:rsidRDefault="008240C7" w:rsidP="008240C7">
      <w:pPr>
        <w:spacing w:after="217" w:line="206" w:lineRule="exact"/>
        <w:ind w:left="40" w:right="20" w:firstLine="240"/>
        <w:jc w:val="both"/>
        <w:rPr>
          <w:rFonts w:ascii="Arial" w:hAnsi="Arial" w:cs="Arial"/>
        </w:rPr>
      </w:pPr>
      <w:r w:rsidRPr="008240C7">
        <w:rPr>
          <w:rFonts w:ascii="Arial" w:hAnsi="Arial" w:cs="Arial"/>
        </w:rPr>
        <w:t>Oznaczenie wska</w:t>
      </w:r>
      <w:r w:rsidRPr="008240C7">
        <w:rPr>
          <w:rStyle w:val="Teksttreci0"/>
          <w:sz w:val="20"/>
          <w:szCs w:val="20"/>
        </w:rPr>
        <w:t>ź</w:t>
      </w:r>
      <w:r w:rsidRPr="008240C7">
        <w:rPr>
          <w:rFonts w:ascii="Arial" w:hAnsi="Arial" w:cs="Arial"/>
        </w:rPr>
        <w:t>nika zag</w:t>
      </w:r>
      <w:r w:rsidRPr="008240C7">
        <w:rPr>
          <w:rStyle w:val="Teksttreci0"/>
          <w:sz w:val="20"/>
          <w:szCs w:val="20"/>
        </w:rPr>
        <w:t>ę</w:t>
      </w:r>
      <w:r w:rsidRPr="008240C7">
        <w:rPr>
          <w:rFonts w:ascii="Arial" w:hAnsi="Arial" w:cs="Arial"/>
        </w:rPr>
        <w:t>szczenia nale</w:t>
      </w:r>
      <w:r w:rsidRPr="008240C7">
        <w:rPr>
          <w:rStyle w:val="Teksttreci0"/>
          <w:sz w:val="20"/>
          <w:szCs w:val="20"/>
        </w:rPr>
        <w:t>ż</w:t>
      </w:r>
      <w:r w:rsidRPr="008240C7">
        <w:rPr>
          <w:rFonts w:ascii="Arial" w:hAnsi="Arial" w:cs="Arial"/>
        </w:rPr>
        <w:t>y wykona</w:t>
      </w:r>
      <w:r w:rsidRPr="008240C7">
        <w:rPr>
          <w:rStyle w:val="Teksttreci0"/>
          <w:sz w:val="20"/>
          <w:szCs w:val="20"/>
        </w:rPr>
        <w:t>ć</w:t>
      </w:r>
      <w:r w:rsidRPr="008240C7">
        <w:rPr>
          <w:rFonts w:ascii="Arial" w:hAnsi="Arial" w:cs="Arial"/>
        </w:rPr>
        <w:t xml:space="preserve"> co najmniej w 4 punkach, z których co najmniej 2 powinny umo</w:t>
      </w:r>
      <w:r w:rsidRPr="008240C7">
        <w:rPr>
          <w:rStyle w:val="Teksttreci0"/>
          <w:sz w:val="20"/>
          <w:szCs w:val="20"/>
        </w:rPr>
        <w:t>ż</w:t>
      </w:r>
      <w:r w:rsidRPr="008240C7">
        <w:rPr>
          <w:rFonts w:ascii="Arial" w:hAnsi="Arial" w:cs="Arial"/>
        </w:rPr>
        <w:t>liwi</w:t>
      </w:r>
      <w:r w:rsidRPr="008240C7">
        <w:rPr>
          <w:rStyle w:val="Teksttreci0"/>
          <w:sz w:val="20"/>
          <w:szCs w:val="20"/>
        </w:rPr>
        <w:t>ć</w:t>
      </w:r>
      <w:r w:rsidRPr="008240C7">
        <w:rPr>
          <w:rFonts w:ascii="Arial" w:hAnsi="Arial" w:cs="Arial"/>
        </w:rPr>
        <w:t xml:space="preserve"> ustalenie wska</w:t>
      </w:r>
      <w:r w:rsidRPr="008240C7">
        <w:rPr>
          <w:rStyle w:val="Teksttreci0"/>
          <w:sz w:val="20"/>
          <w:szCs w:val="20"/>
        </w:rPr>
        <w:t>ź</w:t>
      </w:r>
      <w:r w:rsidRPr="008240C7">
        <w:rPr>
          <w:rFonts w:ascii="Arial" w:hAnsi="Arial" w:cs="Arial"/>
        </w:rPr>
        <w:t>nika zag</w:t>
      </w:r>
      <w:r w:rsidRPr="008240C7">
        <w:rPr>
          <w:rStyle w:val="Teksttreci0"/>
          <w:sz w:val="20"/>
          <w:szCs w:val="20"/>
        </w:rPr>
        <w:t>ę</w:t>
      </w:r>
      <w:r w:rsidRPr="008240C7">
        <w:rPr>
          <w:rFonts w:ascii="Arial" w:hAnsi="Arial" w:cs="Arial"/>
        </w:rPr>
        <w:t>szczenia w dolnej cz</w:t>
      </w:r>
      <w:r w:rsidRPr="008240C7">
        <w:rPr>
          <w:rStyle w:val="Teksttreci0"/>
          <w:sz w:val="20"/>
          <w:szCs w:val="20"/>
        </w:rPr>
        <w:t>ęś</w:t>
      </w:r>
      <w:r w:rsidRPr="008240C7">
        <w:rPr>
          <w:rFonts w:ascii="Arial" w:hAnsi="Arial" w:cs="Arial"/>
        </w:rPr>
        <w:t>ci warstwy. Na podstawie porównania uzyskanych wyników zag</w:t>
      </w:r>
      <w:r w:rsidRPr="008240C7">
        <w:rPr>
          <w:rStyle w:val="Teksttreci0"/>
          <w:sz w:val="20"/>
          <w:szCs w:val="20"/>
        </w:rPr>
        <w:t>ę</w:t>
      </w:r>
      <w:r w:rsidRPr="008240C7">
        <w:rPr>
          <w:rFonts w:ascii="Arial" w:hAnsi="Arial" w:cs="Arial"/>
        </w:rPr>
        <w:t>szczenia z wymaganiami podanymi w p.5.3.4.4. dokonuje si</w:t>
      </w:r>
      <w:r w:rsidRPr="008240C7">
        <w:rPr>
          <w:rStyle w:val="Teksttreci0"/>
          <w:sz w:val="20"/>
          <w:szCs w:val="20"/>
        </w:rPr>
        <w:t>ę</w:t>
      </w:r>
      <w:r w:rsidRPr="008240C7">
        <w:rPr>
          <w:rFonts w:ascii="Arial" w:hAnsi="Arial" w:cs="Arial"/>
        </w:rPr>
        <w:t xml:space="preserve"> wyboru sprz</w:t>
      </w:r>
      <w:r w:rsidRPr="008240C7">
        <w:rPr>
          <w:rStyle w:val="Teksttreci0"/>
          <w:sz w:val="20"/>
          <w:szCs w:val="20"/>
        </w:rPr>
        <w:t>ę</w:t>
      </w:r>
      <w:r w:rsidRPr="008240C7">
        <w:rPr>
          <w:rFonts w:ascii="Arial" w:hAnsi="Arial" w:cs="Arial"/>
        </w:rPr>
        <w:t>tu i ustala si</w:t>
      </w:r>
      <w:r w:rsidRPr="008240C7">
        <w:rPr>
          <w:rStyle w:val="Teksttreci0"/>
          <w:sz w:val="20"/>
          <w:szCs w:val="20"/>
        </w:rPr>
        <w:t>ę</w:t>
      </w:r>
      <w:r w:rsidRPr="008240C7">
        <w:rPr>
          <w:rFonts w:ascii="Arial" w:hAnsi="Arial" w:cs="Arial"/>
        </w:rPr>
        <w:t xml:space="preserve"> potrzebn</w:t>
      </w:r>
      <w:r w:rsidRPr="008240C7">
        <w:rPr>
          <w:rStyle w:val="Teksttreci0"/>
          <w:sz w:val="20"/>
          <w:szCs w:val="20"/>
        </w:rPr>
        <w:t>ą</w:t>
      </w:r>
      <w:r w:rsidRPr="008240C7">
        <w:rPr>
          <w:rFonts w:ascii="Arial" w:hAnsi="Arial" w:cs="Arial"/>
        </w:rPr>
        <w:t xml:space="preserve"> liczb</w:t>
      </w:r>
      <w:r w:rsidRPr="008240C7">
        <w:rPr>
          <w:rStyle w:val="Teksttreci0"/>
          <w:sz w:val="20"/>
          <w:szCs w:val="20"/>
        </w:rPr>
        <w:t>ę</w:t>
      </w:r>
      <w:r w:rsidRPr="008240C7">
        <w:rPr>
          <w:rFonts w:ascii="Arial" w:hAnsi="Arial" w:cs="Arial"/>
        </w:rPr>
        <w:t xml:space="preserve"> przej</w:t>
      </w:r>
      <w:r w:rsidRPr="008240C7">
        <w:rPr>
          <w:rStyle w:val="Teksttreci0"/>
          <w:sz w:val="20"/>
          <w:szCs w:val="20"/>
        </w:rPr>
        <w:t>ść</w:t>
      </w:r>
      <w:r w:rsidRPr="008240C7">
        <w:rPr>
          <w:rFonts w:ascii="Arial" w:hAnsi="Arial" w:cs="Arial"/>
        </w:rPr>
        <w:t xml:space="preserve"> oraz grubo</w:t>
      </w:r>
      <w:r w:rsidRPr="008240C7">
        <w:rPr>
          <w:rStyle w:val="Teksttreci0"/>
          <w:sz w:val="20"/>
          <w:szCs w:val="20"/>
        </w:rPr>
        <w:t>ść</w:t>
      </w:r>
      <w:r w:rsidRPr="008240C7">
        <w:rPr>
          <w:rFonts w:ascii="Arial" w:hAnsi="Arial" w:cs="Arial"/>
        </w:rPr>
        <w:t xml:space="preserve"> warstwy rozkładanego gruntu.</w:t>
      </w:r>
    </w:p>
    <w:p w:rsidR="008240C7" w:rsidRPr="008240C7" w:rsidRDefault="008240C7" w:rsidP="008240C7">
      <w:pPr>
        <w:spacing w:after="150" w:line="160" w:lineRule="exact"/>
        <w:ind w:left="40"/>
        <w:jc w:val="both"/>
        <w:rPr>
          <w:rFonts w:ascii="Arial" w:hAnsi="Arial" w:cs="Arial"/>
        </w:rPr>
      </w:pPr>
      <w:r w:rsidRPr="008240C7">
        <w:rPr>
          <w:rStyle w:val="Teksttreci0"/>
          <w:sz w:val="20"/>
          <w:szCs w:val="20"/>
        </w:rPr>
        <w:t>5.4. Odkłady</w:t>
      </w:r>
    </w:p>
    <w:p w:rsidR="008240C7" w:rsidRPr="008240C7" w:rsidRDefault="008240C7" w:rsidP="007F54D3">
      <w:pPr>
        <w:numPr>
          <w:ilvl w:val="0"/>
          <w:numId w:val="17"/>
        </w:numPr>
        <w:tabs>
          <w:tab w:val="left" w:pos="534"/>
        </w:tabs>
        <w:spacing w:after="117" w:line="160" w:lineRule="exact"/>
        <w:ind w:left="40"/>
        <w:jc w:val="both"/>
        <w:rPr>
          <w:rFonts w:ascii="Arial" w:hAnsi="Arial" w:cs="Arial"/>
        </w:rPr>
      </w:pPr>
      <w:r w:rsidRPr="008240C7">
        <w:rPr>
          <w:rFonts w:ascii="Arial" w:hAnsi="Arial" w:cs="Arial"/>
        </w:rPr>
        <w:t>Warunki ogólne wykonania odkładów</w:t>
      </w:r>
    </w:p>
    <w:p w:rsidR="008240C7" w:rsidRPr="008240C7" w:rsidRDefault="008240C7" w:rsidP="008240C7">
      <w:pPr>
        <w:spacing w:line="206" w:lineRule="exact"/>
        <w:ind w:left="40" w:right="20" w:firstLine="240"/>
        <w:jc w:val="both"/>
        <w:rPr>
          <w:rFonts w:ascii="Arial" w:hAnsi="Arial" w:cs="Arial"/>
        </w:rPr>
      </w:pPr>
      <w:r w:rsidRPr="008240C7">
        <w:rPr>
          <w:rFonts w:ascii="Arial" w:hAnsi="Arial" w:cs="Arial"/>
        </w:rPr>
        <w:t>Roboty omówione w tym punkcie dotycz</w:t>
      </w:r>
      <w:r w:rsidRPr="008240C7">
        <w:rPr>
          <w:rStyle w:val="Teksttreci0"/>
          <w:sz w:val="20"/>
          <w:szCs w:val="20"/>
        </w:rPr>
        <w:t>ą</w:t>
      </w:r>
      <w:r w:rsidRPr="008240C7">
        <w:rPr>
          <w:rFonts w:ascii="Arial" w:hAnsi="Arial" w:cs="Arial"/>
        </w:rPr>
        <w:t xml:space="preserve"> post</w:t>
      </w:r>
      <w:r w:rsidRPr="008240C7">
        <w:rPr>
          <w:rStyle w:val="Teksttreci0"/>
          <w:sz w:val="20"/>
          <w:szCs w:val="20"/>
        </w:rPr>
        <w:t>ę</w:t>
      </w:r>
      <w:r w:rsidRPr="008240C7">
        <w:rPr>
          <w:rFonts w:ascii="Arial" w:hAnsi="Arial" w:cs="Arial"/>
        </w:rPr>
        <w:t>powania z gruntami lub innymi materiałami, które zostały pozyskane w czasie wykonywania wykopów, a które nie b</w:t>
      </w:r>
      <w:r w:rsidRPr="008240C7">
        <w:rPr>
          <w:rStyle w:val="Teksttreci0"/>
          <w:sz w:val="20"/>
          <w:szCs w:val="20"/>
        </w:rPr>
        <w:t>ę</w:t>
      </w:r>
      <w:r w:rsidRPr="008240C7">
        <w:rPr>
          <w:rFonts w:ascii="Arial" w:hAnsi="Arial" w:cs="Arial"/>
        </w:rPr>
        <w:t>d</w:t>
      </w:r>
      <w:r w:rsidRPr="008240C7">
        <w:rPr>
          <w:rStyle w:val="Teksttreci0"/>
          <w:sz w:val="20"/>
          <w:szCs w:val="20"/>
        </w:rPr>
        <w:t>ą</w:t>
      </w:r>
      <w:r w:rsidRPr="008240C7">
        <w:rPr>
          <w:rFonts w:ascii="Arial" w:hAnsi="Arial" w:cs="Arial"/>
        </w:rPr>
        <w:t xml:space="preserve"> wykorzystane do budowy nasypów oraz innych prac zwi</w:t>
      </w:r>
      <w:r w:rsidRPr="008240C7">
        <w:rPr>
          <w:rStyle w:val="Teksttreci0"/>
          <w:sz w:val="20"/>
          <w:szCs w:val="20"/>
        </w:rPr>
        <w:t>ą</w:t>
      </w:r>
      <w:r w:rsidRPr="008240C7">
        <w:rPr>
          <w:rFonts w:ascii="Arial" w:hAnsi="Arial" w:cs="Arial"/>
        </w:rPr>
        <w:t>zanych z tras</w:t>
      </w:r>
      <w:r w:rsidRPr="008240C7">
        <w:rPr>
          <w:rStyle w:val="Teksttreci0"/>
          <w:sz w:val="20"/>
          <w:szCs w:val="20"/>
        </w:rPr>
        <w:t>ą</w:t>
      </w:r>
      <w:r w:rsidRPr="008240C7">
        <w:rPr>
          <w:rFonts w:ascii="Arial" w:hAnsi="Arial" w:cs="Arial"/>
        </w:rPr>
        <w:t xml:space="preserve"> drogow</w:t>
      </w:r>
      <w:r w:rsidRPr="008240C7">
        <w:rPr>
          <w:rStyle w:val="Teksttreci0"/>
          <w:sz w:val="20"/>
          <w:szCs w:val="20"/>
        </w:rPr>
        <w:t>ą.</w:t>
      </w:r>
    </w:p>
    <w:p w:rsidR="008240C7" w:rsidRPr="008240C7" w:rsidRDefault="008240C7" w:rsidP="008240C7">
      <w:pPr>
        <w:spacing w:line="206" w:lineRule="exact"/>
        <w:ind w:left="40" w:firstLine="240"/>
        <w:jc w:val="both"/>
        <w:rPr>
          <w:rFonts w:ascii="Arial" w:hAnsi="Arial" w:cs="Arial"/>
        </w:rPr>
      </w:pPr>
      <w:r w:rsidRPr="008240C7">
        <w:rPr>
          <w:rFonts w:ascii="Arial" w:hAnsi="Arial" w:cs="Arial"/>
        </w:rPr>
        <w:t>Grunty lub inne materiały powinny by</w:t>
      </w:r>
      <w:r w:rsidRPr="008240C7">
        <w:rPr>
          <w:rStyle w:val="Teksttreci0"/>
          <w:sz w:val="20"/>
          <w:szCs w:val="20"/>
        </w:rPr>
        <w:t>ć</w:t>
      </w:r>
      <w:r w:rsidRPr="008240C7">
        <w:rPr>
          <w:rFonts w:ascii="Arial" w:hAnsi="Arial" w:cs="Arial"/>
        </w:rPr>
        <w:t xml:space="preserve"> przewiezione na odkład, je</w:t>
      </w:r>
      <w:r w:rsidRPr="008240C7">
        <w:rPr>
          <w:rStyle w:val="Teksttreci0"/>
          <w:sz w:val="20"/>
          <w:szCs w:val="20"/>
        </w:rPr>
        <w:t>ż</w:t>
      </w:r>
      <w:r w:rsidRPr="008240C7">
        <w:rPr>
          <w:rFonts w:ascii="Arial" w:hAnsi="Arial" w:cs="Arial"/>
        </w:rPr>
        <w:t>eli:</w:t>
      </w:r>
    </w:p>
    <w:p w:rsidR="008240C7" w:rsidRPr="008240C7" w:rsidRDefault="008240C7" w:rsidP="007F54D3">
      <w:pPr>
        <w:numPr>
          <w:ilvl w:val="1"/>
          <w:numId w:val="17"/>
        </w:numPr>
        <w:tabs>
          <w:tab w:val="left" w:pos="246"/>
        </w:tabs>
        <w:spacing w:line="206" w:lineRule="exact"/>
        <w:ind w:left="40"/>
        <w:jc w:val="both"/>
        <w:rPr>
          <w:rFonts w:ascii="Arial" w:hAnsi="Arial" w:cs="Arial"/>
        </w:rPr>
      </w:pPr>
      <w:r w:rsidRPr="008240C7">
        <w:rPr>
          <w:rFonts w:ascii="Arial" w:hAnsi="Arial" w:cs="Arial"/>
        </w:rPr>
        <w:t>stanowi</w:t>
      </w:r>
      <w:r w:rsidRPr="008240C7">
        <w:rPr>
          <w:rStyle w:val="Teksttreci0"/>
          <w:sz w:val="20"/>
          <w:szCs w:val="20"/>
        </w:rPr>
        <w:t>ą</w:t>
      </w:r>
      <w:r w:rsidRPr="008240C7">
        <w:rPr>
          <w:rFonts w:ascii="Arial" w:hAnsi="Arial" w:cs="Arial"/>
        </w:rPr>
        <w:t xml:space="preserve"> nadmiar obj</w:t>
      </w:r>
      <w:r w:rsidRPr="008240C7">
        <w:rPr>
          <w:rStyle w:val="Teksttreci0"/>
          <w:sz w:val="20"/>
          <w:szCs w:val="20"/>
        </w:rPr>
        <w:t>ę</w:t>
      </w:r>
      <w:r w:rsidRPr="008240C7">
        <w:rPr>
          <w:rFonts w:ascii="Arial" w:hAnsi="Arial" w:cs="Arial"/>
        </w:rPr>
        <w:t>to</w:t>
      </w:r>
      <w:r w:rsidRPr="008240C7">
        <w:rPr>
          <w:rStyle w:val="Teksttreci0"/>
          <w:sz w:val="20"/>
          <w:szCs w:val="20"/>
        </w:rPr>
        <w:t>ś</w:t>
      </w:r>
      <w:r w:rsidRPr="008240C7">
        <w:rPr>
          <w:rFonts w:ascii="Arial" w:hAnsi="Arial" w:cs="Arial"/>
        </w:rPr>
        <w:t>ci w stosunku do obj</w:t>
      </w:r>
      <w:r w:rsidRPr="008240C7">
        <w:rPr>
          <w:rStyle w:val="Teksttreci0"/>
          <w:sz w:val="20"/>
          <w:szCs w:val="20"/>
        </w:rPr>
        <w:t>ę</w:t>
      </w:r>
      <w:r w:rsidRPr="008240C7">
        <w:rPr>
          <w:rFonts w:ascii="Arial" w:hAnsi="Arial" w:cs="Arial"/>
        </w:rPr>
        <w:t>to</w:t>
      </w:r>
      <w:r w:rsidRPr="008240C7">
        <w:rPr>
          <w:rStyle w:val="Teksttreci0"/>
          <w:sz w:val="20"/>
          <w:szCs w:val="20"/>
        </w:rPr>
        <w:t>ś</w:t>
      </w:r>
      <w:r w:rsidRPr="008240C7">
        <w:rPr>
          <w:rFonts w:ascii="Arial" w:hAnsi="Arial" w:cs="Arial"/>
        </w:rPr>
        <w:t>ci gruntów przewidzianych do wbudowania</w:t>
      </w:r>
    </w:p>
    <w:p w:rsidR="008240C7" w:rsidRPr="008240C7" w:rsidRDefault="008240C7" w:rsidP="007F54D3">
      <w:pPr>
        <w:numPr>
          <w:ilvl w:val="1"/>
          <w:numId w:val="17"/>
        </w:numPr>
        <w:tabs>
          <w:tab w:val="left" w:pos="285"/>
        </w:tabs>
        <w:spacing w:line="206" w:lineRule="exact"/>
        <w:ind w:left="40" w:right="20"/>
        <w:jc w:val="both"/>
        <w:rPr>
          <w:rFonts w:ascii="Arial" w:hAnsi="Arial" w:cs="Arial"/>
        </w:rPr>
      </w:pPr>
      <w:r w:rsidRPr="008240C7">
        <w:rPr>
          <w:rFonts w:ascii="Arial" w:hAnsi="Arial" w:cs="Arial"/>
        </w:rPr>
        <w:t>s</w:t>
      </w:r>
      <w:r w:rsidRPr="008240C7">
        <w:rPr>
          <w:rStyle w:val="Teksttreci0"/>
          <w:sz w:val="20"/>
          <w:szCs w:val="20"/>
        </w:rPr>
        <w:t>ą</w:t>
      </w:r>
      <w:r w:rsidRPr="008240C7">
        <w:rPr>
          <w:rFonts w:ascii="Arial" w:hAnsi="Arial" w:cs="Arial"/>
        </w:rPr>
        <w:t xml:space="preserve"> nieprzydatne do budowy nasypów oraz wykorzystania w innych pracach, zwi</w:t>
      </w:r>
      <w:r w:rsidRPr="008240C7">
        <w:rPr>
          <w:rStyle w:val="Teksttreci0"/>
          <w:sz w:val="20"/>
          <w:szCs w:val="20"/>
        </w:rPr>
        <w:t>ą</w:t>
      </w:r>
      <w:r w:rsidRPr="008240C7">
        <w:rPr>
          <w:rFonts w:ascii="Arial" w:hAnsi="Arial" w:cs="Arial"/>
        </w:rPr>
        <w:t>zanych z budow</w:t>
      </w:r>
      <w:r w:rsidRPr="008240C7">
        <w:rPr>
          <w:rStyle w:val="Teksttreci0"/>
          <w:sz w:val="20"/>
          <w:szCs w:val="20"/>
        </w:rPr>
        <w:t>ą</w:t>
      </w:r>
      <w:r w:rsidRPr="008240C7">
        <w:rPr>
          <w:rFonts w:ascii="Arial" w:hAnsi="Arial" w:cs="Arial"/>
        </w:rPr>
        <w:t xml:space="preserve"> trasy drogowej</w:t>
      </w:r>
    </w:p>
    <w:p w:rsidR="008240C7" w:rsidRPr="008240C7" w:rsidRDefault="008240C7" w:rsidP="007F54D3">
      <w:pPr>
        <w:numPr>
          <w:ilvl w:val="1"/>
          <w:numId w:val="17"/>
        </w:numPr>
        <w:tabs>
          <w:tab w:val="left" w:pos="314"/>
        </w:tabs>
        <w:spacing w:line="206" w:lineRule="exact"/>
        <w:ind w:left="40" w:right="20"/>
        <w:jc w:val="both"/>
        <w:rPr>
          <w:rFonts w:ascii="Arial" w:hAnsi="Arial" w:cs="Arial"/>
        </w:rPr>
      </w:pPr>
      <w:r w:rsidRPr="008240C7">
        <w:rPr>
          <w:rFonts w:ascii="Arial" w:hAnsi="Arial" w:cs="Arial"/>
        </w:rPr>
        <w:t>ze wzgl</w:t>
      </w:r>
      <w:r w:rsidRPr="008240C7">
        <w:rPr>
          <w:rStyle w:val="Teksttreci0"/>
          <w:sz w:val="20"/>
          <w:szCs w:val="20"/>
        </w:rPr>
        <w:t>ę</w:t>
      </w:r>
      <w:r w:rsidRPr="008240C7">
        <w:rPr>
          <w:rFonts w:ascii="Arial" w:hAnsi="Arial" w:cs="Arial"/>
        </w:rPr>
        <w:t>du na harmonogram robót nie jest ekonomicznie uzasadnione oczekiwanie na wbudowanie materiałów pozyskiwanych z wykopu.</w:t>
      </w:r>
    </w:p>
    <w:p w:rsidR="008240C7" w:rsidRPr="008240C7" w:rsidRDefault="008240C7" w:rsidP="008240C7">
      <w:pPr>
        <w:spacing w:after="217" w:line="206" w:lineRule="exact"/>
        <w:ind w:left="40" w:right="20" w:firstLine="240"/>
        <w:jc w:val="both"/>
        <w:rPr>
          <w:rFonts w:ascii="Arial" w:hAnsi="Arial" w:cs="Arial"/>
        </w:rPr>
      </w:pPr>
      <w:r w:rsidRPr="008240C7">
        <w:rPr>
          <w:rFonts w:ascii="Arial" w:hAnsi="Arial" w:cs="Arial"/>
        </w:rPr>
        <w:t>Wykonawca mo</w:t>
      </w:r>
      <w:r w:rsidRPr="008240C7">
        <w:rPr>
          <w:rStyle w:val="Teksttreci0"/>
          <w:sz w:val="20"/>
          <w:szCs w:val="20"/>
        </w:rPr>
        <w:t>ż</w:t>
      </w:r>
      <w:r w:rsidRPr="008240C7">
        <w:rPr>
          <w:rFonts w:ascii="Arial" w:hAnsi="Arial" w:cs="Arial"/>
        </w:rPr>
        <w:t>e przyj</w:t>
      </w:r>
      <w:r w:rsidRPr="008240C7">
        <w:rPr>
          <w:rStyle w:val="Teksttreci0"/>
          <w:sz w:val="20"/>
          <w:szCs w:val="20"/>
        </w:rPr>
        <w:t>ąć, ż</w:t>
      </w:r>
      <w:r w:rsidRPr="008240C7">
        <w:rPr>
          <w:rFonts w:ascii="Arial" w:hAnsi="Arial" w:cs="Arial"/>
        </w:rPr>
        <w:t>e zachodzi jeden z podanych wy</w:t>
      </w:r>
      <w:r w:rsidRPr="008240C7">
        <w:rPr>
          <w:rStyle w:val="Teksttreci0"/>
          <w:sz w:val="20"/>
          <w:szCs w:val="20"/>
        </w:rPr>
        <w:t>ż</w:t>
      </w:r>
      <w:r w:rsidRPr="008240C7">
        <w:rPr>
          <w:rFonts w:ascii="Arial" w:hAnsi="Arial" w:cs="Arial"/>
        </w:rPr>
        <w:t>ej przypadków tylko wówczas, gdy zostało to jednoznacznie okre</w:t>
      </w:r>
      <w:r w:rsidRPr="008240C7">
        <w:rPr>
          <w:rStyle w:val="Teksttreci0"/>
          <w:sz w:val="20"/>
          <w:szCs w:val="20"/>
        </w:rPr>
        <w:t>ś</w:t>
      </w:r>
      <w:r w:rsidRPr="008240C7">
        <w:rPr>
          <w:rFonts w:ascii="Arial" w:hAnsi="Arial" w:cs="Arial"/>
        </w:rPr>
        <w:t>lone w dokumentacji projektowej, harmonogramie robót lub przez In</w:t>
      </w:r>
      <w:r w:rsidRPr="008240C7">
        <w:rPr>
          <w:rStyle w:val="Teksttreci0"/>
          <w:sz w:val="20"/>
          <w:szCs w:val="20"/>
        </w:rPr>
        <w:t>ż</w:t>
      </w:r>
      <w:r w:rsidRPr="008240C7">
        <w:rPr>
          <w:rFonts w:ascii="Arial" w:hAnsi="Arial" w:cs="Arial"/>
        </w:rPr>
        <w:t>yniera.</w:t>
      </w:r>
    </w:p>
    <w:p w:rsidR="008240C7" w:rsidRPr="008240C7" w:rsidRDefault="008240C7" w:rsidP="007F54D3">
      <w:pPr>
        <w:numPr>
          <w:ilvl w:val="0"/>
          <w:numId w:val="17"/>
        </w:numPr>
        <w:tabs>
          <w:tab w:val="left" w:pos="554"/>
        </w:tabs>
        <w:spacing w:after="117" w:line="160" w:lineRule="exact"/>
        <w:ind w:left="40"/>
        <w:jc w:val="both"/>
        <w:rPr>
          <w:rFonts w:ascii="Arial" w:hAnsi="Arial" w:cs="Arial"/>
        </w:rPr>
      </w:pPr>
      <w:r w:rsidRPr="008240C7">
        <w:rPr>
          <w:rFonts w:ascii="Arial" w:hAnsi="Arial" w:cs="Arial"/>
        </w:rPr>
        <w:t>Lokalizacja odkładu</w:t>
      </w:r>
    </w:p>
    <w:p w:rsidR="008240C7" w:rsidRPr="008240C7" w:rsidRDefault="008240C7" w:rsidP="008240C7">
      <w:pPr>
        <w:spacing w:line="206" w:lineRule="exact"/>
        <w:ind w:left="40" w:right="20" w:firstLine="240"/>
        <w:jc w:val="both"/>
        <w:rPr>
          <w:rFonts w:ascii="Arial" w:hAnsi="Arial" w:cs="Arial"/>
        </w:rPr>
      </w:pPr>
      <w:r w:rsidRPr="008240C7">
        <w:rPr>
          <w:rFonts w:ascii="Arial" w:hAnsi="Arial" w:cs="Arial"/>
        </w:rPr>
        <w:lastRenderedPageBreak/>
        <w:t>Je</w:t>
      </w:r>
      <w:r w:rsidRPr="008240C7">
        <w:rPr>
          <w:rStyle w:val="Teksttreci0"/>
          <w:sz w:val="20"/>
          <w:szCs w:val="20"/>
        </w:rPr>
        <w:t>ż</w:t>
      </w:r>
      <w:r w:rsidRPr="008240C7">
        <w:rPr>
          <w:rFonts w:ascii="Arial" w:hAnsi="Arial" w:cs="Arial"/>
        </w:rPr>
        <w:t>eli pozwalaj</w:t>
      </w:r>
      <w:r w:rsidRPr="008240C7">
        <w:rPr>
          <w:rStyle w:val="Teksttreci0"/>
          <w:sz w:val="20"/>
          <w:szCs w:val="20"/>
        </w:rPr>
        <w:t>ą</w:t>
      </w:r>
      <w:r w:rsidRPr="008240C7">
        <w:rPr>
          <w:rFonts w:ascii="Arial" w:hAnsi="Arial" w:cs="Arial"/>
        </w:rPr>
        <w:t xml:space="preserve"> na to wła</w:t>
      </w:r>
      <w:r w:rsidRPr="008240C7">
        <w:rPr>
          <w:rStyle w:val="Teksttreci0"/>
          <w:sz w:val="20"/>
          <w:szCs w:val="20"/>
        </w:rPr>
        <w:t>ś</w:t>
      </w:r>
      <w:r w:rsidRPr="008240C7">
        <w:rPr>
          <w:rFonts w:ascii="Arial" w:hAnsi="Arial" w:cs="Arial"/>
        </w:rPr>
        <w:t>ciwo</w:t>
      </w:r>
      <w:r w:rsidRPr="008240C7">
        <w:rPr>
          <w:rStyle w:val="Teksttreci0"/>
          <w:sz w:val="20"/>
          <w:szCs w:val="20"/>
        </w:rPr>
        <w:t>ś</w:t>
      </w:r>
      <w:r w:rsidRPr="008240C7">
        <w:rPr>
          <w:rFonts w:ascii="Arial" w:hAnsi="Arial" w:cs="Arial"/>
        </w:rPr>
        <w:t>ci materiałów przeznaczonych do przewiezienia na odkład, materiały te powinny by</w:t>
      </w:r>
      <w:r w:rsidRPr="008240C7">
        <w:rPr>
          <w:rStyle w:val="Teksttreci0"/>
          <w:sz w:val="20"/>
          <w:szCs w:val="20"/>
        </w:rPr>
        <w:t>ć</w:t>
      </w:r>
      <w:r w:rsidRPr="008240C7">
        <w:rPr>
          <w:rFonts w:ascii="Arial" w:hAnsi="Arial" w:cs="Arial"/>
        </w:rPr>
        <w:t xml:space="preserve"> w razie mo</w:t>
      </w:r>
      <w:r w:rsidRPr="008240C7">
        <w:rPr>
          <w:rStyle w:val="Teksttreci0"/>
          <w:sz w:val="20"/>
          <w:szCs w:val="20"/>
        </w:rPr>
        <w:t>ż</w:t>
      </w:r>
      <w:r w:rsidRPr="008240C7">
        <w:rPr>
          <w:rFonts w:ascii="Arial" w:hAnsi="Arial" w:cs="Arial"/>
        </w:rPr>
        <w:t>liwo</w:t>
      </w:r>
      <w:r w:rsidRPr="008240C7">
        <w:rPr>
          <w:rStyle w:val="Teksttreci0"/>
          <w:sz w:val="20"/>
          <w:szCs w:val="20"/>
        </w:rPr>
        <w:t>ś</w:t>
      </w:r>
      <w:r w:rsidRPr="008240C7">
        <w:rPr>
          <w:rFonts w:ascii="Arial" w:hAnsi="Arial" w:cs="Arial"/>
        </w:rPr>
        <w:t>ci wykorzystane do wyrównania terenu zasypania dołów i sztucznych wyrobisk oraz do ewentualnego poszerzenia nasypów. Roboty te powinny by</w:t>
      </w:r>
      <w:r w:rsidRPr="008240C7">
        <w:rPr>
          <w:rStyle w:val="Teksttreci0"/>
          <w:sz w:val="20"/>
          <w:szCs w:val="20"/>
        </w:rPr>
        <w:t>ć</w:t>
      </w:r>
      <w:r w:rsidRPr="008240C7">
        <w:rPr>
          <w:rFonts w:ascii="Arial" w:hAnsi="Arial" w:cs="Arial"/>
        </w:rPr>
        <w:t xml:space="preserve"> wykonane zgodnie z dokumentacj</w:t>
      </w:r>
      <w:r w:rsidRPr="008240C7">
        <w:rPr>
          <w:rStyle w:val="Teksttreci0"/>
          <w:sz w:val="20"/>
          <w:szCs w:val="20"/>
        </w:rPr>
        <w:t xml:space="preserve">ą </w:t>
      </w:r>
      <w:r w:rsidRPr="008240C7">
        <w:rPr>
          <w:rFonts w:ascii="Arial" w:hAnsi="Arial" w:cs="Arial"/>
        </w:rPr>
        <w:t>projektow</w:t>
      </w:r>
      <w:r w:rsidRPr="008240C7">
        <w:rPr>
          <w:rStyle w:val="Teksttreci0"/>
          <w:sz w:val="20"/>
          <w:szCs w:val="20"/>
        </w:rPr>
        <w:t>ą</w:t>
      </w:r>
      <w:r w:rsidRPr="008240C7">
        <w:rPr>
          <w:rFonts w:ascii="Arial" w:hAnsi="Arial" w:cs="Arial"/>
        </w:rPr>
        <w:t xml:space="preserve"> i odpowiednimi zasadami, dotycz</w:t>
      </w:r>
      <w:r w:rsidRPr="008240C7">
        <w:rPr>
          <w:rStyle w:val="Teksttreci0"/>
          <w:sz w:val="20"/>
          <w:szCs w:val="20"/>
        </w:rPr>
        <w:t>ą</w:t>
      </w:r>
      <w:r w:rsidRPr="008240C7">
        <w:rPr>
          <w:rFonts w:ascii="Arial" w:hAnsi="Arial" w:cs="Arial"/>
        </w:rPr>
        <w:t>cymi wbudowania i zag</w:t>
      </w:r>
      <w:r w:rsidRPr="008240C7">
        <w:rPr>
          <w:rStyle w:val="Teksttreci0"/>
          <w:sz w:val="20"/>
          <w:szCs w:val="20"/>
        </w:rPr>
        <w:t>ę</w:t>
      </w:r>
      <w:r w:rsidRPr="008240C7">
        <w:rPr>
          <w:rFonts w:ascii="Arial" w:hAnsi="Arial" w:cs="Arial"/>
        </w:rPr>
        <w:t>szczania gruntów oraz wskazówkami In</w:t>
      </w:r>
      <w:r w:rsidRPr="008240C7">
        <w:rPr>
          <w:rStyle w:val="Teksttreci0"/>
          <w:sz w:val="20"/>
          <w:szCs w:val="20"/>
        </w:rPr>
        <w:t>ż</w:t>
      </w:r>
      <w:r w:rsidRPr="008240C7">
        <w:rPr>
          <w:rFonts w:ascii="Arial" w:hAnsi="Arial" w:cs="Arial"/>
        </w:rPr>
        <w:t>yniera.</w:t>
      </w:r>
    </w:p>
    <w:p w:rsidR="008240C7" w:rsidRPr="008240C7" w:rsidRDefault="008240C7" w:rsidP="008240C7">
      <w:pPr>
        <w:spacing w:line="206" w:lineRule="exact"/>
        <w:ind w:left="40" w:right="20" w:firstLine="700"/>
        <w:jc w:val="both"/>
        <w:rPr>
          <w:rFonts w:ascii="Arial" w:hAnsi="Arial" w:cs="Arial"/>
        </w:rPr>
      </w:pPr>
      <w:r w:rsidRPr="008240C7">
        <w:rPr>
          <w:rFonts w:ascii="Arial" w:hAnsi="Arial" w:cs="Arial"/>
        </w:rPr>
        <w:t>Je</w:t>
      </w:r>
      <w:r w:rsidRPr="008240C7">
        <w:rPr>
          <w:rStyle w:val="Teksttreci0"/>
          <w:sz w:val="20"/>
          <w:szCs w:val="20"/>
        </w:rPr>
        <w:t>ż</w:t>
      </w:r>
      <w:r w:rsidRPr="008240C7">
        <w:rPr>
          <w:rFonts w:ascii="Arial" w:hAnsi="Arial" w:cs="Arial"/>
        </w:rPr>
        <w:t>eli nie przewidziano zagospodarowania nadmiaru obj</w:t>
      </w:r>
      <w:r w:rsidRPr="008240C7">
        <w:rPr>
          <w:rStyle w:val="Teksttreci0"/>
          <w:sz w:val="20"/>
          <w:szCs w:val="20"/>
        </w:rPr>
        <w:t>ę</w:t>
      </w:r>
      <w:r w:rsidRPr="008240C7">
        <w:rPr>
          <w:rFonts w:ascii="Arial" w:hAnsi="Arial" w:cs="Arial"/>
        </w:rPr>
        <w:t>to</w:t>
      </w:r>
      <w:r w:rsidRPr="008240C7">
        <w:rPr>
          <w:rStyle w:val="Teksttreci0"/>
          <w:sz w:val="20"/>
          <w:szCs w:val="20"/>
        </w:rPr>
        <w:t>ś</w:t>
      </w:r>
      <w:r w:rsidRPr="008240C7">
        <w:rPr>
          <w:rFonts w:ascii="Arial" w:hAnsi="Arial" w:cs="Arial"/>
        </w:rPr>
        <w:t>ci w sposób okre</w:t>
      </w:r>
      <w:r w:rsidRPr="008240C7">
        <w:rPr>
          <w:rStyle w:val="Teksttreci0"/>
          <w:sz w:val="20"/>
          <w:szCs w:val="20"/>
        </w:rPr>
        <w:t>ś</w:t>
      </w:r>
      <w:r w:rsidRPr="008240C7">
        <w:rPr>
          <w:rFonts w:ascii="Arial" w:hAnsi="Arial" w:cs="Arial"/>
        </w:rPr>
        <w:t>lony powy</w:t>
      </w:r>
      <w:r w:rsidRPr="008240C7">
        <w:rPr>
          <w:rStyle w:val="Teksttreci0"/>
          <w:sz w:val="20"/>
          <w:szCs w:val="20"/>
        </w:rPr>
        <w:t>ż</w:t>
      </w:r>
      <w:r w:rsidRPr="008240C7">
        <w:rPr>
          <w:rFonts w:ascii="Arial" w:hAnsi="Arial" w:cs="Arial"/>
        </w:rPr>
        <w:t>ej, materiały te nale</w:t>
      </w:r>
      <w:r w:rsidRPr="008240C7">
        <w:rPr>
          <w:rStyle w:val="Teksttreci0"/>
          <w:sz w:val="20"/>
          <w:szCs w:val="20"/>
        </w:rPr>
        <w:t>ż</w:t>
      </w:r>
      <w:r w:rsidRPr="008240C7">
        <w:rPr>
          <w:rFonts w:ascii="Arial" w:hAnsi="Arial" w:cs="Arial"/>
        </w:rPr>
        <w:t>y przewie</w:t>
      </w:r>
      <w:r w:rsidRPr="008240C7">
        <w:rPr>
          <w:rStyle w:val="Teksttreci0"/>
          <w:sz w:val="20"/>
          <w:szCs w:val="20"/>
        </w:rPr>
        <w:t>źć</w:t>
      </w:r>
      <w:r w:rsidRPr="008240C7">
        <w:rPr>
          <w:rFonts w:ascii="Arial" w:hAnsi="Arial" w:cs="Arial"/>
        </w:rPr>
        <w:t xml:space="preserve"> na odkład.</w:t>
      </w:r>
    </w:p>
    <w:p w:rsidR="008240C7" w:rsidRPr="008240C7" w:rsidRDefault="008240C7" w:rsidP="008240C7">
      <w:pPr>
        <w:spacing w:line="206" w:lineRule="exact"/>
        <w:ind w:left="40" w:right="20" w:firstLine="240"/>
        <w:jc w:val="both"/>
        <w:rPr>
          <w:rFonts w:ascii="Arial" w:hAnsi="Arial" w:cs="Arial"/>
        </w:rPr>
      </w:pPr>
      <w:r w:rsidRPr="008240C7">
        <w:rPr>
          <w:rFonts w:ascii="Arial" w:hAnsi="Arial" w:cs="Arial"/>
        </w:rPr>
        <w:t>Lokalizacja odkładu powinna by</w:t>
      </w:r>
      <w:r w:rsidRPr="008240C7">
        <w:rPr>
          <w:rStyle w:val="Teksttreci0"/>
          <w:sz w:val="20"/>
          <w:szCs w:val="20"/>
        </w:rPr>
        <w:t>ć</w:t>
      </w:r>
      <w:r w:rsidRPr="008240C7">
        <w:rPr>
          <w:rFonts w:ascii="Arial" w:hAnsi="Arial" w:cs="Arial"/>
        </w:rPr>
        <w:t xml:space="preserve"> wskazana przez In</w:t>
      </w:r>
      <w:r w:rsidRPr="008240C7">
        <w:rPr>
          <w:rStyle w:val="Teksttreci0"/>
          <w:sz w:val="20"/>
          <w:szCs w:val="20"/>
        </w:rPr>
        <w:t>ż</w:t>
      </w:r>
      <w:r w:rsidRPr="008240C7">
        <w:rPr>
          <w:rFonts w:ascii="Arial" w:hAnsi="Arial" w:cs="Arial"/>
        </w:rPr>
        <w:t>yniera. Je</w:t>
      </w:r>
      <w:r w:rsidRPr="008240C7">
        <w:rPr>
          <w:rStyle w:val="Teksttreci0"/>
          <w:sz w:val="20"/>
          <w:szCs w:val="20"/>
        </w:rPr>
        <w:t>ż</w:t>
      </w:r>
      <w:r w:rsidRPr="008240C7">
        <w:rPr>
          <w:rFonts w:ascii="Arial" w:hAnsi="Arial" w:cs="Arial"/>
        </w:rPr>
        <w:t>eli miejsce odkładu zostało wybrane przez Wykonawc</w:t>
      </w:r>
      <w:r w:rsidRPr="008240C7">
        <w:rPr>
          <w:rStyle w:val="Teksttreci0"/>
          <w:sz w:val="20"/>
          <w:szCs w:val="20"/>
        </w:rPr>
        <w:t>ę,</w:t>
      </w:r>
      <w:r w:rsidRPr="008240C7">
        <w:rPr>
          <w:rFonts w:ascii="Arial" w:hAnsi="Arial" w:cs="Arial"/>
        </w:rPr>
        <w:t xml:space="preserve"> musi ono by</w:t>
      </w:r>
      <w:r w:rsidRPr="008240C7">
        <w:rPr>
          <w:rStyle w:val="Teksttreci0"/>
          <w:sz w:val="20"/>
          <w:szCs w:val="20"/>
        </w:rPr>
        <w:t>ć</w:t>
      </w:r>
      <w:r w:rsidRPr="008240C7">
        <w:rPr>
          <w:rFonts w:ascii="Arial" w:hAnsi="Arial" w:cs="Arial"/>
        </w:rPr>
        <w:t xml:space="preserve"> zaakceptowane przez In</w:t>
      </w:r>
      <w:r w:rsidRPr="008240C7">
        <w:rPr>
          <w:rStyle w:val="Teksttreci0"/>
          <w:sz w:val="20"/>
          <w:szCs w:val="20"/>
        </w:rPr>
        <w:t>ż</w:t>
      </w:r>
      <w:r w:rsidRPr="008240C7">
        <w:rPr>
          <w:rFonts w:ascii="Arial" w:hAnsi="Arial" w:cs="Arial"/>
        </w:rPr>
        <w:t>yniera. Niezale</w:t>
      </w:r>
      <w:r w:rsidRPr="008240C7">
        <w:rPr>
          <w:rStyle w:val="Teksttreci0"/>
          <w:sz w:val="20"/>
          <w:szCs w:val="20"/>
        </w:rPr>
        <w:t>ż</w:t>
      </w:r>
      <w:r w:rsidRPr="008240C7">
        <w:rPr>
          <w:rFonts w:ascii="Arial" w:hAnsi="Arial" w:cs="Arial"/>
        </w:rPr>
        <w:t>nie od tego Wykonawca musi uzyska</w:t>
      </w:r>
      <w:r w:rsidRPr="008240C7">
        <w:rPr>
          <w:rStyle w:val="Teksttreci0"/>
          <w:sz w:val="20"/>
          <w:szCs w:val="20"/>
        </w:rPr>
        <w:t xml:space="preserve">ć </w:t>
      </w:r>
      <w:r w:rsidRPr="008240C7">
        <w:rPr>
          <w:rFonts w:ascii="Arial" w:hAnsi="Arial" w:cs="Arial"/>
        </w:rPr>
        <w:t>zgod</w:t>
      </w:r>
      <w:r w:rsidRPr="008240C7">
        <w:rPr>
          <w:rStyle w:val="Teksttreci0"/>
          <w:sz w:val="20"/>
          <w:szCs w:val="20"/>
        </w:rPr>
        <w:t>ę</w:t>
      </w:r>
      <w:r w:rsidRPr="008240C7">
        <w:rPr>
          <w:rFonts w:ascii="Arial" w:hAnsi="Arial" w:cs="Arial"/>
        </w:rPr>
        <w:t xml:space="preserve"> wła</w:t>
      </w:r>
      <w:r w:rsidRPr="008240C7">
        <w:rPr>
          <w:rStyle w:val="Teksttreci0"/>
          <w:sz w:val="20"/>
          <w:szCs w:val="20"/>
        </w:rPr>
        <w:t>ś</w:t>
      </w:r>
      <w:r w:rsidRPr="008240C7">
        <w:rPr>
          <w:rFonts w:ascii="Arial" w:hAnsi="Arial" w:cs="Arial"/>
        </w:rPr>
        <w:t>ciwo</w:t>
      </w:r>
      <w:r w:rsidRPr="008240C7">
        <w:rPr>
          <w:rStyle w:val="Teksttreci0"/>
          <w:sz w:val="20"/>
          <w:szCs w:val="20"/>
        </w:rPr>
        <w:t>ś</w:t>
      </w:r>
      <w:r w:rsidRPr="008240C7">
        <w:rPr>
          <w:rFonts w:ascii="Arial" w:hAnsi="Arial" w:cs="Arial"/>
        </w:rPr>
        <w:t>ci terenu.</w:t>
      </w:r>
    </w:p>
    <w:p w:rsidR="008240C7" w:rsidRPr="008240C7" w:rsidRDefault="008240C7" w:rsidP="008240C7">
      <w:pPr>
        <w:spacing w:line="206" w:lineRule="exact"/>
        <w:ind w:left="40" w:firstLine="700"/>
        <w:jc w:val="both"/>
        <w:rPr>
          <w:rFonts w:ascii="Arial" w:hAnsi="Arial" w:cs="Arial"/>
        </w:rPr>
      </w:pPr>
      <w:r w:rsidRPr="008240C7">
        <w:rPr>
          <w:rFonts w:ascii="Arial" w:hAnsi="Arial" w:cs="Arial"/>
        </w:rPr>
        <w:t>Je</w:t>
      </w:r>
      <w:r w:rsidRPr="008240C7">
        <w:rPr>
          <w:rStyle w:val="Teksttreci0"/>
          <w:sz w:val="20"/>
          <w:szCs w:val="20"/>
        </w:rPr>
        <w:t>ż</w:t>
      </w:r>
      <w:r w:rsidRPr="008240C7">
        <w:rPr>
          <w:rFonts w:ascii="Arial" w:hAnsi="Arial" w:cs="Arial"/>
        </w:rPr>
        <w:t>eli odkłady s</w:t>
      </w:r>
      <w:r w:rsidRPr="008240C7">
        <w:rPr>
          <w:rStyle w:val="Teksttreci0"/>
          <w:sz w:val="20"/>
          <w:szCs w:val="20"/>
        </w:rPr>
        <w:t>ą</w:t>
      </w:r>
      <w:r w:rsidRPr="008240C7">
        <w:rPr>
          <w:rFonts w:ascii="Arial" w:hAnsi="Arial" w:cs="Arial"/>
        </w:rPr>
        <w:t xml:space="preserve"> zlokalizowane wzdłu</w:t>
      </w:r>
      <w:r w:rsidRPr="008240C7">
        <w:rPr>
          <w:rStyle w:val="Teksttreci0"/>
          <w:sz w:val="20"/>
          <w:szCs w:val="20"/>
        </w:rPr>
        <w:t>ż</w:t>
      </w:r>
      <w:r w:rsidRPr="008240C7">
        <w:rPr>
          <w:rFonts w:ascii="Arial" w:hAnsi="Arial" w:cs="Arial"/>
        </w:rPr>
        <w:t xml:space="preserve"> odcinka trasy przebiegaj</w:t>
      </w:r>
      <w:r w:rsidRPr="008240C7">
        <w:rPr>
          <w:rStyle w:val="Teksttreci0"/>
          <w:sz w:val="20"/>
          <w:szCs w:val="20"/>
        </w:rPr>
        <w:t>ą</w:t>
      </w:r>
      <w:r w:rsidRPr="008240C7">
        <w:rPr>
          <w:rFonts w:ascii="Arial" w:hAnsi="Arial" w:cs="Arial"/>
        </w:rPr>
        <w:t>cego w wykopie to:</w:t>
      </w:r>
    </w:p>
    <w:p w:rsidR="008240C7" w:rsidRPr="008240C7" w:rsidRDefault="008240C7" w:rsidP="007F54D3">
      <w:pPr>
        <w:numPr>
          <w:ilvl w:val="1"/>
          <w:numId w:val="17"/>
        </w:numPr>
        <w:tabs>
          <w:tab w:val="left" w:pos="261"/>
        </w:tabs>
        <w:spacing w:line="206" w:lineRule="exact"/>
        <w:ind w:left="40" w:right="20"/>
        <w:jc w:val="both"/>
        <w:rPr>
          <w:rFonts w:ascii="Arial" w:hAnsi="Arial" w:cs="Arial"/>
        </w:rPr>
      </w:pPr>
      <w:r w:rsidRPr="008240C7">
        <w:rPr>
          <w:rFonts w:ascii="Arial" w:hAnsi="Arial" w:cs="Arial"/>
        </w:rPr>
        <w:t>odkłady mo</w:t>
      </w:r>
      <w:r w:rsidRPr="008240C7">
        <w:rPr>
          <w:rStyle w:val="Teksttreci0"/>
          <w:sz w:val="20"/>
          <w:szCs w:val="20"/>
        </w:rPr>
        <w:t>ż</w:t>
      </w:r>
      <w:r w:rsidRPr="008240C7">
        <w:rPr>
          <w:rFonts w:ascii="Arial" w:hAnsi="Arial" w:cs="Arial"/>
        </w:rPr>
        <w:t>na wykona</w:t>
      </w:r>
      <w:r w:rsidRPr="008240C7">
        <w:rPr>
          <w:rStyle w:val="Teksttreci0"/>
          <w:sz w:val="20"/>
          <w:szCs w:val="20"/>
        </w:rPr>
        <w:t>ć</w:t>
      </w:r>
      <w:r w:rsidRPr="008240C7">
        <w:rPr>
          <w:rFonts w:ascii="Arial" w:hAnsi="Arial" w:cs="Arial"/>
        </w:rPr>
        <w:t xml:space="preserve"> z obu stron wykopu, je</w:t>
      </w:r>
      <w:r w:rsidRPr="008240C7">
        <w:rPr>
          <w:rStyle w:val="Teksttreci0"/>
          <w:sz w:val="20"/>
          <w:szCs w:val="20"/>
        </w:rPr>
        <w:t>ż</w:t>
      </w:r>
      <w:r w:rsidRPr="008240C7">
        <w:rPr>
          <w:rFonts w:ascii="Arial" w:hAnsi="Arial" w:cs="Arial"/>
        </w:rPr>
        <w:t>eli pochylenie poprzeczne terenu jest niewielkie, przy czym odległo</w:t>
      </w:r>
      <w:r w:rsidRPr="008240C7">
        <w:rPr>
          <w:rStyle w:val="Teksttreci0"/>
          <w:sz w:val="20"/>
          <w:szCs w:val="20"/>
        </w:rPr>
        <w:t>ść</w:t>
      </w:r>
      <w:r w:rsidRPr="008240C7">
        <w:rPr>
          <w:rFonts w:ascii="Arial" w:hAnsi="Arial" w:cs="Arial"/>
        </w:rPr>
        <w:t xml:space="preserve"> podnó</w:t>
      </w:r>
      <w:r w:rsidRPr="008240C7">
        <w:rPr>
          <w:rStyle w:val="Teksttreci0"/>
          <w:sz w:val="20"/>
          <w:szCs w:val="20"/>
        </w:rPr>
        <w:t>ż</w:t>
      </w:r>
      <w:r w:rsidRPr="008240C7">
        <w:rPr>
          <w:rFonts w:ascii="Arial" w:hAnsi="Arial" w:cs="Arial"/>
        </w:rPr>
        <w:t>a skarpy odkładu od górnej kraw</w:t>
      </w:r>
      <w:r w:rsidRPr="008240C7">
        <w:rPr>
          <w:rStyle w:val="Teksttreci0"/>
          <w:sz w:val="20"/>
          <w:szCs w:val="20"/>
        </w:rPr>
        <w:t>ę</w:t>
      </w:r>
      <w:r w:rsidRPr="008240C7">
        <w:rPr>
          <w:rFonts w:ascii="Arial" w:hAnsi="Arial" w:cs="Arial"/>
        </w:rPr>
        <w:t>dzi wykopu powinna wynosi</w:t>
      </w:r>
      <w:r w:rsidRPr="008240C7">
        <w:rPr>
          <w:rStyle w:val="Teksttreci0"/>
          <w:sz w:val="20"/>
          <w:szCs w:val="20"/>
        </w:rPr>
        <w:t>ć:</w:t>
      </w:r>
    </w:p>
    <w:p w:rsidR="008240C7" w:rsidRPr="008240C7" w:rsidRDefault="008240C7" w:rsidP="007F54D3">
      <w:pPr>
        <w:numPr>
          <w:ilvl w:val="0"/>
          <w:numId w:val="16"/>
        </w:numPr>
        <w:tabs>
          <w:tab w:val="left" w:pos="155"/>
        </w:tabs>
        <w:spacing w:line="206" w:lineRule="exact"/>
        <w:ind w:left="40"/>
        <w:jc w:val="both"/>
        <w:rPr>
          <w:rFonts w:ascii="Arial" w:hAnsi="Arial" w:cs="Arial"/>
        </w:rPr>
      </w:pPr>
      <w:r w:rsidRPr="008240C7">
        <w:rPr>
          <w:rFonts w:ascii="Arial" w:hAnsi="Arial" w:cs="Arial"/>
        </w:rPr>
        <w:t>nie mniej ni</w:t>
      </w:r>
      <w:r w:rsidRPr="008240C7">
        <w:rPr>
          <w:rStyle w:val="Teksttreci0"/>
          <w:sz w:val="20"/>
          <w:szCs w:val="20"/>
        </w:rPr>
        <w:t>ż</w:t>
      </w:r>
      <w:r w:rsidRPr="008240C7">
        <w:rPr>
          <w:rFonts w:ascii="Arial" w:hAnsi="Arial" w:cs="Arial"/>
        </w:rPr>
        <w:t xml:space="preserve"> 3 metry w gruntach przepuszczalnych</w:t>
      </w:r>
    </w:p>
    <w:p w:rsidR="008240C7" w:rsidRPr="008240C7" w:rsidRDefault="008240C7" w:rsidP="007F54D3">
      <w:pPr>
        <w:numPr>
          <w:ilvl w:val="0"/>
          <w:numId w:val="16"/>
        </w:numPr>
        <w:tabs>
          <w:tab w:val="left" w:pos="155"/>
        </w:tabs>
        <w:spacing w:line="206" w:lineRule="exact"/>
        <w:ind w:left="40"/>
        <w:jc w:val="both"/>
        <w:rPr>
          <w:rFonts w:ascii="Arial" w:hAnsi="Arial" w:cs="Arial"/>
        </w:rPr>
      </w:pPr>
      <w:r w:rsidRPr="008240C7">
        <w:rPr>
          <w:rFonts w:ascii="Arial" w:hAnsi="Arial" w:cs="Arial"/>
        </w:rPr>
        <w:t>nie mniej ni</w:t>
      </w:r>
      <w:r w:rsidRPr="008240C7">
        <w:rPr>
          <w:rStyle w:val="Teksttreci0"/>
          <w:sz w:val="20"/>
          <w:szCs w:val="20"/>
        </w:rPr>
        <w:t>ż</w:t>
      </w:r>
      <w:r w:rsidRPr="008240C7">
        <w:rPr>
          <w:rFonts w:ascii="Arial" w:hAnsi="Arial" w:cs="Arial"/>
        </w:rPr>
        <w:t xml:space="preserve"> 5 metrów w gruntach nieprzepuszczalnych</w:t>
      </w:r>
    </w:p>
    <w:p w:rsidR="008240C7" w:rsidRPr="008240C7" w:rsidRDefault="008240C7" w:rsidP="007F54D3">
      <w:pPr>
        <w:numPr>
          <w:ilvl w:val="1"/>
          <w:numId w:val="16"/>
        </w:numPr>
        <w:tabs>
          <w:tab w:val="left" w:pos="271"/>
        </w:tabs>
        <w:spacing w:line="206" w:lineRule="exact"/>
        <w:ind w:left="300" w:right="1480" w:hanging="240"/>
        <w:rPr>
          <w:rFonts w:ascii="Arial" w:hAnsi="Arial" w:cs="Arial"/>
        </w:rPr>
      </w:pPr>
      <w:r w:rsidRPr="008240C7">
        <w:rPr>
          <w:rFonts w:ascii="Arial" w:hAnsi="Arial" w:cs="Arial"/>
        </w:rPr>
        <w:t>przy znacznym pochyleniu poprzecznym terenu, jednak mniejszym od 20 %, odkład nale</w:t>
      </w:r>
      <w:r w:rsidRPr="008240C7">
        <w:rPr>
          <w:rStyle w:val="Teksttreci0"/>
          <w:sz w:val="20"/>
          <w:szCs w:val="20"/>
        </w:rPr>
        <w:t>ż</w:t>
      </w:r>
      <w:r w:rsidRPr="008240C7">
        <w:rPr>
          <w:rFonts w:ascii="Arial" w:hAnsi="Arial" w:cs="Arial"/>
        </w:rPr>
        <w:t>y wykona</w:t>
      </w:r>
      <w:r w:rsidRPr="008240C7">
        <w:rPr>
          <w:rStyle w:val="Teksttreci0"/>
          <w:sz w:val="20"/>
          <w:szCs w:val="20"/>
        </w:rPr>
        <w:t>ć</w:t>
      </w:r>
      <w:r w:rsidRPr="008240C7">
        <w:rPr>
          <w:rFonts w:ascii="Arial" w:hAnsi="Arial" w:cs="Arial"/>
        </w:rPr>
        <w:t xml:space="preserve"> tylko od górnej strony wykopu, dla ochrony od wody stokowej</w:t>
      </w:r>
    </w:p>
    <w:p w:rsidR="008240C7" w:rsidRPr="008240C7" w:rsidRDefault="008240C7" w:rsidP="007F54D3">
      <w:pPr>
        <w:numPr>
          <w:ilvl w:val="1"/>
          <w:numId w:val="16"/>
        </w:numPr>
        <w:tabs>
          <w:tab w:val="left" w:pos="266"/>
        </w:tabs>
        <w:spacing w:line="206" w:lineRule="exact"/>
        <w:ind w:left="60" w:right="1300"/>
        <w:rPr>
          <w:rFonts w:ascii="Arial" w:hAnsi="Arial" w:cs="Arial"/>
        </w:rPr>
      </w:pPr>
      <w:r w:rsidRPr="008240C7">
        <w:rPr>
          <w:rFonts w:ascii="Arial" w:hAnsi="Arial" w:cs="Arial"/>
        </w:rPr>
        <w:t>przy pochyleniu poprzecznym terenu wynosz</w:t>
      </w:r>
      <w:r w:rsidRPr="008240C7">
        <w:rPr>
          <w:rStyle w:val="Teksttreci0"/>
          <w:sz w:val="20"/>
          <w:szCs w:val="20"/>
        </w:rPr>
        <w:t>ą</w:t>
      </w:r>
      <w:r w:rsidRPr="008240C7">
        <w:rPr>
          <w:rFonts w:ascii="Arial" w:hAnsi="Arial" w:cs="Arial"/>
        </w:rPr>
        <w:t>cym ponad 20 % odkład nale</w:t>
      </w:r>
      <w:r w:rsidRPr="008240C7">
        <w:rPr>
          <w:rStyle w:val="Teksttreci0"/>
          <w:sz w:val="20"/>
          <w:szCs w:val="20"/>
        </w:rPr>
        <w:t>ż</w:t>
      </w:r>
      <w:r w:rsidRPr="008240C7">
        <w:rPr>
          <w:rFonts w:ascii="Arial" w:hAnsi="Arial" w:cs="Arial"/>
        </w:rPr>
        <w:t>y zlokalizowa</w:t>
      </w:r>
      <w:r w:rsidRPr="008240C7">
        <w:rPr>
          <w:rStyle w:val="Teksttreci0"/>
          <w:sz w:val="20"/>
          <w:szCs w:val="20"/>
        </w:rPr>
        <w:t>ć</w:t>
      </w:r>
      <w:r w:rsidRPr="008240C7">
        <w:rPr>
          <w:rFonts w:ascii="Arial" w:hAnsi="Arial" w:cs="Arial"/>
        </w:rPr>
        <w:t xml:space="preserve"> od dolnej strony wykopu,</w:t>
      </w:r>
    </w:p>
    <w:p w:rsidR="008240C7" w:rsidRPr="008240C7" w:rsidRDefault="008240C7" w:rsidP="007F54D3">
      <w:pPr>
        <w:numPr>
          <w:ilvl w:val="1"/>
          <w:numId w:val="16"/>
        </w:numPr>
        <w:tabs>
          <w:tab w:val="left" w:pos="276"/>
        </w:tabs>
        <w:spacing w:line="206" w:lineRule="exact"/>
        <w:ind w:left="60" w:right="1100"/>
        <w:rPr>
          <w:rFonts w:ascii="Arial" w:hAnsi="Arial" w:cs="Arial"/>
        </w:rPr>
      </w:pPr>
      <w:r w:rsidRPr="008240C7">
        <w:rPr>
          <w:rFonts w:ascii="Arial" w:hAnsi="Arial" w:cs="Arial"/>
        </w:rPr>
        <w:t>na odcinkach zagro</w:t>
      </w:r>
      <w:r w:rsidRPr="008240C7">
        <w:rPr>
          <w:rStyle w:val="Teksttreci0"/>
          <w:sz w:val="20"/>
          <w:szCs w:val="20"/>
        </w:rPr>
        <w:t>ż</w:t>
      </w:r>
      <w:r w:rsidRPr="008240C7">
        <w:rPr>
          <w:rFonts w:ascii="Arial" w:hAnsi="Arial" w:cs="Arial"/>
        </w:rPr>
        <w:t>onych przez zasypywanie drogi</w:t>
      </w:r>
      <w:r w:rsidRPr="008240C7">
        <w:rPr>
          <w:rStyle w:val="Teksttreci0"/>
          <w:sz w:val="20"/>
          <w:szCs w:val="20"/>
        </w:rPr>
        <w:t xml:space="preserve"> ś</w:t>
      </w:r>
      <w:r w:rsidRPr="008240C7">
        <w:rPr>
          <w:rFonts w:ascii="Arial" w:hAnsi="Arial" w:cs="Arial"/>
        </w:rPr>
        <w:t>niegiem podkład nale</w:t>
      </w:r>
      <w:r w:rsidRPr="008240C7">
        <w:rPr>
          <w:rStyle w:val="Teksttreci0"/>
          <w:sz w:val="20"/>
          <w:szCs w:val="20"/>
        </w:rPr>
        <w:t>ż</w:t>
      </w:r>
      <w:r w:rsidRPr="008240C7">
        <w:rPr>
          <w:rFonts w:ascii="Arial" w:hAnsi="Arial" w:cs="Arial"/>
        </w:rPr>
        <w:t>y wykona</w:t>
      </w:r>
      <w:r w:rsidRPr="008240C7">
        <w:rPr>
          <w:rStyle w:val="Teksttreci0"/>
          <w:sz w:val="20"/>
          <w:szCs w:val="20"/>
        </w:rPr>
        <w:t>ć</w:t>
      </w:r>
      <w:r w:rsidRPr="008240C7">
        <w:rPr>
          <w:rFonts w:ascii="Arial" w:hAnsi="Arial" w:cs="Arial"/>
        </w:rPr>
        <w:t xml:space="preserve"> od strony najcz</w:t>
      </w:r>
      <w:r w:rsidRPr="008240C7">
        <w:rPr>
          <w:rStyle w:val="Teksttreci0"/>
          <w:sz w:val="20"/>
          <w:szCs w:val="20"/>
        </w:rPr>
        <w:t>ęś</w:t>
      </w:r>
      <w:r w:rsidRPr="008240C7">
        <w:rPr>
          <w:rFonts w:ascii="Arial" w:hAnsi="Arial" w:cs="Arial"/>
        </w:rPr>
        <w:t>ciej wiej</w:t>
      </w:r>
      <w:r w:rsidRPr="008240C7">
        <w:rPr>
          <w:rStyle w:val="Teksttreci0"/>
          <w:sz w:val="20"/>
          <w:szCs w:val="20"/>
        </w:rPr>
        <w:t>ą</w:t>
      </w:r>
      <w:r w:rsidRPr="008240C7">
        <w:rPr>
          <w:rFonts w:ascii="Arial" w:hAnsi="Arial" w:cs="Arial"/>
        </w:rPr>
        <w:t>cych wiatrów w odległo</w:t>
      </w:r>
      <w:r w:rsidRPr="008240C7">
        <w:rPr>
          <w:rStyle w:val="Teksttreci0"/>
          <w:sz w:val="20"/>
          <w:szCs w:val="20"/>
        </w:rPr>
        <w:t>ś</w:t>
      </w:r>
      <w:r w:rsidRPr="008240C7">
        <w:rPr>
          <w:rFonts w:ascii="Arial" w:hAnsi="Arial" w:cs="Arial"/>
        </w:rPr>
        <w:t>ci ponad 20 m od kraw</w:t>
      </w:r>
      <w:r w:rsidRPr="008240C7">
        <w:rPr>
          <w:rStyle w:val="Teksttreci0"/>
          <w:sz w:val="20"/>
          <w:szCs w:val="20"/>
        </w:rPr>
        <w:t>ę</w:t>
      </w:r>
      <w:r w:rsidRPr="008240C7">
        <w:rPr>
          <w:rFonts w:ascii="Arial" w:hAnsi="Arial" w:cs="Arial"/>
        </w:rPr>
        <w:t>dzi wykopu.</w:t>
      </w:r>
    </w:p>
    <w:p w:rsidR="008240C7" w:rsidRPr="008240C7" w:rsidRDefault="008240C7" w:rsidP="008240C7">
      <w:pPr>
        <w:spacing w:line="206" w:lineRule="exact"/>
        <w:ind w:left="60" w:right="1100"/>
        <w:rPr>
          <w:rFonts w:ascii="Arial" w:hAnsi="Arial" w:cs="Arial"/>
        </w:rPr>
      </w:pPr>
      <w:r w:rsidRPr="008240C7">
        <w:rPr>
          <w:rFonts w:ascii="Arial" w:hAnsi="Arial" w:cs="Arial"/>
        </w:rPr>
        <w:t>O ile odkład zostanie wykonany w nie uzgodnionym miejscu lub niezgodnie z wymaganiami, to zostanie on usuni</w:t>
      </w:r>
      <w:r w:rsidRPr="008240C7">
        <w:rPr>
          <w:rStyle w:val="Teksttreci0"/>
          <w:sz w:val="20"/>
          <w:szCs w:val="20"/>
        </w:rPr>
        <w:t>ę</w:t>
      </w:r>
      <w:r w:rsidRPr="008240C7">
        <w:rPr>
          <w:rFonts w:ascii="Arial" w:hAnsi="Arial" w:cs="Arial"/>
        </w:rPr>
        <w:t>ty przez Wykonawc</w:t>
      </w:r>
      <w:r w:rsidRPr="008240C7">
        <w:rPr>
          <w:rStyle w:val="Teksttreci0"/>
          <w:sz w:val="20"/>
          <w:szCs w:val="20"/>
        </w:rPr>
        <w:t>ę</w:t>
      </w:r>
      <w:r w:rsidRPr="008240C7">
        <w:rPr>
          <w:rFonts w:ascii="Arial" w:hAnsi="Arial" w:cs="Arial"/>
        </w:rPr>
        <w:t xml:space="preserve"> na jego koszt, według wskaza</w:t>
      </w:r>
      <w:r w:rsidRPr="008240C7">
        <w:rPr>
          <w:rStyle w:val="Teksttreci0"/>
          <w:sz w:val="20"/>
          <w:szCs w:val="20"/>
        </w:rPr>
        <w:t>ń</w:t>
      </w:r>
      <w:r w:rsidRPr="008240C7">
        <w:rPr>
          <w:rFonts w:ascii="Arial" w:hAnsi="Arial" w:cs="Arial"/>
        </w:rPr>
        <w:t xml:space="preserve"> In</w:t>
      </w:r>
      <w:r w:rsidRPr="008240C7">
        <w:rPr>
          <w:rStyle w:val="Teksttreci0"/>
          <w:sz w:val="20"/>
          <w:szCs w:val="20"/>
        </w:rPr>
        <w:t>ż</w:t>
      </w:r>
      <w:r w:rsidRPr="008240C7">
        <w:rPr>
          <w:rFonts w:ascii="Arial" w:hAnsi="Arial" w:cs="Arial"/>
        </w:rPr>
        <w:t>yniera.</w:t>
      </w:r>
    </w:p>
    <w:p w:rsidR="008240C7" w:rsidRPr="008240C7" w:rsidRDefault="008240C7" w:rsidP="008240C7">
      <w:pPr>
        <w:spacing w:after="217" w:line="206" w:lineRule="exact"/>
        <w:ind w:left="60" w:right="20"/>
        <w:jc w:val="both"/>
        <w:rPr>
          <w:rFonts w:ascii="Arial" w:hAnsi="Arial" w:cs="Arial"/>
        </w:rPr>
      </w:pPr>
      <w:r w:rsidRPr="008240C7">
        <w:rPr>
          <w:rFonts w:ascii="Arial" w:hAnsi="Arial" w:cs="Arial"/>
        </w:rPr>
        <w:t>Konsekwencje finansowe i prawne, wynikaj</w:t>
      </w:r>
      <w:r w:rsidRPr="008240C7">
        <w:rPr>
          <w:rStyle w:val="Teksttreci0"/>
          <w:sz w:val="20"/>
          <w:szCs w:val="20"/>
        </w:rPr>
        <w:t>ą</w:t>
      </w:r>
      <w:r w:rsidRPr="008240C7">
        <w:rPr>
          <w:rFonts w:ascii="Arial" w:hAnsi="Arial" w:cs="Arial"/>
        </w:rPr>
        <w:t>ce z ewentualnych uszkodze</w:t>
      </w:r>
      <w:r w:rsidRPr="008240C7">
        <w:rPr>
          <w:rStyle w:val="Teksttreci0"/>
          <w:sz w:val="20"/>
          <w:szCs w:val="20"/>
        </w:rPr>
        <w:t>ń ś</w:t>
      </w:r>
      <w:r w:rsidRPr="008240C7">
        <w:rPr>
          <w:rFonts w:ascii="Arial" w:hAnsi="Arial" w:cs="Arial"/>
        </w:rPr>
        <w:t>rodowiska naturalnego wskutek prowadzenia prac w nie uzgodnionym do tego miejscu obci</w:t>
      </w:r>
      <w:r w:rsidRPr="008240C7">
        <w:rPr>
          <w:rStyle w:val="Teksttreci0"/>
          <w:sz w:val="20"/>
          <w:szCs w:val="20"/>
        </w:rPr>
        <w:t>ąż</w:t>
      </w:r>
      <w:r w:rsidRPr="008240C7">
        <w:rPr>
          <w:rFonts w:ascii="Arial" w:hAnsi="Arial" w:cs="Arial"/>
        </w:rPr>
        <w:t>aj</w:t>
      </w:r>
      <w:r w:rsidRPr="008240C7">
        <w:rPr>
          <w:rStyle w:val="Teksttreci0"/>
          <w:sz w:val="20"/>
          <w:szCs w:val="20"/>
        </w:rPr>
        <w:t>ą</w:t>
      </w:r>
      <w:r w:rsidRPr="008240C7">
        <w:rPr>
          <w:rFonts w:ascii="Arial" w:hAnsi="Arial" w:cs="Arial"/>
        </w:rPr>
        <w:t xml:space="preserve"> Wykonawc</w:t>
      </w:r>
      <w:r w:rsidRPr="008240C7">
        <w:rPr>
          <w:rStyle w:val="Teksttreci0"/>
          <w:sz w:val="20"/>
          <w:szCs w:val="20"/>
        </w:rPr>
        <w:t>ę.</w:t>
      </w:r>
    </w:p>
    <w:p w:rsidR="008240C7" w:rsidRPr="008240C7" w:rsidRDefault="008240C7" w:rsidP="008240C7">
      <w:pPr>
        <w:spacing w:after="173" w:line="160" w:lineRule="exact"/>
        <w:ind w:left="60"/>
        <w:jc w:val="both"/>
        <w:rPr>
          <w:rFonts w:ascii="Arial" w:hAnsi="Arial" w:cs="Arial"/>
        </w:rPr>
      </w:pPr>
      <w:r w:rsidRPr="008240C7">
        <w:rPr>
          <w:rFonts w:ascii="Arial" w:hAnsi="Arial" w:cs="Arial"/>
        </w:rPr>
        <w:t>5.4.3. Zasady wykonania odkładów</w:t>
      </w:r>
    </w:p>
    <w:p w:rsidR="008240C7" w:rsidRPr="008240C7" w:rsidRDefault="008240C7" w:rsidP="008240C7">
      <w:pPr>
        <w:spacing w:line="206" w:lineRule="exact"/>
        <w:ind w:left="60" w:right="20"/>
        <w:jc w:val="both"/>
        <w:rPr>
          <w:rFonts w:ascii="Arial" w:hAnsi="Arial" w:cs="Arial"/>
        </w:rPr>
      </w:pPr>
      <w:r w:rsidRPr="008240C7">
        <w:rPr>
          <w:rFonts w:ascii="Arial" w:hAnsi="Arial" w:cs="Arial"/>
        </w:rPr>
        <w:t>Wykonanie odkładów, a w szczególno</w:t>
      </w:r>
      <w:r w:rsidRPr="008240C7">
        <w:rPr>
          <w:rStyle w:val="Teksttreci0"/>
          <w:sz w:val="20"/>
          <w:szCs w:val="20"/>
        </w:rPr>
        <w:t>ś</w:t>
      </w:r>
      <w:r w:rsidRPr="008240C7">
        <w:rPr>
          <w:rFonts w:ascii="Arial" w:hAnsi="Arial" w:cs="Arial"/>
        </w:rPr>
        <w:t>ci ich wysoko</w:t>
      </w:r>
      <w:r w:rsidRPr="008240C7">
        <w:rPr>
          <w:rStyle w:val="Teksttreci0"/>
          <w:sz w:val="20"/>
          <w:szCs w:val="20"/>
        </w:rPr>
        <w:t>ść,</w:t>
      </w:r>
      <w:r w:rsidRPr="008240C7">
        <w:rPr>
          <w:rFonts w:ascii="Arial" w:hAnsi="Arial" w:cs="Arial"/>
        </w:rPr>
        <w:t xml:space="preserve"> pochylenia, zag</w:t>
      </w:r>
      <w:r w:rsidRPr="008240C7">
        <w:rPr>
          <w:rStyle w:val="Teksttreci0"/>
          <w:sz w:val="20"/>
          <w:szCs w:val="20"/>
        </w:rPr>
        <w:t>ę</w:t>
      </w:r>
      <w:r w:rsidRPr="008240C7">
        <w:rPr>
          <w:rFonts w:ascii="Arial" w:hAnsi="Arial" w:cs="Arial"/>
        </w:rPr>
        <w:t>szczenie oraz odwodnienie powinny by</w:t>
      </w:r>
      <w:r w:rsidRPr="008240C7">
        <w:rPr>
          <w:rStyle w:val="Teksttreci0"/>
          <w:sz w:val="20"/>
          <w:szCs w:val="20"/>
        </w:rPr>
        <w:t>ć</w:t>
      </w:r>
      <w:r w:rsidRPr="008240C7">
        <w:rPr>
          <w:rFonts w:ascii="Arial" w:hAnsi="Arial" w:cs="Arial"/>
        </w:rPr>
        <w:t xml:space="preserve"> zgodne z wymaganiami podanymi w dokumentacji projektowej lub przez In</w:t>
      </w:r>
      <w:r w:rsidRPr="008240C7">
        <w:rPr>
          <w:rStyle w:val="Teksttreci0"/>
          <w:sz w:val="20"/>
          <w:szCs w:val="20"/>
        </w:rPr>
        <w:t>ż</w:t>
      </w:r>
      <w:r w:rsidRPr="008240C7">
        <w:rPr>
          <w:rFonts w:ascii="Arial" w:hAnsi="Arial" w:cs="Arial"/>
        </w:rPr>
        <w:t>yniera. Je</w:t>
      </w:r>
      <w:r w:rsidRPr="008240C7">
        <w:rPr>
          <w:rStyle w:val="Teksttreci0"/>
          <w:sz w:val="20"/>
          <w:szCs w:val="20"/>
        </w:rPr>
        <w:t>ż</w:t>
      </w:r>
      <w:r w:rsidRPr="008240C7">
        <w:rPr>
          <w:rFonts w:ascii="Arial" w:hAnsi="Arial" w:cs="Arial"/>
        </w:rPr>
        <w:t>eli nie okre</w:t>
      </w:r>
      <w:r w:rsidRPr="008240C7">
        <w:rPr>
          <w:rStyle w:val="Teksttreci0"/>
          <w:sz w:val="20"/>
          <w:szCs w:val="20"/>
        </w:rPr>
        <w:t>ś</w:t>
      </w:r>
      <w:r w:rsidRPr="008240C7">
        <w:rPr>
          <w:rFonts w:ascii="Arial" w:hAnsi="Arial" w:cs="Arial"/>
        </w:rPr>
        <w:t>lono inaczej, nale</w:t>
      </w:r>
      <w:r w:rsidRPr="008240C7">
        <w:rPr>
          <w:rStyle w:val="Teksttreci0"/>
          <w:sz w:val="20"/>
          <w:szCs w:val="20"/>
        </w:rPr>
        <w:t>ż</w:t>
      </w:r>
      <w:r w:rsidRPr="008240C7">
        <w:rPr>
          <w:rFonts w:ascii="Arial" w:hAnsi="Arial" w:cs="Arial"/>
        </w:rPr>
        <w:t>y przestrzega</w:t>
      </w:r>
      <w:r w:rsidRPr="008240C7">
        <w:rPr>
          <w:rStyle w:val="Teksttreci0"/>
          <w:sz w:val="20"/>
          <w:szCs w:val="20"/>
        </w:rPr>
        <w:t>ć</w:t>
      </w:r>
      <w:r w:rsidRPr="008240C7">
        <w:rPr>
          <w:rFonts w:ascii="Arial" w:hAnsi="Arial" w:cs="Arial"/>
        </w:rPr>
        <w:t xml:space="preserve"> ustale</w:t>
      </w:r>
      <w:r w:rsidRPr="008240C7">
        <w:rPr>
          <w:rStyle w:val="Teksttreci0"/>
          <w:sz w:val="20"/>
          <w:szCs w:val="20"/>
        </w:rPr>
        <w:t>ń</w:t>
      </w:r>
      <w:r w:rsidRPr="008240C7">
        <w:rPr>
          <w:rFonts w:ascii="Arial" w:hAnsi="Arial" w:cs="Arial"/>
        </w:rPr>
        <w:t xml:space="preserve"> podanych w normie PN-S-02205 [4], to znaczy odkład powinien by</w:t>
      </w:r>
      <w:r w:rsidRPr="008240C7">
        <w:rPr>
          <w:rStyle w:val="Teksttreci0"/>
          <w:sz w:val="20"/>
          <w:szCs w:val="20"/>
        </w:rPr>
        <w:t xml:space="preserve">ć </w:t>
      </w:r>
      <w:r w:rsidRPr="008240C7">
        <w:rPr>
          <w:rFonts w:ascii="Arial" w:hAnsi="Arial" w:cs="Arial"/>
        </w:rPr>
        <w:t>uformowany w pryzm</w:t>
      </w:r>
      <w:r w:rsidRPr="008240C7">
        <w:rPr>
          <w:rStyle w:val="Teksttreci0"/>
          <w:sz w:val="20"/>
          <w:szCs w:val="20"/>
        </w:rPr>
        <w:t>ę</w:t>
      </w:r>
      <w:r w:rsidRPr="008240C7">
        <w:rPr>
          <w:rFonts w:ascii="Arial" w:hAnsi="Arial" w:cs="Arial"/>
        </w:rPr>
        <w:t xml:space="preserve"> o wysoko</w:t>
      </w:r>
      <w:r w:rsidRPr="008240C7">
        <w:rPr>
          <w:rStyle w:val="Teksttreci0"/>
          <w:sz w:val="20"/>
          <w:szCs w:val="20"/>
        </w:rPr>
        <w:t>ś</w:t>
      </w:r>
      <w:r w:rsidRPr="008240C7">
        <w:rPr>
          <w:rFonts w:ascii="Arial" w:hAnsi="Arial" w:cs="Arial"/>
        </w:rPr>
        <w:t>ci do 1,5 m pochyleniu skarp 1 : 1,5 i spadku korony od 2 do 5 %.</w:t>
      </w:r>
    </w:p>
    <w:p w:rsidR="008240C7" w:rsidRPr="008240C7" w:rsidRDefault="008240C7" w:rsidP="008240C7">
      <w:pPr>
        <w:spacing w:line="206" w:lineRule="exact"/>
        <w:ind w:left="60" w:right="20"/>
        <w:jc w:val="both"/>
        <w:rPr>
          <w:rFonts w:ascii="Arial" w:hAnsi="Arial" w:cs="Arial"/>
        </w:rPr>
      </w:pPr>
      <w:r w:rsidRPr="008240C7">
        <w:rPr>
          <w:rFonts w:ascii="Arial" w:hAnsi="Arial" w:cs="Arial"/>
        </w:rPr>
        <w:t>Odkłady powinny by</w:t>
      </w:r>
      <w:r w:rsidRPr="008240C7">
        <w:rPr>
          <w:rStyle w:val="Teksttreci0"/>
          <w:sz w:val="20"/>
          <w:szCs w:val="20"/>
        </w:rPr>
        <w:t>ć</w:t>
      </w:r>
      <w:r w:rsidRPr="008240C7">
        <w:rPr>
          <w:rFonts w:ascii="Arial" w:hAnsi="Arial" w:cs="Arial"/>
        </w:rPr>
        <w:t xml:space="preserve"> tak ukształtowane, aby harmonizowały z otaczaj</w:t>
      </w:r>
      <w:r w:rsidRPr="008240C7">
        <w:rPr>
          <w:rStyle w:val="Teksttreci0"/>
          <w:sz w:val="20"/>
          <w:szCs w:val="20"/>
        </w:rPr>
        <w:t>ą</w:t>
      </w:r>
      <w:r w:rsidRPr="008240C7">
        <w:rPr>
          <w:rFonts w:ascii="Arial" w:hAnsi="Arial" w:cs="Arial"/>
        </w:rPr>
        <w:t>cym terenem. Powierzchnie odkładów powinny by</w:t>
      </w:r>
      <w:r w:rsidRPr="008240C7">
        <w:rPr>
          <w:rStyle w:val="Teksttreci0"/>
          <w:sz w:val="20"/>
          <w:szCs w:val="20"/>
        </w:rPr>
        <w:t>ć</w:t>
      </w:r>
      <w:r w:rsidRPr="008240C7">
        <w:rPr>
          <w:rFonts w:ascii="Arial" w:hAnsi="Arial" w:cs="Arial"/>
        </w:rPr>
        <w:t xml:space="preserve"> obsiane traw</w:t>
      </w:r>
      <w:r w:rsidRPr="008240C7">
        <w:rPr>
          <w:rStyle w:val="Teksttreci0"/>
          <w:sz w:val="20"/>
          <w:szCs w:val="20"/>
        </w:rPr>
        <w:t>ą,</w:t>
      </w:r>
      <w:r w:rsidRPr="008240C7">
        <w:rPr>
          <w:rFonts w:ascii="Arial" w:hAnsi="Arial" w:cs="Arial"/>
        </w:rPr>
        <w:t xml:space="preserve"> obsadzone krzewami lub drzewami albo przeznaczone na u</w:t>
      </w:r>
      <w:r w:rsidRPr="008240C7">
        <w:rPr>
          <w:rStyle w:val="Teksttreci0"/>
          <w:sz w:val="20"/>
          <w:szCs w:val="20"/>
        </w:rPr>
        <w:t>ż</w:t>
      </w:r>
      <w:r w:rsidRPr="008240C7">
        <w:rPr>
          <w:rFonts w:ascii="Arial" w:hAnsi="Arial" w:cs="Arial"/>
        </w:rPr>
        <w:t>ytki rolne lub le</w:t>
      </w:r>
      <w:r w:rsidRPr="008240C7">
        <w:rPr>
          <w:rStyle w:val="Teksttreci0"/>
          <w:sz w:val="20"/>
          <w:szCs w:val="20"/>
        </w:rPr>
        <w:t>ś</w:t>
      </w:r>
      <w:r w:rsidRPr="008240C7">
        <w:rPr>
          <w:rFonts w:ascii="Arial" w:hAnsi="Arial" w:cs="Arial"/>
        </w:rPr>
        <w:t>ne zgodnie z dokumentacj</w:t>
      </w:r>
      <w:r w:rsidRPr="008240C7">
        <w:rPr>
          <w:rStyle w:val="Teksttreci0"/>
          <w:sz w:val="20"/>
          <w:szCs w:val="20"/>
        </w:rPr>
        <w:t>ą</w:t>
      </w:r>
      <w:r w:rsidRPr="008240C7">
        <w:rPr>
          <w:rFonts w:ascii="Arial" w:hAnsi="Arial" w:cs="Arial"/>
        </w:rPr>
        <w:t xml:space="preserve"> projektow</w:t>
      </w:r>
      <w:r w:rsidRPr="008240C7">
        <w:rPr>
          <w:rStyle w:val="Teksttreci0"/>
          <w:sz w:val="20"/>
          <w:szCs w:val="20"/>
        </w:rPr>
        <w:t>ą.</w:t>
      </w:r>
    </w:p>
    <w:p w:rsidR="008240C7" w:rsidRPr="008240C7" w:rsidRDefault="008240C7" w:rsidP="008240C7">
      <w:pPr>
        <w:spacing w:line="206" w:lineRule="exact"/>
        <w:ind w:left="60" w:right="20"/>
        <w:jc w:val="both"/>
        <w:rPr>
          <w:rFonts w:ascii="Arial" w:hAnsi="Arial" w:cs="Arial"/>
        </w:rPr>
      </w:pPr>
      <w:r w:rsidRPr="008240C7">
        <w:rPr>
          <w:rFonts w:ascii="Arial" w:hAnsi="Arial" w:cs="Arial"/>
        </w:rPr>
        <w:t>Odspajanie materiału przewidzianego do przewiezienia na odkład powinno by</w:t>
      </w:r>
      <w:r w:rsidRPr="008240C7">
        <w:rPr>
          <w:rStyle w:val="Teksttreci0"/>
          <w:sz w:val="20"/>
          <w:szCs w:val="20"/>
        </w:rPr>
        <w:t>ć</w:t>
      </w:r>
      <w:r w:rsidRPr="008240C7">
        <w:rPr>
          <w:rFonts w:ascii="Arial" w:hAnsi="Arial" w:cs="Arial"/>
        </w:rPr>
        <w:t xml:space="preserve"> przerwane o ile warunki atmosferyczne lub inne przyczyny uniemo</w:t>
      </w:r>
      <w:r w:rsidRPr="008240C7">
        <w:rPr>
          <w:rStyle w:val="Teksttreci0"/>
          <w:sz w:val="20"/>
          <w:szCs w:val="20"/>
        </w:rPr>
        <w:t>ż</w:t>
      </w:r>
      <w:r w:rsidRPr="008240C7">
        <w:rPr>
          <w:rFonts w:ascii="Arial" w:hAnsi="Arial" w:cs="Arial"/>
        </w:rPr>
        <w:t>liwiaj</w:t>
      </w:r>
      <w:r w:rsidRPr="008240C7">
        <w:rPr>
          <w:rStyle w:val="Teksttreci0"/>
          <w:sz w:val="20"/>
          <w:szCs w:val="20"/>
        </w:rPr>
        <w:t>ą</w:t>
      </w:r>
      <w:r w:rsidRPr="008240C7">
        <w:rPr>
          <w:rFonts w:ascii="Arial" w:hAnsi="Arial" w:cs="Arial"/>
        </w:rPr>
        <w:t xml:space="preserve"> jego wbudowanie zgodnie z wymaganiami sformułowanymi w tym zakresie w dokumentacji projektowej, specyfikacjach lub przez In</w:t>
      </w:r>
      <w:r w:rsidRPr="008240C7">
        <w:rPr>
          <w:rStyle w:val="Teksttreci0"/>
          <w:sz w:val="20"/>
          <w:szCs w:val="20"/>
        </w:rPr>
        <w:t>ż</w:t>
      </w:r>
      <w:r w:rsidRPr="008240C7">
        <w:rPr>
          <w:rFonts w:ascii="Arial" w:hAnsi="Arial" w:cs="Arial"/>
        </w:rPr>
        <w:t>yniera.</w:t>
      </w:r>
    </w:p>
    <w:p w:rsidR="008240C7" w:rsidRPr="008240C7" w:rsidRDefault="008240C7" w:rsidP="008240C7">
      <w:pPr>
        <w:spacing w:after="15" w:line="206" w:lineRule="exact"/>
        <w:ind w:left="60" w:right="20"/>
        <w:jc w:val="both"/>
        <w:rPr>
          <w:rFonts w:ascii="Arial" w:hAnsi="Arial" w:cs="Arial"/>
        </w:rPr>
      </w:pPr>
      <w:r w:rsidRPr="008240C7">
        <w:rPr>
          <w:rFonts w:ascii="Arial" w:hAnsi="Arial" w:cs="Arial"/>
        </w:rPr>
        <w:t>Przed przewiezieniem gruntu na odkład Wykonawca powinien upewni</w:t>
      </w:r>
      <w:r w:rsidRPr="008240C7">
        <w:rPr>
          <w:rStyle w:val="Teksttreci0"/>
          <w:sz w:val="20"/>
          <w:szCs w:val="20"/>
        </w:rPr>
        <w:t>ć</w:t>
      </w:r>
      <w:r w:rsidRPr="008240C7">
        <w:rPr>
          <w:rFonts w:ascii="Arial" w:hAnsi="Arial" w:cs="Arial"/>
        </w:rPr>
        <w:t xml:space="preserve"> si</w:t>
      </w:r>
      <w:r w:rsidRPr="008240C7">
        <w:rPr>
          <w:rStyle w:val="Teksttreci0"/>
          <w:sz w:val="20"/>
          <w:szCs w:val="20"/>
        </w:rPr>
        <w:t>ę, ż</w:t>
      </w:r>
      <w:r w:rsidRPr="008240C7">
        <w:rPr>
          <w:rFonts w:ascii="Arial" w:hAnsi="Arial" w:cs="Arial"/>
        </w:rPr>
        <w:t>e spełnione s</w:t>
      </w:r>
      <w:r w:rsidRPr="008240C7">
        <w:rPr>
          <w:rStyle w:val="Teksttreci0"/>
          <w:sz w:val="20"/>
          <w:szCs w:val="20"/>
        </w:rPr>
        <w:t>ą</w:t>
      </w:r>
      <w:r w:rsidRPr="008240C7">
        <w:rPr>
          <w:rFonts w:ascii="Arial" w:hAnsi="Arial" w:cs="Arial"/>
        </w:rPr>
        <w:t xml:space="preserve"> warunki okre</w:t>
      </w:r>
      <w:r w:rsidRPr="008240C7">
        <w:rPr>
          <w:rStyle w:val="Teksttreci0"/>
          <w:sz w:val="20"/>
          <w:szCs w:val="20"/>
        </w:rPr>
        <w:t>ś</w:t>
      </w:r>
      <w:r w:rsidRPr="008240C7">
        <w:rPr>
          <w:rFonts w:ascii="Arial" w:hAnsi="Arial" w:cs="Arial"/>
        </w:rPr>
        <w:t>lone w p. 5.4.1. Je</w:t>
      </w:r>
      <w:r w:rsidRPr="008240C7">
        <w:rPr>
          <w:rStyle w:val="Teksttreci0"/>
          <w:sz w:val="20"/>
          <w:szCs w:val="20"/>
        </w:rPr>
        <w:t>ż</w:t>
      </w:r>
      <w:r w:rsidRPr="008240C7">
        <w:rPr>
          <w:rFonts w:ascii="Arial" w:hAnsi="Arial" w:cs="Arial"/>
        </w:rPr>
        <w:t>eli wskutek pochopnego przewiezienia gruntu na odkład przez Wykonawc</w:t>
      </w:r>
      <w:r w:rsidRPr="008240C7">
        <w:rPr>
          <w:rStyle w:val="Teksttreci0"/>
          <w:sz w:val="20"/>
          <w:szCs w:val="20"/>
        </w:rPr>
        <w:t>ą</w:t>
      </w:r>
      <w:r w:rsidRPr="008240C7">
        <w:rPr>
          <w:rFonts w:ascii="Arial" w:hAnsi="Arial" w:cs="Arial"/>
        </w:rPr>
        <w:t xml:space="preserve"> zajdzie konieczno</w:t>
      </w:r>
      <w:r w:rsidRPr="008240C7">
        <w:rPr>
          <w:rStyle w:val="Teksttreci0"/>
          <w:sz w:val="20"/>
          <w:szCs w:val="20"/>
        </w:rPr>
        <w:t xml:space="preserve">ść </w:t>
      </w:r>
      <w:r w:rsidRPr="008240C7">
        <w:rPr>
          <w:rFonts w:ascii="Arial" w:hAnsi="Arial" w:cs="Arial"/>
        </w:rPr>
        <w:t>dowiezienia gruntu do wykonania nasypów z ukopu, to koszt tych czynno</w:t>
      </w:r>
      <w:r w:rsidRPr="008240C7">
        <w:rPr>
          <w:rStyle w:val="Teksttreci0"/>
          <w:sz w:val="20"/>
          <w:szCs w:val="20"/>
        </w:rPr>
        <w:t>ś</w:t>
      </w:r>
      <w:r w:rsidRPr="008240C7">
        <w:rPr>
          <w:rFonts w:ascii="Arial" w:hAnsi="Arial" w:cs="Arial"/>
        </w:rPr>
        <w:t>ci w cało</w:t>
      </w:r>
      <w:r w:rsidRPr="008240C7">
        <w:rPr>
          <w:rStyle w:val="Teksttreci0"/>
          <w:sz w:val="20"/>
          <w:szCs w:val="20"/>
        </w:rPr>
        <w:t>ś</w:t>
      </w:r>
      <w:r w:rsidRPr="008240C7">
        <w:rPr>
          <w:rFonts w:ascii="Arial" w:hAnsi="Arial" w:cs="Arial"/>
        </w:rPr>
        <w:t>ci obci</w:t>
      </w:r>
      <w:r w:rsidRPr="008240C7">
        <w:rPr>
          <w:rStyle w:val="Teksttreci0"/>
          <w:sz w:val="20"/>
          <w:szCs w:val="20"/>
        </w:rPr>
        <w:t>ąż</w:t>
      </w:r>
      <w:r w:rsidRPr="008240C7">
        <w:rPr>
          <w:rFonts w:ascii="Arial" w:hAnsi="Arial" w:cs="Arial"/>
        </w:rPr>
        <w:t>a Wykonawc</w:t>
      </w:r>
      <w:r w:rsidRPr="008240C7">
        <w:rPr>
          <w:rStyle w:val="Teksttreci0"/>
          <w:sz w:val="20"/>
          <w:szCs w:val="20"/>
        </w:rPr>
        <w:t>ę.</w:t>
      </w:r>
    </w:p>
    <w:p w:rsidR="008240C7" w:rsidRPr="008240C7" w:rsidRDefault="008240C7" w:rsidP="008240C7">
      <w:pPr>
        <w:pStyle w:val="Nagwek61"/>
        <w:keepNext/>
        <w:keepLines/>
        <w:shd w:val="clear" w:color="auto" w:fill="auto"/>
        <w:ind w:left="60" w:firstLine="0"/>
        <w:jc w:val="both"/>
        <w:rPr>
          <w:sz w:val="20"/>
          <w:szCs w:val="20"/>
        </w:rPr>
      </w:pPr>
      <w:bookmarkStart w:id="5" w:name="bookmark46"/>
      <w:r w:rsidRPr="008240C7">
        <w:rPr>
          <w:sz w:val="20"/>
          <w:szCs w:val="20"/>
        </w:rPr>
        <w:t>6. KONTROLA JAKOŚCI ROBÓT</w:t>
      </w:r>
      <w:bookmarkEnd w:id="5"/>
    </w:p>
    <w:p w:rsidR="008240C7" w:rsidRPr="008240C7" w:rsidRDefault="008240C7" w:rsidP="008240C7">
      <w:pPr>
        <w:spacing w:line="413" w:lineRule="exact"/>
        <w:ind w:left="60"/>
        <w:jc w:val="both"/>
        <w:rPr>
          <w:rFonts w:ascii="Arial" w:hAnsi="Arial" w:cs="Arial"/>
        </w:rPr>
      </w:pPr>
      <w:r w:rsidRPr="008240C7">
        <w:rPr>
          <w:rStyle w:val="Teksttreci0"/>
          <w:sz w:val="20"/>
          <w:szCs w:val="20"/>
        </w:rPr>
        <w:t>6.1 .Ogólne zasady kontroli jakości robót</w:t>
      </w:r>
    </w:p>
    <w:p w:rsidR="008240C7" w:rsidRPr="008240C7" w:rsidRDefault="008240C7" w:rsidP="008240C7">
      <w:pPr>
        <w:spacing w:line="413" w:lineRule="exact"/>
        <w:ind w:left="60"/>
        <w:jc w:val="both"/>
        <w:rPr>
          <w:rFonts w:ascii="Arial" w:hAnsi="Arial" w:cs="Arial"/>
        </w:rPr>
      </w:pPr>
      <w:r w:rsidRPr="008240C7">
        <w:rPr>
          <w:rFonts w:ascii="Arial" w:hAnsi="Arial" w:cs="Arial"/>
        </w:rPr>
        <w:t>Ogólne zasady kontroli jako</w:t>
      </w:r>
      <w:r w:rsidRPr="008240C7">
        <w:rPr>
          <w:rStyle w:val="Teksttreci0"/>
          <w:sz w:val="20"/>
          <w:szCs w:val="20"/>
        </w:rPr>
        <w:t>ś</w:t>
      </w:r>
      <w:r w:rsidRPr="008240C7">
        <w:rPr>
          <w:rFonts w:ascii="Arial" w:hAnsi="Arial" w:cs="Arial"/>
        </w:rPr>
        <w:t>ci robót podano w ST D-02.00.01 pkt 6.</w:t>
      </w:r>
    </w:p>
    <w:p w:rsidR="008240C7" w:rsidRPr="008240C7" w:rsidRDefault="008240C7" w:rsidP="007F54D3">
      <w:pPr>
        <w:numPr>
          <w:ilvl w:val="0"/>
          <w:numId w:val="18"/>
        </w:numPr>
        <w:tabs>
          <w:tab w:val="left" w:pos="415"/>
        </w:tabs>
        <w:spacing w:line="413" w:lineRule="exact"/>
        <w:ind w:left="60"/>
        <w:jc w:val="both"/>
        <w:rPr>
          <w:rFonts w:ascii="Arial" w:hAnsi="Arial" w:cs="Arial"/>
        </w:rPr>
      </w:pPr>
      <w:r w:rsidRPr="008240C7">
        <w:rPr>
          <w:rStyle w:val="Teksttreci0"/>
          <w:sz w:val="20"/>
          <w:szCs w:val="20"/>
        </w:rPr>
        <w:t>Sprawdzenie jakości wykonania ukopu i dokopu</w:t>
      </w:r>
    </w:p>
    <w:p w:rsidR="008240C7" w:rsidRPr="008240C7" w:rsidRDefault="008240C7" w:rsidP="008240C7">
      <w:pPr>
        <w:spacing w:line="206" w:lineRule="exact"/>
        <w:ind w:left="60" w:right="20"/>
        <w:jc w:val="both"/>
        <w:rPr>
          <w:rFonts w:ascii="Arial" w:hAnsi="Arial" w:cs="Arial"/>
        </w:rPr>
      </w:pPr>
      <w:r w:rsidRPr="008240C7">
        <w:rPr>
          <w:rFonts w:ascii="Arial" w:hAnsi="Arial" w:cs="Arial"/>
        </w:rPr>
        <w:t>Sprawdzenie jako</w:t>
      </w:r>
      <w:r w:rsidRPr="008240C7">
        <w:rPr>
          <w:rStyle w:val="Teksttreci0"/>
          <w:sz w:val="20"/>
          <w:szCs w:val="20"/>
        </w:rPr>
        <w:t>ś</w:t>
      </w:r>
      <w:r w:rsidRPr="008240C7">
        <w:rPr>
          <w:rFonts w:ascii="Arial" w:hAnsi="Arial" w:cs="Arial"/>
        </w:rPr>
        <w:t>ci wykonania ukopu i dokopu polega na kontrolowaniu zgodno</w:t>
      </w:r>
      <w:r w:rsidRPr="008240C7">
        <w:rPr>
          <w:rStyle w:val="Teksttreci0"/>
          <w:sz w:val="20"/>
          <w:szCs w:val="20"/>
        </w:rPr>
        <w:t>ś</w:t>
      </w:r>
      <w:r w:rsidRPr="008240C7">
        <w:rPr>
          <w:rFonts w:ascii="Arial" w:hAnsi="Arial" w:cs="Arial"/>
        </w:rPr>
        <w:t>ci z wymaganiami okre</w:t>
      </w:r>
      <w:r w:rsidRPr="008240C7">
        <w:rPr>
          <w:rStyle w:val="Teksttreci0"/>
          <w:sz w:val="20"/>
          <w:szCs w:val="20"/>
        </w:rPr>
        <w:t>ś</w:t>
      </w:r>
      <w:r w:rsidRPr="008240C7">
        <w:rPr>
          <w:rFonts w:ascii="Arial" w:hAnsi="Arial" w:cs="Arial"/>
        </w:rPr>
        <w:t>lonymi w p.5.2. niniejszej specyfikacji oraz w dokumentacji projektowej. W czasie kontroli nale</w:t>
      </w:r>
      <w:r w:rsidRPr="008240C7">
        <w:rPr>
          <w:rStyle w:val="Teksttreci0"/>
          <w:sz w:val="20"/>
          <w:szCs w:val="20"/>
        </w:rPr>
        <w:t>ż</w:t>
      </w:r>
      <w:r w:rsidRPr="008240C7">
        <w:rPr>
          <w:rFonts w:ascii="Arial" w:hAnsi="Arial" w:cs="Arial"/>
        </w:rPr>
        <w:t>y zwróci</w:t>
      </w:r>
      <w:r w:rsidRPr="008240C7">
        <w:rPr>
          <w:rStyle w:val="Teksttreci0"/>
          <w:sz w:val="20"/>
          <w:szCs w:val="20"/>
        </w:rPr>
        <w:t xml:space="preserve">ć </w:t>
      </w:r>
      <w:r w:rsidRPr="008240C7">
        <w:rPr>
          <w:rFonts w:ascii="Arial" w:hAnsi="Arial" w:cs="Arial"/>
        </w:rPr>
        <w:t>szczególn</w:t>
      </w:r>
      <w:r w:rsidRPr="008240C7">
        <w:rPr>
          <w:rStyle w:val="Teksttreci0"/>
          <w:sz w:val="20"/>
          <w:szCs w:val="20"/>
        </w:rPr>
        <w:t>ą</w:t>
      </w:r>
      <w:r w:rsidRPr="008240C7">
        <w:rPr>
          <w:rFonts w:ascii="Arial" w:hAnsi="Arial" w:cs="Arial"/>
        </w:rPr>
        <w:t xml:space="preserve"> uwag</w:t>
      </w:r>
      <w:r w:rsidRPr="008240C7">
        <w:rPr>
          <w:rStyle w:val="Teksttreci0"/>
          <w:sz w:val="20"/>
          <w:szCs w:val="20"/>
        </w:rPr>
        <w:t>ę</w:t>
      </w:r>
      <w:r w:rsidRPr="008240C7">
        <w:rPr>
          <w:rFonts w:ascii="Arial" w:hAnsi="Arial" w:cs="Arial"/>
        </w:rPr>
        <w:t xml:space="preserve"> na sprawdzenie:</w:t>
      </w:r>
    </w:p>
    <w:p w:rsidR="008240C7" w:rsidRPr="008240C7" w:rsidRDefault="008240C7" w:rsidP="007F54D3">
      <w:pPr>
        <w:numPr>
          <w:ilvl w:val="1"/>
          <w:numId w:val="18"/>
        </w:numPr>
        <w:tabs>
          <w:tab w:val="left" w:pos="266"/>
        </w:tabs>
        <w:spacing w:line="206" w:lineRule="exact"/>
        <w:ind w:left="60"/>
        <w:jc w:val="both"/>
        <w:rPr>
          <w:rFonts w:ascii="Arial" w:hAnsi="Arial" w:cs="Arial"/>
        </w:rPr>
      </w:pPr>
      <w:r w:rsidRPr="008240C7">
        <w:rPr>
          <w:rFonts w:ascii="Arial" w:hAnsi="Arial" w:cs="Arial"/>
        </w:rPr>
        <w:t>zgodno</w:t>
      </w:r>
      <w:r w:rsidRPr="008240C7">
        <w:rPr>
          <w:rStyle w:val="Teksttreci0"/>
          <w:sz w:val="20"/>
          <w:szCs w:val="20"/>
        </w:rPr>
        <w:t>ś</w:t>
      </w:r>
      <w:r w:rsidRPr="008240C7">
        <w:rPr>
          <w:rFonts w:ascii="Arial" w:hAnsi="Arial" w:cs="Arial"/>
        </w:rPr>
        <w:t>ci rodzaju gruntu z okre</w:t>
      </w:r>
      <w:r w:rsidRPr="008240C7">
        <w:rPr>
          <w:rStyle w:val="Teksttreci0"/>
          <w:sz w:val="20"/>
          <w:szCs w:val="20"/>
        </w:rPr>
        <w:t>ś</w:t>
      </w:r>
      <w:r w:rsidRPr="008240C7">
        <w:rPr>
          <w:rFonts w:ascii="Arial" w:hAnsi="Arial" w:cs="Arial"/>
        </w:rPr>
        <w:t>lonym w dokumentacji projektowej,</w:t>
      </w:r>
    </w:p>
    <w:p w:rsidR="008240C7" w:rsidRPr="008240C7" w:rsidRDefault="008240C7" w:rsidP="007F54D3">
      <w:pPr>
        <w:numPr>
          <w:ilvl w:val="1"/>
          <w:numId w:val="18"/>
        </w:numPr>
        <w:tabs>
          <w:tab w:val="left" w:pos="262"/>
        </w:tabs>
        <w:spacing w:line="206" w:lineRule="exact"/>
        <w:ind w:left="60"/>
        <w:jc w:val="both"/>
        <w:rPr>
          <w:rFonts w:ascii="Arial" w:hAnsi="Arial" w:cs="Arial"/>
        </w:rPr>
      </w:pPr>
      <w:r w:rsidRPr="008240C7">
        <w:rPr>
          <w:rFonts w:ascii="Arial" w:hAnsi="Arial" w:cs="Arial"/>
        </w:rPr>
        <w:t>zachowanie kształtu zboczy, zapewniaj</w:t>
      </w:r>
      <w:r w:rsidRPr="008240C7">
        <w:rPr>
          <w:rStyle w:val="Teksttreci0"/>
          <w:sz w:val="20"/>
          <w:szCs w:val="20"/>
        </w:rPr>
        <w:t>ą</w:t>
      </w:r>
      <w:r w:rsidRPr="008240C7">
        <w:rPr>
          <w:rFonts w:ascii="Arial" w:hAnsi="Arial" w:cs="Arial"/>
        </w:rPr>
        <w:t>cego ich stateczno</w:t>
      </w:r>
      <w:r w:rsidRPr="008240C7">
        <w:rPr>
          <w:rStyle w:val="Teksttreci0"/>
          <w:sz w:val="20"/>
          <w:szCs w:val="20"/>
        </w:rPr>
        <w:t>ść,</w:t>
      </w:r>
    </w:p>
    <w:p w:rsidR="008240C7" w:rsidRPr="008240C7" w:rsidRDefault="008240C7" w:rsidP="007F54D3">
      <w:pPr>
        <w:numPr>
          <w:ilvl w:val="1"/>
          <w:numId w:val="18"/>
        </w:numPr>
        <w:tabs>
          <w:tab w:val="left" w:pos="266"/>
        </w:tabs>
        <w:spacing w:line="206" w:lineRule="exact"/>
        <w:ind w:left="60"/>
        <w:jc w:val="both"/>
        <w:rPr>
          <w:rFonts w:ascii="Arial" w:hAnsi="Arial" w:cs="Arial"/>
        </w:rPr>
      </w:pPr>
      <w:r w:rsidRPr="008240C7">
        <w:rPr>
          <w:rFonts w:ascii="Arial" w:hAnsi="Arial" w:cs="Arial"/>
        </w:rPr>
        <w:t>odwodnienia,</w:t>
      </w:r>
    </w:p>
    <w:p w:rsidR="008240C7" w:rsidRPr="008240C7" w:rsidRDefault="008240C7" w:rsidP="007F54D3">
      <w:pPr>
        <w:numPr>
          <w:ilvl w:val="1"/>
          <w:numId w:val="18"/>
        </w:numPr>
        <w:tabs>
          <w:tab w:val="left" w:pos="271"/>
        </w:tabs>
        <w:spacing w:after="217" w:line="206" w:lineRule="exact"/>
        <w:ind w:left="60"/>
        <w:jc w:val="both"/>
        <w:rPr>
          <w:rFonts w:ascii="Arial" w:hAnsi="Arial" w:cs="Arial"/>
        </w:rPr>
      </w:pPr>
      <w:r w:rsidRPr="008240C7">
        <w:rPr>
          <w:rFonts w:ascii="Arial" w:hAnsi="Arial" w:cs="Arial"/>
        </w:rPr>
        <w:t>zagospodarowania (rekultywacji) terenu po zako</w:t>
      </w:r>
      <w:r w:rsidRPr="008240C7">
        <w:rPr>
          <w:rStyle w:val="Teksttreci0"/>
          <w:sz w:val="20"/>
          <w:szCs w:val="20"/>
        </w:rPr>
        <w:t>ń</w:t>
      </w:r>
      <w:r w:rsidRPr="008240C7">
        <w:rPr>
          <w:rFonts w:ascii="Arial" w:hAnsi="Arial" w:cs="Arial"/>
        </w:rPr>
        <w:t>czeniu eksploatacji ukopu.</w:t>
      </w:r>
    </w:p>
    <w:p w:rsidR="008240C7" w:rsidRPr="008240C7" w:rsidRDefault="008240C7" w:rsidP="007F54D3">
      <w:pPr>
        <w:numPr>
          <w:ilvl w:val="0"/>
          <w:numId w:val="18"/>
        </w:numPr>
        <w:tabs>
          <w:tab w:val="left" w:pos="415"/>
        </w:tabs>
        <w:spacing w:after="210" w:line="160" w:lineRule="exact"/>
        <w:ind w:left="60"/>
        <w:jc w:val="both"/>
        <w:rPr>
          <w:rFonts w:ascii="Arial" w:hAnsi="Arial" w:cs="Arial"/>
        </w:rPr>
      </w:pPr>
      <w:r w:rsidRPr="008240C7">
        <w:rPr>
          <w:rStyle w:val="Teksttreci0"/>
          <w:sz w:val="20"/>
          <w:szCs w:val="20"/>
        </w:rPr>
        <w:t>Sprawdzenie jakości wykonania nasypów</w:t>
      </w:r>
    </w:p>
    <w:p w:rsidR="008240C7" w:rsidRPr="008240C7" w:rsidRDefault="008240C7" w:rsidP="007F54D3">
      <w:pPr>
        <w:numPr>
          <w:ilvl w:val="0"/>
          <w:numId w:val="19"/>
        </w:numPr>
        <w:tabs>
          <w:tab w:val="left" w:pos="1327"/>
        </w:tabs>
        <w:spacing w:after="177" w:line="160" w:lineRule="exact"/>
        <w:ind w:left="60"/>
        <w:jc w:val="both"/>
        <w:rPr>
          <w:rFonts w:ascii="Arial" w:hAnsi="Arial" w:cs="Arial"/>
        </w:rPr>
      </w:pPr>
      <w:r w:rsidRPr="008240C7">
        <w:rPr>
          <w:rFonts w:ascii="Arial" w:hAnsi="Arial" w:cs="Arial"/>
        </w:rPr>
        <w:t>Rodzaje</w:t>
      </w:r>
      <w:r w:rsidRPr="008240C7">
        <w:rPr>
          <w:rFonts w:ascii="Arial" w:hAnsi="Arial" w:cs="Arial"/>
        </w:rPr>
        <w:tab/>
        <w:t>bada</w:t>
      </w:r>
      <w:r w:rsidRPr="008240C7">
        <w:rPr>
          <w:rStyle w:val="Teksttreci0"/>
          <w:sz w:val="20"/>
          <w:szCs w:val="20"/>
        </w:rPr>
        <w:t>ń</w:t>
      </w:r>
      <w:r w:rsidRPr="008240C7">
        <w:rPr>
          <w:rFonts w:ascii="Arial" w:hAnsi="Arial" w:cs="Arial"/>
        </w:rPr>
        <w:t xml:space="preserve"> i pomiarów</w:t>
      </w:r>
    </w:p>
    <w:p w:rsidR="008240C7" w:rsidRPr="008240C7" w:rsidRDefault="008240C7" w:rsidP="008240C7">
      <w:pPr>
        <w:spacing w:line="206" w:lineRule="exact"/>
        <w:ind w:left="60" w:right="20"/>
        <w:rPr>
          <w:rFonts w:ascii="Arial" w:hAnsi="Arial" w:cs="Arial"/>
        </w:rPr>
      </w:pPr>
      <w:r w:rsidRPr="008240C7">
        <w:rPr>
          <w:rFonts w:ascii="Arial" w:hAnsi="Arial" w:cs="Arial"/>
        </w:rPr>
        <w:t>Sprawdzenie jako</w:t>
      </w:r>
      <w:r w:rsidRPr="008240C7">
        <w:rPr>
          <w:rStyle w:val="Teksttreci0"/>
          <w:sz w:val="20"/>
          <w:szCs w:val="20"/>
        </w:rPr>
        <w:t>ś</w:t>
      </w:r>
      <w:r w:rsidRPr="008240C7">
        <w:rPr>
          <w:rFonts w:ascii="Arial" w:hAnsi="Arial" w:cs="Arial"/>
        </w:rPr>
        <w:t>ci wykonania nasypów polega na kontrolowaniu zgodno</w:t>
      </w:r>
      <w:r w:rsidRPr="008240C7">
        <w:rPr>
          <w:rStyle w:val="Teksttreci0"/>
          <w:sz w:val="20"/>
          <w:szCs w:val="20"/>
        </w:rPr>
        <w:t>ś</w:t>
      </w:r>
      <w:r w:rsidRPr="008240C7">
        <w:rPr>
          <w:rFonts w:ascii="Arial" w:hAnsi="Arial" w:cs="Arial"/>
        </w:rPr>
        <w:t>ci z wymaganymi w p. 2 , 3 oraz 5.3. niniejszej specyfikacji i w dokumentacji projektowej. Szczególn</w:t>
      </w:r>
      <w:r w:rsidRPr="008240C7">
        <w:rPr>
          <w:rStyle w:val="Teksttreci0"/>
          <w:sz w:val="20"/>
          <w:szCs w:val="20"/>
        </w:rPr>
        <w:t>ą</w:t>
      </w:r>
      <w:r w:rsidRPr="008240C7">
        <w:rPr>
          <w:rFonts w:ascii="Arial" w:hAnsi="Arial" w:cs="Arial"/>
        </w:rPr>
        <w:t xml:space="preserve"> uwag</w:t>
      </w:r>
      <w:r w:rsidRPr="008240C7">
        <w:rPr>
          <w:rStyle w:val="Teksttreci0"/>
          <w:sz w:val="20"/>
          <w:szCs w:val="20"/>
        </w:rPr>
        <w:t>ę</w:t>
      </w:r>
      <w:r w:rsidRPr="008240C7">
        <w:rPr>
          <w:rFonts w:ascii="Arial" w:hAnsi="Arial" w:cs="Arial"/>
        </w:rPr>
        <w:t xml:space="preserve"> nale</w:t>
      </w:r>
      <w:r w:rsidRPr="008240C7">
        <w:rPr>
          <w:rStyle w:val="Teksttreci0"/>
          <w:sz w:val="20"/>
          <w:szCs w:val="20"/>
        </w:rPr>
        <w:t>ż</w:t>
      </w:r>
      <w:r w:rsidRPr="008240C7">
        <w:rPr>
          <w:rFonts w:ascii="Arial" w:hAnsi="Arial" w:cs="Arial"/>
        </w:rPr>
        <w:t>y zwróci</w:t>
      </w:r>
      <w:r w:rsidRPr="008240C7">
        <w:rPr>
          <w:rStyle w:val="Teksttreci0"/>
          <w:sz w:val="20"/>
          <w:szCs w:val="20"/>
        </w:rPr>
        <w:t>ć</w:t>
      </w:r>
      <w:r w:rsidRPr="008240C7">
        <w:rPr>
          <w:rFonts w:ascii="Arial" w:hAnsi="Arial" w:cs="Arial"/>
        </w:rPr>
        <w:t xml:space="preserve"> na:</w:t>
      </w:r>
    </w:p>
    <w:p w:rsidR="008240C7" w:rsidRPr="008240C7" w:rsidRDefault="008240C7" w:rsidP="007F54D3">
      <w:pPr>
        <w:numPr>
          <w:ilvl w:val="1"/>
          <w:numId w:val="19"/>
        </w:numPr>
        <w:tabs>
          <w:tab w:val="left" w:pos="276"/>
        </w:tabs>
        <w:spacing w:line="206" w:lineRule="exact"/>
        <w:ind w:left="60"/>
        <w:jc w:val="both"/>
        <w:rPr>
          <w:rFonts w:ascii="Arial" w:hAnsi="Arial" w:cs="Arial"/>
        </w:rPr>
      </w:pPr>
      <w:r w:rsidRPr="008240C7">
        <w:rPr>
          <w:rFonts w:ascii="Arial" w:hAnsi="Arial" w:cs="Arial"/>
        </w:rPr>
        <w:t>badania przydatno</w:t>
      </w:r>
      <w:r w:rsidRPr="008240C7">
        <w:rPr>
          <w:rStyle w:val="Teksttreci0"/>
          <w:sz w:val="20"/>
          <w:szCs w:val="20"/>
        </w:rPr>
        <w:t>ś</w:t>
      </w:r>
      <w:r w:rsidRPr="008240C7">
        <w:rPr>
          <w:rFonts w:ascii="Arial" w:hAnsi="Arial" w:cs="Arial"/>
        </w:rPr>
        <w:t>ci gruntów do budowy nasypów,</w:t>
      </w:r>
    </w:p>
    <w:p w:rsidR="008240C7" w:rsidRPr="008240C7" w:rsidRDefault="008240C7" w:rsidP="007F54D3">
      <w:pPr>
        <w:numPr>
          <w:ilvl w:val="1"/>
          <w:numId w:val="19"/>
        </w:numPr>
        <w:tabs>
          <w:tab w:val="left" w:pos="271"/>
        </w:tabs>
        <w:spacing w:line="206" w:lineRule="exact"/>
        <w:ind w:left="60"/>
        <w:jc w:val="both"/>
        <w:rPr>
          <w:rFonts w:ascii="Arial" w:hAnsi="Arial" w:cs="Arial"/>
        </w:rPr>
      </w:pPr>
      <w:r w:rsidRPr="008240C7">
        <w:rPr>
          <w:rFonts w:ascii="Arial" w:hAnsi="Arial" w:cs="Arial"/>
        </w:rPr>
        <w:lastRenderedPageBreak/>
        <w:t>badania prawidłowo</w:t>
      </w:r>
      <w:r w:rsidRPr="008240C7">
        <w:rPr>
          <w:rStyle w:val="Teksttreci0"/>
          <w:sz w:val="20"/>
          <w:szCs w:val="20"/>
        </w:rPr>
        <w:t>ś</w:t>
      </w:r>
      <w:r w:rsidRPr="008240C7">
        <w:rPr>
          <w:rFonts w:ascii="Arial" w:hAnsi="Arial" w:cs="Arial"/>
        </w:rPr>
        <w:t>ci wykonania poszczególnych warstw nasypu,</w:t>
      </w:r>
    </w:p>
    <w:p w:rsidR="008240C7" w:rsidRPr="008240C7" w:rsidRDefault="008240C7" w:rsidP="007F54D3">
      <w:pPr>
        <w:numPr>
          <w:ilvl w:val="1"/>
          <w:numId w:val="19"/>
        </w:numPr>
        <w:tabs>
          <w:tab w:val="left" w:pos="271"/>
        </w:tabs>
        <w:spacing w:line="206" w:lineRule="exact"/>
        <w:ind w:left="60"/>
        <w:jc w:val="both"/>
        <w:rPr>
          <w:rFonts w:ascii="Arial" w:hAnsi="Arial" w:cs="Arial"/>
        </w:rPr>
      </w:pPr>
      <w:r w:rsidRPr="008240C7">
        <w:rPr>
          <w:rFonts w:ascii="Arial" w:hAnsi="Arial" w:cs="Arial"/>
        </w:rPr>
        <w:t>badania zag</w:t>
      </w:r>
      <w:r w:rsidRPr="008240C7">
        <w:rPr>
          <w:rStyle w:val="Teksttreci0"/>
          <w:sz w:val="20"/>
          <w:szCs w:val="20"/>
        </w:rPr>
        <w:t>ę</w:t>
      </w:r>
      <w:r w:rsidRPr="008240C7">
        <w:rPr>
          <w:rFonts w:ascii="Arial" w:hAnsi="Arial" w:cs="Arial"/>
        </w:rPr>
        <w:t>szczenia nasypu</w:t>
      </w:r>
    </w:p>
    <w:p w:rsidR="008240C7" w:rsidRPr="008240C7" w:rsidRDefault="008240C7" w:rsidP="007F54D3">
      <w:pPr>
        <w:numPr>
          <w:ilvl w:val="1"/>
          <w:numId w:val="19"/>
        </w:numPr>
        <w:tabs>
          <w:tab w:val="left" w:pos="271"/>
        </w:tabs>
        <w:spacing w:after="217" w:line="206" w:lineRule="exact"/>
        <w:ind w:left="60"/>
        <w:jc w:val="both"/>
        <w:rPr>
          <w:rFonts w:ascii="Arial" w:hAnsi="Arial" w:cs="Arial"/>
        </w:rPr>
      </w:pPr>
      <w:r w:rsidRPr="008240C7">
        <w:rPr>
          <w:rFonts w:ascii="Arial" w:hAnsi="Arial" w:cs="Arial"/>
        </w:rPr>
        <w:t>pomiary kształtu nasypu</w:t>
      </w:r>
    </w:p>
    <w:p w:rsidR="008240C7" w:rsidRPr="008240C7" w:rsidRDefault="008240C7" w:rsidP="007F54D3">
      <w:pPr>
        <w:numPr>
          <w:ilvl w:val="0"/>
          <w:numId w:val="19"/>
        </w:numPr>
        <w:tabs>
          <w:tab w:val="left" w:pos="574"/>
        </w:tabs>
        <w:spacing w:after="173" w:line="160" w:lineRule="exact"/>
        <w:ind w:left="60"/>
        <w:jc w:val="both"/>
        <w:rPr>
          <w:rFonts w:ascii="Arial" w:hAnsi="Arial" w:cs="Arial"/>
        </w:rPr>
      </w:pPr>
      <w:r w:rsidRPr="008240C7">
        <w:rPr>
          <w:rFonts w:ascii="Arial" w:hAnsi="Arial" w:cs="Arial"/>
        </w:rPr>
        <w:t>Badania przydatno</w:t>
      </w:r>
      <w:r w:rsidRPr="008240C7">
        <w:rPr>
          <w:rStyle w:val="Teksttreci0"/>
          <w:sz w:val="20"/>
          <w:szCs w:val="20"/>
        </w:rPr>
        <w:t>ś</w:t>
      </w:r>
      <w:r w:rsidRPr="008240C7">
        <w:rPr>
          <w:rFonts w:ascii="Arial" w:hAnsi="Arial" w:cs="Arial"/>
        </w:rPr>
        <w:t>ci gruntów do budowy nasypów</w:t>
      </w:r>
    </w:p>
    <w:p w:rsidR="008240C7" w:rsidRPr="008240C7" w:rsidRDefault="008240C7" w:rsidP="008240C7">
      <w:pPr>
        <w:spacing w:line="206" w:lineRule="exact"/>
        <w:ind w:left="60" w:right="20" w:firstLine="660"/>
        <w:rPr>
          <w:rFonts w:ascii="Arial" w:hAnsi="Arial" w:cs="Arial"/>
        </w:rPr>
      </w:pPr>
      <w:r w:rsidRPr="008240C7">
        <w:rPr>
          <w:rFonts w:ascii="Arial" w:hAnsi="Arial" w:cs="Arial"/>
        </w:rPr>
        <w:t>Badania przydatno</w:t>
      </w:r>
      <w:r w:rsidRPr="008240C7">
        <w:rPr>
          <w:rStyle w:val="Teksttreci0"/>
          <w:sz w:val="20"/>
          <w:szCs w:val="20"/>
        </w:rPr>
        <w:t>ś</w:t>
      </w:r>
      <w:r w:rsidRPr="008240C7">
        <w:rPr>
          <w:rFonts w:ascii="Arial" w:hAnsi="Arial" w:cs="Arial"/>
        </w:rPr>
        <w:t>ci gruntów do budowy nasypu powinny by</w:t>
      </w:r>
      <w:r w:rsidRPr="008240C7">
        <w:rPr>
          <w:rStyle w:val="Teksttreci0"/>
          <w:sz w:val="20"/>
          <w:szCs w:val="20"/>
        </w:rPr>
        <w:t>ć</w:t>
      </w:r>
      <w:r w:rsidRPr="008240C7">
        <w:rPr>
          <w:rFonts w:ascii="Arial" w:hAnsi="Arial" w:cs="Arial"/>
        </w:rPr>
        <w:t xml:space="preserve"> przeprowadzone na próbkach pobranych z ka</w:t>
      </w:r>
      <w:r w:rsidRPr="008240C7">
        <w:rPr>
          <w:rStyle w:val="Teksttreci0"/>
          <w:sz w:val="20"/>
          <w:szCs w:val="20"/>
        </w:rPr>
        <w:t>ż</w:t>
      </w:r>
      <w:r w:rsidRPr="008240C7">
        <w:rPr>
          <w:rFonts w:ascii="Arial" w:hAnsi="Arial" w:cs="Arial"/>
        </w:rPr>
        <w:t>dej partii przeznaczonej do wbudowania w korpus ziemny, pochodz</w:t>
      </w:r>
      <w:r w:rsidRPr="008240C7">
        <w:rPr>
          <w:rStyle w:val="Teksttreci0"/>
          <w:sz w:val="20"/>
          <w:szCs w:val="20"/>
        </w:rPr>
        <w:t>ą</w:t>
      </w:r>
      <w:r w:rsidRPr="008240C7">
        <w:rPr>
          <w:rFonts w:ascii="Arial" w:hAnsi="Arial" w:cs="Arial"/>
        </w:rPr>
        <w:t>cej z nowego</w:t>
      </w:r>
      <w:r w:rsidRPr="008240C7">
        <w:rPr>
          <w:rStyle w:val="Teksttreci0"/>
          <w:sz w:val="20"/>
          <w:szCs w:val="20"/>
        </w:rPr>
        <w:t xml:space="preserve"> ź</w:t>
      </w:r>
      <w:r w:rsidRPr="008240C7">
        <w:rPr>
          <w:rFonts w:ascii="Arial" w:hAnsi="Arial" w:cs="Arial"/>
        </w:rPr>
        <w:t>ródła, jednak nie rzadziej ni</w:t>
      </w:r>
      <w:r w:rsidRPr="008240C7">
        <w:rPr>
          <w:rStyle w:val="Teksttreci0"/>
          <w:sz w:val="20"/>
          <w:szCs w:val="20"/>
        </w:rPr>
        <w:t>ż</w:t>
      </w:r>
      <w:r w:rsidRPr="008240C7">
        <w:rPr>
          <w:rFonts w:ascii="Arial" w:hAnsi="Arial" w:cs="Arial"/>
        </w:rPr>
        <w:t xml:space="preserve"> jeden raz na 1000 m</w:t>
      </w:r>
      <w:r w:rsidRPr="008240C7">
        <w:rPr>
          <w:rFonts w:ascii="Arial" w:hAnsi="Arial" w:cs="Arial"/>
          <w:vertAlign w:val="superscript"/>
        </w:rPr>
        <w:t>3</w:t>
      </w:r>
      <w:r w:rsidRPr="008240C7">
        <w:rPr>
          <w:rFonts w:ascii="Arial" w:hAnsi="Arial" w:cs="Arial"/>
        </w:rPr>
        <w:t xml:space="preserve"> .W ka</w:t>
      </w:r>
      <w:r w:rsidRPr="008240C7">
        <w:rPr>
          <w:rStyle w:val="Teksttreci0"/>
          <w:sz w:val="20"/>
          <w:szCs w:val="20"/>
        </w:rPr>
        <w:t>ż</w:t>
      </w:r>
      <w:r w:rsidRPr="008240C7">
        <w:rPr>
          <w:rFonts w:ascii="Arial" w:hAnsi="Arial" w:cs="Arial"/>
        </w:rPr>
        <w:t>dym badaniu nale</w:t>
      </w:r>
      <w:r w:rsidRPr="008240C7">
        <w:rPr>
          <w:rStyle w:val="Teksttreci0"/>
          <w:sz w:val="20"/>
          <w:szCs w:val="20"/>
        </w:rPr>
        <w:t>ż</w:t>
      </w:r>
      <w:r w:rsidRPr="008240C7">
        <w:rPr>
          <w:rFonts w:ascii="Arial" w:hAnsi="Arial" w:cs="Arial"/>
        </w:rPr>
        <w:t>y okre</w:t>
      </w:r>
      <w:r w:rsidRPr="008240C7">
        <w:rPr>
          <w:rStyle w:val="Teksttreci0"/>
          <w:sz w:val="20"/>
          <w:szCs w:val="20"/>
        </w:rPr>
        <w:t>ś</w:t>
      </w:r>
      <w:r w:rsidRPr="008240C7">
        <w:rPr>
          <w:rFonts w:ascii="Arial" w:hAnsi="Arial" w:cs="Arial"/>
        </w:rPr>
        <w:t>li</w:t>
      </w:r>
      <w:r w:rsidRPr="008240C7">
        <w:rPr>
          <w:rStyle w:val="Teksttreci0"/>
          <w:sz w:val="20"/>
          <w:szCs w:val="20"/>
        </w:rPr>
        <w:t>ć</w:t>
      </w:r>
      <w:r w:rsidRPr="008240C7">
        <w:rPr>
          <w:rFonts w:ascii="Arial" w:hAnsi="Arial" w:cs="Arial"/>
        </w:rPr>
        <w:t xml:space="preserve"> nast</w:t>
      </w:r>
      <w:r w:rsidRPr="008240C7">
        <w:rPr>
          <w:rStyle w:val="Teksttreci0"/>
          <w:sz w:val="20"/>
          <w:szCs w:val="20"/>
        </w:rPr>
        <w:t>ę</w:t>
      </w:r>
      <w:r w:rsidRPr="008240C7">
        <w:rPr>
          <w:rFonts w:ascii="Arial" w:hAnsi="Arial" w:cs="Arial"/>
        </w:rPr>
        <w:t>puj</w:t>
      </w:r>
      <w:r w:rsidRPr="008240C7">
        <w:rPr>
          <w:rStyle w:val="Teksttreci0"/>
          <w:sz w:val="20"/>
          <w:szCs w:val="20"/>
        </w:rPr>
        <w:t>ą</w:t>
      </w:r>
      <w:r w:rsidRPr="008240C7">
        <w:rPr>
          <w:rFonts w:ascii="Arial" w:hAnsi="Arial" w:cs="Arial"/>
        </w:rPr>
        <w:t>ce wła</w:t>
      </w:r>
      <w:r w:rsidRPr="008240C7">
        <w:rPr>
          <w:rStyle w:val="Teksttreci0"/>
          <w:sz w:val="20"/>
          <w:szCs w:val="20"/>
        </w:rPr>
        <w:t>ś</w:t>
      </w:r>
      <w:r w:rsidRPr="008240C7">
        <w:rPr>
          <w:rFonts w:ascii="Arial" w:hAnsi="Arial" w:cs="Arial"/>
        </w:rPr>
        <w:t>ciwo</w:t>
      </w:r>
      <w:r w:rsidRPr="008240C7">
        <w:rPr>
          <w:rStyle w:val="Teksttreci0"/>
          <w:sz w:val="20"/>
          <w:szCs w:val="20"/>
        </w:rPr>
        <w:t>ś</w:t>
      </w:r>
      <w:r w:rsidRPr="008240C7">
        <w:rPr>
          <w:rFonts w:ascii="Arial" w:hAnsi="Arial" w:cs="Arial"/>
        </w:rPr>
        <w:t>ci:</w:t>
      </w:r>
    </w:p>
    <w:p w:rsidR="008240C7" w:rsidRPr="008240C7" w:rsidRDefault="008240C7" w:rsidP="007F54D3">
      <w:pPr>
        <w:numPr>
          <w:ilvl w:val="0"/>
          <w:numId w:val="20"/>
        </w:numPr>
        <w:tabs>
          <w:tab w:val="left" w:pos="166"/>
        </w:tabs>
        <w:spacing w:line="206" w:lineRule="exact"/>
        <w:ind w:left="60"/>
        <w:jc w:val="both"/>
        <w:rPr>
          <w:rFonts w:ascii="Arial" w:hAnsi="Arial" w:cs="Arial"/>
        </w:rPr>
      </w:pPr>
      <w:r w:rsidRPr="008240C7">
        <w:rPr>
          <w:rFonts w:ascii="Arial" w:hAnsi="Arial" w:cs="Arial"/>
        </w:rPr>
        <w:t>skład granulometryczny, wg PN-B-04481 [1],</w:t>
      </w:r>
    </w:p>
    <w:p w:rsidR="008240C7" w:rsidRPr="008240C7" w:rsidRDefault="008240C7" w:rsidP="007F54D3">
      <w:pPr>
        <w:numPr>
          <w:ilvl w:val="0"/>
          <w:numId w:val="20"/>
        </w:numPr>
        <w:tabs>
          <w:tab w:val="left" w:pos="170"/>
        </w:tabs>
        <w:spacing w:line="206" w:lineRule="exact"/>
        <w:ind w:left="60"/>
        <w:jc w:val="both"/>
        <w:rPr>
          <w:rFonts w:ascii="Arial" w:hAnsi="Arial" w:cs="Arial"/>
        </w:rPr>
      </w:pPr>
      <w:r w:rsidRPr="008240C7">
        <w:rPr>
          <w:rFonts w:ascii="Arial" w:hAnsi="Arial" w:cs="Arial"/>
        </w:rPr>
        <w:t>zawarto</w:t>
      </w:r>
      <w:r w:rsidRPr="008240C7">
        <w:rPr>
          <w:rStyle w:val="Teksttreci0"/>
          <w:sz w:val="20"/>
          <w:szCs w:val="20"/>
        </w:rPr>
        <w:t>ść</w:t>
      </w:r>
      <w:r w:rsidRPr="008240C7">
        <w:rPr>
          <w:rFonts w:ascii="Arial" w:hAnsi="Arial" w:cs="Arial"/>
        </w:rPr>
        <w:t xml:space="preserve"> cz</w:t>
      </w:r>
      <w:r w:rsidRPr="008240C7">
        <w:rPr>
          <w:rStyle w:val="Teksttreci0"/>
          <w:sz w:val="20"/>
          <w:szCs w:val="20"/>
        </w:rPr>
        <w:t>ęś</w:t>
      </w:r>
      <w:r w:rsidRPr="008240C7">
        <w:rPr>
          <w:rFonts w:ascii="Arial" w:hAnsi="Arial" w:cs="Arial"/>
        </w:rPr>
        <w:t>ci organicznych, wg PN-B-04481 [1],</w:t>
      </w:r>
    </w:p>
    <w:p w:rsidR="008240C7" w:rsidRPr="008240C7" w:rsidRDefault="008240C7" w:rsidP="007F54D3">
      <w:pPr>
        <w:numPr>
          <w:ilvl w:val="0"/>
          <w:numId w:val="20"/>
        </w:numPr>
        <w:tabs>
          <w:tab w:val="left" w:pos="166"/>
        </w:tabs>
        <w:spacing w:line="206" w:lineRule="exact"/>
        <w:ind w:left="60"/>
        <w:jc w:val="both"/>
        <w:rPr>
          <w:rFonts w:ascii="Arial" w:hAnsi="Arial" w:cs="Arial"/>
        </w:rPr>
      </w:pPr>
      <w:r w:rsidRPr="008240C7">
        <w:rPr>
          <w:rFonts w:ascii="Arial" w:hAnsi="Arial" w:cs="Arial"/>
        </w:rPr>
        <w:t>wilgotno</w:t>
      </w:r>
      <w:r w:rsidRPr="008240C7">
        <w:rPr>
          <w:rStyle w:val="Teksttreci0"/>
          <w:sz w:val="20"/>
          <w:szCs w:val="20"/>
        </w:rPr>
        <w:t>ść</w:t>
      </w:r>
      <w:r w:rsidRPr="008240C7">
        <w:rPr>
          <w:rFonts w:ascii="Arial" w:hAnsi="Arial" w:cs="Arial"/>
        </w:rPr>
        <w:t xml:space="preserve"> naturaln</w:t>
      </w:r>
      <w:r w:rsidRPr="008240C7">
        <w:rPr>
          <w:rStyle w:val="Teksttreci0"/>
          <w:sz w:val="20"/>
          <w:szCs w:val="20"/>
        </w:rPr>
        <w:t>ą,</w:t>
      </w:r>
      <w:r w:rsidRPr="008240C7">
        <w:rPr>
          <w:rFonts w:ascii="Arial" w:hAnsi="Arial" w:cs="Arial"/>
        </w:rPr>
        <w:t xml:space="preserve"> wg PN-B-04481 [1],</w:t>
      </w:r>
    </w:p>
    <w:p w:rsidR="008240C7" w:rsidRPr="008240C7" w:rsidRDefault="008240C7" w:rsidP="007F54D3">
      <w:pPr>
        <w:numPr>
          <w:ilvl w:val="0"/>
          <w:numId w:val="20"/>
        </w:numPr>
        <w:tabs>
          <w:tab w:val="left" w:pos="166"/>
        </w:tabs>
        <w:spacing w:line="206" w:lineRule="exact"/>
        <w:ind w:left="60"/>
        <w:jc w:val="both"/>
        <w:rPr>
          <w:rFonts w:ascii="Arial" w:hAnsi="Arial" w:cs="Arial"/>
        </w:rPr>
      </w:pPr>
      <w:r w:rsidRPr="008240C7">
        <w:rPr>
          <w:rFonts w:ascii="Arial" w:hAnsi="Arial" w:cs="Arial"/>
        </w:rPr>
        <w:t>wilgotno</w:t>
      </w:r>
      <w:r w:rsidRPr="008240C7">
        <w:rPr>
          <w:rStyle w:val="Teksttreci0"/>
          <w:sz w:val="20"/>
          <w:szCs w:val="20"/>
        </w:rPr>
        <w:t>ść</w:t>
      </w:r>
      <w:r w:rsidRPr="008240C7">
        <w:rPr>
          <w:rFonts w:ascii="Arial" w:hAnsi="Arial" w:cs="Arial"/>
        </w:rPr>
        <w:t xml:space="preserve"> optymaln</w:t>
      </w:r>
      <w:r w:rsidRPr="008240C7">
        <w:rPr>
          <w:rStyle w:val="Teksttreci0"/>
          <w:sz w:val="20"/>
          <w:szCs w:val="20"/>
        </w:rPr>
        <w:t>ą</w:t>
      </w:r>
      <w:r w:rsidRPr="008240C7">
        <w:rPr>
          <w:rFonts w:ascii="Arial" w:hAnsi="Arial" w:cs="Arial"/>
        </w:rPr>
        <w:t xml:space="preserve"> i maksymaln</w:t>
      </w:r>
      <w:r w:rsidRPr="008240C7">
        <w:rPr>
          <w:rStyle w:val="Teksttreci0"/>
          <w:sz w:val="20"/>
          <w:szCs w:val="20"/>
        </w:rPr>
        <w:t>ą</w:t>
      </w:r>
      <w:r w:rsidRPr="008240C7">
        <w:rPr>
          <w:rFonts w:ascii="Arial" w:hAnsi="Arial" w:cs="Arial"/>
        </w:rPr>
        <w:t xml:space="preserve"> g</w:t>
      </w:r>
      <w:r w:rsidRPr="008240C7">
        <w:rPr>
          <w:rStyle w:val="Teksttreci0"/>
          <w:sz w:val="20"/>
          <w:szCs w:val="20"/>
        </w:rPr>
        <w:t>ę</w:t>
      </w:r>
      <w:r w:rsidRPr="008240C7">
        <w:rPr>
          <w:rFonts w:ascii="Arial" w:hAnsi="Arial" w:cs="Arial"/>
        </w:rPr>
        <w:t>sto</w:t>
      </w:r>
      <w:r w:rsidRPr="008240C7">
        <w:rPr>
          <w:rStyle w:val="Teksttreci0"/>
          <w:sz w:val="20"/>
          <w:szCs w:val="20"/>
        </w:rPr>
        <w:t>ść</w:t>
      </w:r>
      <w:r w:rsidRPr="008240C7">
        <w:rPr>
          <w:rFonts w:ascii="Arial" w:hAnsi="Arial" w:cs="Arial"/>
        </w:rPr>
        <w:t xml:space="preserve"> obj</w:t>
      </w:r>
      <w:r w:rsidRPr="008240C7">
        <w:rPr>
          <w:rStyle w:val="Teksttreci0"/>
          <w:sz w:val="20"/>
          <w:szCs w:val="20"/>
        </w:rPr>
        <w:t>ę</w:t>
      </w:r>
      <w:r w:rsidRPr="008240C7">
        <w:rPr>
          <w:rFonts w:ascii="Arial" w:hAnsi="Arial" w:cs="Arial"/>
        </w:rPr>
        <w:t>to</w:t>
      </w:r>
      <w:r w:rsidRPr="008240C7">
        <w:rPr>
          <w:rStyle w:val="Teksttreci0"/>
          <w:sz w:val="20"/>
          <w:szCs w:val="20"/>
        </w:rPr>
        <w:t>ś</w:t>
      </w:r>
      <w:r w:rsidRPr="008240C7">
        <w:rPr>
          <w:rFonts w:ascii="Arial" w:hAnsi="Arial" w:cs="Arial"/>
        </w:rPr>
        <w:t>ciow</w:t>
      </w:r>
      <w:r w:rsidRPr="008240C7">
        <w:rPr>
          <w:rStyle w:val="Teksttreci0"/>
          <w:sz w:val="20"/>
          <w:szCs w:val="20"/>
        </w:rPr>
        <w:t>ą</w:t>
      </w:r>
      <w:r w:rsidRPr="008240C7">
        <w:rPr>
          <w:rFonts w:ascii="Arial" w:hAnsi="Arial" w:cs="Arial"/>
        </w:rPr>
        <w:t xml:space="preserve"> szkieletu gruntowego, wg PN-B-04481 [1]</w:t>
      </w:r>
    </w:p>
    <w:p w:rsidR="008240C7" w:rsidRPr="008240C7" w:rsidRDefault="008240C7" w:rsidP="007F54D3">
      <w:pPr>
        <w:numPr>
          <w:ilvl w:val="0"/>
          <w:numId w:val="20"/>
        </w:numPr>
        <w:tabs>
          <w:tab w:val="left" w:pos="175"/>
        </w:tabs>
        <w:spacing w:line="206" w:lineRule="exact"/>
        <w:ind w:left="60"/>
        <w:jc w:val="both"/>
        <w:rPr>
          <w:rFonts w:ascii="Arial" w:hAnsi="Arial" w:cs="Arial"/>
        </w:rPr>
      </w:pPr>
      <w:r w:rsidRPr="008240C7">
        <w:rPr>
          <w:rFonts w:ascii="Arial" w:hAnsi="Arial" w:cs="Arial"/>
        </w:rPr>
        <w:t>kapilarno</w:t>
      </w:r>
      <w:r w:rsidRPr="008240C7">
        <w:rPr>
          <w:rStyle w:val="Teksttreci0"/>
          <w:sz w:val="20"/>
          <w:szCs w:val="20"/>
        </w:rPr>
        <w:t>ść</w:t>
      </w:r>
      <w:r w:rsidRPr="008240C7">
        <w:rPr>
          <w:rFonts w:ascii="Arial" w:hAnsi="Arial" w:cs="Arial"/>
        </w:rPr>
        <w:t xml:space="preserve"> biern</w:t>
      </w:r>
      <w:r w:rsidRPr="008240C7">
        <w:rPr>
          <w:rStyle w:val="Teksttreci0"/>
          <w:sz w:val="20"/>
          <w:szCs w:val="20"/>
        </w:rPr>
        <w:t>ą,</w:t>
      </w:r>
      <w:r w:rsidRPr="008240C7">
        <w:rPr>
          <w:rFonts w:ascii="Arial" w:hAnsi="Arial" w:cs="Arial"/>
        </w:rPr>
        <w:t xml:space="preserve"> wg PN-B-04493 [3]</w:t>
      </w:r>
    </w:p>
    <w:p w:rsidR="008240C7" w:rsidRPr="008240C7" w:rsidRDefault="008240C7" w:rsidP="007F54D3">
      <w:pPr>
        <w:numPr>
          <w:ilvl w:val="0"/>
          <w:numId w:val="20"/>
        </w:numPr>
        <w:tabs>
          <w:tab w:val="left" w:pos="170"/>
        </w:tabs>
        <w:spacing w:line="206" w:lineRule="exact"/>
        <w:ind w:left="60"/>
        <w:jc w:val="both"/>
        <w:rPr>
          <w:rFonts w:ascii="Arial" w:hAnsi="Arial" w:cs="Arial"/>
        </w:rPr>
      </w:pPr>
      <w:r w:rsidRPr="008240C7">
        <w:rPr>
          <w:rFonts w:ascii="Arial" w:hAnsi="Arial" w:cs="Arial"/>
        </w:rPr>
        <w:t>granic</w:t>
      </w:r>
      <w:r w:rsidRPr="008240C7">
        <w:rPr>
          <w:rStyle w:val="Teksttreci0"/>
          <w:sz w:val="20"/>
          <w:szCs w:val="20"/>
        </w:rPr>
        <w:t>ę</w:t>
      </w:r>
      <w:r w:rsidRPr="008240C7">
        <w:rPr>
          <w:rFonts w:ascii="Arial" w:hAnsi="Arial" w:cs="Arial"/>
        </w:rPr>
        <w:t xml:space="preserve"> płynno</w:t>
      </w:r>
      <w:r w:rsidRPr="008240C7">
        <w:rPr>
          <w:rStyle w:val="Teksttreci0"/>
          <w:sz w:val="20"/>
          <w:szCs w:val="20"/>
        </w:rPr>
        <w:t>ś</w:t>
      </w:r>
      <w:r w:rsidRPr="008240C7">
        <w:rPr>
          <w:rFonts w:ascii="Arial" w:hAnsi="Arial" w:cs="Arial"/>
        </w:rPr>
        <w:t>ci, wg PN-B-04481 [1]</w:t>
      </w:r>
    </w:p>
    <w:p w:rsidR="008240C7" w:rsidRPr="008240C7" w:rsidRDefault="008240C7" w:rsidP="007F54D3">
      <w:pPr>
        <w:numPr>
          <w:ilvl w:val="0"/>
          <w:numId w:val="20"/>
        </w:numPr>
        <w:tabs>
          <w:tab w:val="left" w:pos="166"/>
        </w:tabs>
        <w:spacing w:after="217" w:line="206" w:lineRule="exact"/>
        <w:ind w:left="60"/>
        <w:jc w:val="both"/>
        <w:rPr>
          <w:rFonts w:ascii="Arial" w:hAnsi="Arial" w:cs="Arial"/>
        </w:rPr>
      </w:pPr>
      <w:r w:rsidRPr="008240C7">
        <w:rPr>
          <w:rFonts w:ascii="Arial" w:hAnsi="Arial" w:cs="Arial"/>
        </w:rPr>
        <w:t>wska</w:t>
      </w:r>
      <w:r w:rsidRPr="008240C7">
        <w:rPr>
          <w:rStyle w:val="Teksttreci0"/>
          <w:sz w:val="20"/>
          <w:szCs w:val="20"/>
        </w:rPr>
        <w:t>ź</w:t>
      </w:r>
      <w:r w:rsidRPr="008240C7">
        <w:rPr>
          <w:rFonts w:ascii="Arial" w:hAnsi="Arial" w:cs="Arial"/>
        </w:rPr>
        <w:t>nik piaskowy, wg BN-64/8931-01 [5].</w:t>
      </w:r>
    </w:p>
    <w:p w:rsidR="008240C7" w:rsidRPr="008240C7" w:rsidRDefault="008240C7" w:rsidP="007F54D3">
      <w:pPr>
        <w:numPr>
          <w:ilvl w:val="0"/>
          <w:numId w:val="19"/>
        </w:numPr>
        <w:tabs>
          <w:tab w:val="left" w:pos="1226"/>
        </w:tabs>
        <w:spacing w:after="158" w:line="160" w:lineRule="exact"/>
        <w:ind w:left="60"/>
        <w:jc w:val="both"/>
        <w:rPr>
          <w:rFonts w:ascii="Arial" w:hAnsi="Arial" w:cs="Arial"/>
        </w:rPr>
      </w:pPr>
      <w:r w:rsidRPr="008240C7">
        <w:rPr>
          <w:rFonts w:ascii="Arial" w:hAnsi="Arial" w:cs="Arial"/>
        </w:rPr>
        <w:t>Badania</w:t>
      </w:r>
      <w:r w:rsidRPr="008240C7">
        <w:rPr>
          <w:rFonts w:ascii="Arial" w:hAnsi="Arial" w:cs="Arial"/>
        </w:rPr>
        <w:tab/>
        <w:t>kontrolne prawidłowo</w:t>
      </w:r>
      <w:r w:rsidRPr="008240C7">
        <w:rPr>
          <w:rStyle w:val="Teksttreci0"/>
          <w:sz w:val="20"/>
          <w:szCs w:val="20"/>
        </w:rPr>
        <w:t>ś</w:t>
      </w:r>
      <w:r w:rsidRPr="008240C7">
        <w:rPr>
          <w:rFonts w:ascii="Arial" w:hAnsi="Arial" w:cs="Arial"/>
        </w:rPr>
        <w:t>ci wykonania poszczególnych warstw nasypu.</w:t>
      </w:r>
    </w:p>
    <w:p w:rsidR="008240C7" w:rsidRPr="008240C7" w:rsidRDefault="008240C7" w:rsidP="008240C7">
      <w:pPr>
        <w:spacing w:line="230" w:lineRule="exact"/>
        <w:ind w:left="720" w:right="20"/>
        <w:rPr>
          <w:rFonts w:ascii="Arial" w:hAnsi="Arial" w:cs="Arial"/>
        </w:rPr>
      </w:pPr>
      <w:r w:rsidRPr="008240C7">
        <w:rPr>
          <w:rFonts w:ascii="Arial" w:hAnsi="Arial" w:cs="Arial"/>
        </w:rPr>
        <w:t>Badania kontrolne prawidłowo</w:t>
      </w:r>
      <w:r w:rsidRPr="008240C7">
        <w:rPr>
          <w:rStyle w:val="Teksttreci0"/>
          <w:sz w:val="20"/>
          <w:szCs w:val="20"/>
        </w:rPr>
        <w:t>ś</w:t>
      </w:r>
      <w:r w:rsidRPr="008240C7">
        <w:rPr>
          <w:rFonts w:ascii="Arial" w:hAnsi="Arial" w:cs="Arial"/>
        </w:rPr>
        <w:t>ci wykonania poszczególnych warstw nasypu polegaj</w:t>
      </w:r>
      <w:r w:rsidRPr="008240C7">
        <w:rPr>
          <w:rStyle w:val="Teksttreci0"/>
          <w:sz w:val="20"/>
          <w:szCs w:val="20"/>
        </w:rPr>
        <w:t>ą</w:t>
      </w:r>
      <w:r w:rsidRPr="008240C7">
        <w:rPr>
          <w:rFonts w:ascii="Arial" w:hAnsi="Arial" w:cs="Arial"/>
        </w:rPr>
        <w:t xml:space="preserve"> na sprawdzeniu: prawidłowo</w:t>
      </w:r>
      <w:r w:rsidRPr="008240C7">
        <w:rPr>
          <w:rStyle w:val="Teksttreci0"/>
          <w:sz w:val="20"/>
          <w:szCs w:val="20"/>
        </w:rPr>
        <w:t>ś</w:t>
      </w:r>
      <w:r w:rsidRPr="008240C7">
        <w:rPr>
          <w:rFonts w:ascii="Arial" w:hAnsi="Arial" w:cs="Arial"/>
        </w:rPr>
        <w:t>ci rozmieszczenia gruntów o ró</w:t>
      </w:r>
      <w:r w:rsidRPr="008240C7">
        <w:rPr>
          <w:rStyle w:val="Teksttreci0"/>
          <w:sz w:val="20"/>
          <w:szCs w:val="20"/>
        </w:rPr>
        <w:t>ż</w:t>
      </w:r>
      <w:r w:rsidRPr="008240C7">
        <w:rPr>
          <w:rFonts w:ascii="Arial" w:hAnsi="Arial" w:cs="Arial"/>
        </w:rPr>
        <w:t>nych wła</w:t>
      </w:r>
      <w:r w:rsidRPr="008240C7">
        <w:rPr>
          <w:rStyle w:val="Teksttreci0"/>
          <w:sz w:val="20"/>
          <w:szCs w:val="20"/>
        </w:rPr>
        <w:t>ś</w:t>
      </w:r>
      <w:r w:rsidRPr="008240C7">
        <w:rPr>
          <w:rFonts w:ascii="Arial" w:hAnsi="Arial" w:cs="Arial"/>
        </w:rPr>
        <w:t>ciwo</w:t>
      </w:r>
      <w:r w:rsidRPr="008240C7">
        <w:rPr>
          <w:rStyle w:val="Teksttreci0"/>
          <w:sz w:val="20"/>
          <w:szCs w:val="20"/>
        </w:rPr>
        <w:t>ś</w:t>
      </w:r>
      <w:r w:rsidRPr="008240C7">
        <w:rPr>
          <w:rFonts w:ascii="Arial" w:hAnsi="Arial" w:cs="Arial"/>
        </w:rPr>
        <w:t>ciach w nasypie,</w:t>
      </w:r>
    </w:p>
    <w:p w:rsidR="008240C7" w:rsidRPr="008240C7" w:rsidRDefault="008240C7" w:rsidP="007F54D3">
      <w:pPr>
        <w:numPr>
          <w:ilvl w:val="1"/>
          <w:numId w:val="19"/>
        </w:numPr>
        <w:tabs>
          <w:tab w:val="left" w:pos="242"/>
        </w:tabs>
        <w:spacing w:line="206" w:lineRule="exact"/>
        <w:ind w:left="40"/>
        <w:jc w:val="both"/>
        <w:rPr>
          <w:rFonts w:ascii="Arial" w:hAnsi="Arial" w:cs="Arial"/>
        </w:rPr>
      </w:pPr>
      <w:r w:rsidRPr="008240C7">
        <w:rPr>
          <w:rFonts w:ascii="Arial" w:hAnsi="Arial" w:cs="Arial"/>
        </w:rPr>
        <w:t>odwodnienia ka</w:t>
      </w:r>
      <w:r w:rsidRPr="008240C7">
        <w:rPr>
          <w:rStyle w:val="Teksttreci0"/>
          <w:sz w:val="20"/>
          <w:szCs w:val="20"/>
        </w:rPr>
        <w:t>ż</w:t>
      </w:r>
      <w:r w:rsidRPr="008240C7">
        <w:rPr>
          <w:rFonts w:ascii="Arial" w:hAnsi="Arial" w:cs="Arial"/>
        </w:rPr>
        <w:t>dej warstwy,</w:t>
      </w:r>
    </w:p>
    <w:p w:rsidR="008240C7" w:rsidRPr="008240C7" w:rsidRDefault="008240C7" w:rsidP="007F54D3">
      <w:pPr>
        <w:numPr>
          <w:ilvl w:val="1"/>
          <w:numId w:val="19"/>
        </w:numPr>
        <w:tabs>
          <w:tab w:val="left" w:pos="294"/>
        </w:tabs>
        <w:spacing w:line="206" w:lineRule="exact"/>
        <w:ind w:left="40" w:right="40"/>
        <w:jc w:val="both"/>
        <w:rPr>
          <w:rFonts w:ascii="Arial" w:hAnsi="Arial" w:cs="Arial"/>
        </w:rPr>
      </w:pPr>
      <w:r w:rsidRPr="008240C7">
        <w:rPr>
          <w:rFonts w:ascii="Arial" w:hAnsi="Arial" w:cs="Arial"/>
        </w:rPr>
        <w:t>grubo</w:t>
      </w:r>
      <w:r w:rsidRPr="008240C7">
        <w:rPr>
          <w:rStyle w:val="Teksttreci0"/>
          <w:sz w:val="20"/>
          <w:szCs w:val="20"/>
        </w:rPr>
        <w:t>ś</w:t>
      </w:r>
      <w:r w:rsidRPr="008240C7">
        <w:rPr>
          <w:rFonts w:ascii="Arial" w:hAnsi="Arial" w:cs="Arial"/>
        </w:rPr>
        <w:t>ci ka</w:t>
      </w:r>
      <w:r w:rsidRPr="008240C7">
        <w:rPr>
          <w:rStyle w:val="Teksttreci0"/>
          <w:sz w:val="20"/>
          <w:szCs w:val="20"/>
        </w:rPr>
        <w:t>ż</w:t>
      </w:r>
      <w:r w:rsidRPr="008240C7">
        <w:rPr>
          <w:rFonts w:ascii="Arial" w:hAnsi="Arial" w:cs="Arial"/>
        </w:rPr>
        <w:t>dej warstwy i jej wilgotno</w:t>
      </w:r>
      <w:r w:rsidRPr="008240C7">
        <w:rPr>
          <w:rStyle w:val="Teksttreci0"/>
          <w:sz w:val="20"/>
          <w:szCs w:val="20"/>
        </w:rPr>
        <w:t>ś</w:t>
      </w:r>
      <w:r w:rsidRPr="008240C7">
        <w:rPr>
          <w:rFonts w:ascii="Arial" w:hAnsi="Arial" w:cs="Arial"/>
        </w:rPr>
        <w:t>ci przy zag</w:t>
      </w:r>
      <w:r w:rsidRPr="008240C7">
        <w:rPr>
          <w:rStyle w:val="Teksttreci0"/>
          <w:sz w:val="20"/>
          <w:szCs w:val="20"/>
        </w:rPr>
        <w:t>ę</w:t>
      </w:r>
      <w:r w:rsidRPr="008240C7">
        <w:rPr>
          <w:rFonts w:ascii="Arial" w:hAnsi="Arial" w:cs="Arial"/>
        </w:rPr>
        <w:t>szczaniu; badania nale</w:t>
      </w:r>
      <w:r w:rsidRPr="008240C7">
        <w:rPr>
          <w:rStyle w:val="Teksttreci0"/>
          <w:sz w:val="20"/>
          <w:szCs w:val="20"/>
        </w:rPr>
        <w:t>ż</w:t>
      </w:r>
      <w:r w:rsidRPr="008240C7">
        <w:rPr>
          <w:rFonts w:ascii="Arial" w:hAnsi="Arial" w:cs="Arial"/>
        </w:rPr>
        <w:t>y przeprowadzi</w:t>
      </w:r>
      <w:r w:rsidRPr="008240C7">
        <w:rPr>
          <w:rStyle w:val="Teksttreci0"/>
          <w:sz w:val="20"/>
          <w:szCs w:val="20"/>
        </w:rPr>
        <w:t>ć</w:t>
      </w:r>
      <w:r w:rsidRPr="008240C7">
        <w:rPr>
          <w:rFonts w:ascii="Arial" w:hAnsi="Arial" w:cs="Arial"/>
        </w:rPr>
        <w:t xml:space="preserve"> nie rzadziej ni</w:t>
      </w:r>
      <w:r w:rsidRPr="008240C7">
        <w:rPr>
          <w:rStyle w:val="Teksttreci0"/>
          <w:sz w:val="20"/>
          <w:szCs w:val="20"/>
        </w:rPr>
        <w:t xml:space="preserve">ż </w:t>
      </w:r>
      <w:r w:rsidRPr="008240C7">
        <w:rPr>
          <w:rFonts w:ascii="Arial" w:hAnsi="Arial" w:cs="Arial"/>
        </w:rPr>
        <w:t>jeden raz na 500m</w:t>
      </w:r>
      <w:r w:rsidRPr="008240C7">
        <w:rPr>
          <w:rFonts w:ascii="Arial" w:hAnsi="Arial" w:cs="Arial"/>
          <w:vertAlign w:val="superscript"/>
        </w:rPr>
        <w:t>2</w:t>
      </w:r>
      <w:r w:rsidRPr="008240C7">
        <w:rPr>
          <w:rFonts w:ascii="Arial" w:hAnsi="Arial" w:cs="Arial"/>
        </w:rPr>
        <w:t xml:space="preserve"> warstwy,</w:t>
      </w:r>
    </w:p>
    <w:p w:rsidR="008240C7" w:rsidRPr="008240C7" w:rsidRDefault="008240C7" w:rsidP="007F54D3">
      <w:pPr>
        <w:numPr>
          <w:ilvl w:val="1"/>
          <w:numId w:val="19"/>
        </w:numPr>
        <w:tabs>
          <w:tab w:val="left" w:pos="256"/>
        </w:tabs>
        <w:spacing w:line="206" w:lineRule="exact"/>
        <w:ind w:left="40"/>
        <w:jc w:val="both"/>
        <w:rPr>
          <w:rFonts w:ascii="Arial" w:hAnsi="Arial" w:cs="Arial"/>
        </w:rPr>
      </w:pPr>
      <w:r w:rsidRPr="008240C7">
        <w:rPr>
          <w:rFonts w:ascii="Arial" w:hAnsi="Arial" w:cs="Arial"/>
        </w:rPr>
        <w:t>nadania spadków warstwom z gruntów spoistych według p. 5.3.3.1. poz. d),</w:t>
      </w:r>
    </w:p>
    <w:p w:rsidR="008240C7" w:rsidRPr="008240C7" w:rsidRDefault="008240C7" w:rsidP="007F54D3">
      <w:pPr>
        <w:numPr>
          <w:ilvl w:val="1"/>
          <w:numId w:val="19"/>
        </w:numPr>
        <w:tabs>
          <w:tab w:val="left" w:pos="275"/>
        </w:tabs>
        <w:spacing w:after="817" w:line="206" w:lineRule="exact"/>
        <w:ind w:left="40" w:right="40"/>
        <w:jc w:val="both"/>
        <w:rPr>
          <w:rFonts w:ascii="Arial" w:hAnsi="Arial" w:cs="Arial"/>
        </w:rPr>
      </w:pPr>
      <w:r w:rsidRPr="008240C7">
        <w:rPr>
          <w:rFonts w:ascii="Arial" w:hAnsi="Arial" w:cs="Arial"/>
        </w:rPr>
        <w:t>przestrzegania ogranicze</w:t>
      </w:r>
      <w:r w:rsidRPr="008240C7">
        <w:rPr>
          <w:rStyle w:val="Teksttreci0"/>
          <w:sz w:val="20"/>
          <w:szCs w:val="20"/>
        </w:rPr>
        <w:t>ń</w:t>
      </w:r>
      <w:r w:rsidRPr="008240C7">
        <w:rPr>
          <w:rFonts w:ascii="Arial" w:hAnsi="Arial" w:cs="Arial"/>
        </w:rPr>
        <w:t xml:space="preserve"> okre</w:t>
      </w:r>
      <w:r w:rsidRPr="008240C7">
        <w:rPr>
          <w:rStyle w:val="Teksttreci0"/>
          <w:sz w:val="20"/>
          <w:szCs w:val="20"/>
        </w:rPr>
        <w:t>ś</w:t>
      </w:r>
      <w:r w:rsidRPr="008240C7">
        <w:rPr>
          <w:rFonts w:ascii="Arial" w:hAnsi="Arial" w:cs="Arial"/>
        </w:rPr>
        <w:t>lonych w p. 5.3.3.8. i 5.3.3.9. dotycz</w:t>
      </w:r>
      <w:r w:rsidRPr="008240C7">
        <w:rPr>
          <w:rStyle w:val="Teksttreci0"/>
          <w:sz w:val="20"/>
          <w:szCs w:val="20"/>
        </w:rPr>
        <w:t>ą</w:t>
      </w:r>
      <w:r w:rsidRPr="008240C7">
        <w:rPr>
          <w:rFonts w:ascii="Arial" w:hAnsi="Arial" w:cs="Arial"/>
        </w:rPr>
        <w:t>cych wbudowania gruntów w okresie deszczów i mrozów.</w:t>
      </w:r>
    </w:p>
    <w:p w:rsidR="008240C7" w:rsidRPr="008240C7" w:rsidRDefault="008240C7" w:rsidP="007F54D3">
      <w:pPr>
        <w:numPr>
          <w:ilvl w:val="0"/>
          <w:numId w:val="19"/>
        </w:numPr>
        <w:tabs>
          <w:tab w:val="left" w:pos="544"/>
        </w:tabs>
        <w:spacing w:after="113" w:line="160" w:lineRule="exact"/>
        <w:ind w:left="40"/>
        <w:jc w:val="both"/>
        <w:rPr>
          <w:rFonts w:ascii="Arial" w:hAnsi="Arial" w:cs="Arial"/>
        </w:rPr>
      </w:pPr>
      <w:r w:rsidRPr="008240C7">
        <w:rPr>
          <w:rFonts w:ascii="Arial" w:hAnsi="Arial" w:cs="Arial"/>
        </w:rPr>
        <w:t>Sprawdzenie zag</w:t>
      </w:r>
      <w:r w:rsidRPr="008240C7">
        <w:rPr>
          <w:rStyle w:val="Teksttreci0"/>
          <w:sz w:val="20"/>
          <w:szCs w:val="20"/>
        </w:rPr>
        <w:t>ę</w:t>
      </w:r>
      <w:r w:rsidRPr="008240C7">
        <w:rPr>
          <w:rFonts w:ascii="Arial" w:hAnsi="Arial" w:cs="Arial"/>
        </w:rPr>
        <w:t>szczenia nasypu oraz podło</w:t>
      </w:r>
      <w:r w:rsidRPr="008240C7">
        <w:rPr>
          <w:rStyle w:val="Teksttreci0"/>
          <w:sz w:val="20"/>
          <w:szCs w:val="20"/>
        </w:rPr>
        <w:t>ż</w:t>
      </w:r>
      <w:r w:rsidRPr="008240C7">
        <w:rPr>
          <w:rFonts w:ascii="Arial" w:hAnsi="Arial" w:cs="Arial"/>
        </w:rPr>
        <w:t>a nasypu</w:t>
      </w:r>
    </w:p>
    <w:p w:rsidR="008240C7" w:rsidRPr="008240C7" w:rsidRDefault="008240C7" w:rsidP="008240C7">
      <w:pPr>
        <w:spacing w:line="206" w:lineRule="exact"/>
        <w:ind w:left="40" w:right="40" w:firstLine="240"/>
        <w:jc w:val="both"/>
        <w:rPr>
          <w:rFonts w:ascii="Arial" w:hAnsi="Arial" w:cs="Arial"/>
        </w:rPr>
      </w:pPr>
      <w:r w:rsidRPr="008240C7">
        <w:rPr>
          <w:rFonts w:ascii="Arial" w:hAnsi="Arial" w:cs="Arial"/>
        </w:rPr>
        <w:t>Sprawdzenie zag</w:t>
      </w:r>
      <w:r w:rsidRPr="008240C7">
        <w:rPr>
          <w:rStyle w:val="Teksttreci0"/>
          <w:sz w:val="20"/>
          <w:szCs w:val="20"/>
        </w:rPr>
        <w:t>ę</w:t>
      </w:r>
      <w:r w:rsidRPr="008240C7">
        <w:rPr>
          <w:rFonts w:ascii="Arial" w:hAnsi="Arial" w:cs="Arial"/>
        </w:rPr>
        <w:t>szczenia nasypu oraz podło</w:t>
      </w:r>
      <w:r w:rsidRPr="008240C7">
        <w:rPr>
          <w:rStyle w:val="Teksttreci0"/>
          <w:sz w:val="20"/>
          <w:szCs w:val="20"/>
        </w:rPr>
        <w:t>ż</w:t>
      </w:r>
      <w:r w:rsidRPr="008240C7">
        <w:rPr>
          <w:rFonts w:ascii="Arial" w:hAnsi="Arial" w:cs="Arial"/>
        </w:rPr>
        <w:t>a nasypu polega na skontrolowaniu zgodno</w:t>
      </w:r>
      <w:r w:rsidRPr="008240C7">
        <w:rPr>
          <w:rStyle w:val="Teksttreci0"/>
          <w:sz w:val="20"/>
          <w:szCs w:val="20"/>
        </w:rPr>
        <w:t>ś</w:t>
      </w:r>
      <w:r w:rsidRPr="008240C7">
        <w:rPr>
          <w:rFonts w:ascii="Arial" w:hAnsi="Arial" w:cs="Arial"/>
        </w:rPr>
        <w:t>ci warto</w:t>
      </w:r>
      <w:r w:rsidRPr="008240C7">
        <w:rPr>
          <w:rStyle w:val="Teksttreci0"/>
          <w:sz w:val="20"/>
          <w:szCs w:val="20"/>
        </w:rPr>
        <w:t>ś</w:t>
      </w:r>
      <w:r w:rsidRPr="008240C7">
        <w:rPr>
          <w:rFonts w:ascii="Arial" w:hAnsi="Arial" w:cs="Arial"/>
        </w:rPr>
        <w:t>ci wska</w:t>
      </w:r>
      <w:r w:rsidRPr="008240C7">
        <w:rPr>
          <w:rStyle w:val="Teksttreci0"/>
          <w:sz w:val="20"/>
          <w:szCs w:val="20"/>
        </w:rPr>
        <w:t>ź</w:t>
      </w:r>
      <w:r w:rsidRPr="008240C7">
        <w:rPr>
          <w:rFonts w:ascii="Arial" w:hAnsi="Arial" w:cs="Arial"/>
        </w:rPr>
        <w:t>nika zag</w:t>
      </w:r>
      <w:r w:rsidRPr="008240C7">
        <w:rPr>
          <w:rStyle w:val="Teksttreci0"/>
          <w:sz w:val="20"/>
          <w:szCs w:val="20"/>
        </w:rPr>
        <w:t>ę</w:t>
      </w:r>
      <w:r w:rsidRPr="008240C7">
        <w:rPr>
          <w:rFonts w:ascii="Arial" w:hAnsi="Arial" w:cs="Arial"/>
        </w:rPr>
        <w:t>szczenia Is lub stosunku modułów odkształcenia z warto</w:t>
      </w:r>
      <w:r w:rsidRPr="008240C7">
        <w:rPr>
          <w:rStyle w:val="Teksttreci0"/>
          <w:sz w:val="20"/>
          <w:szCs w:val="20"/>
        </w:rPr>
        <w:t>ś</w:t>
      </w:r>
      <w:r w:rsidRPr="008240C7">
        <w:rPr>
          <w:rFonts w:ascii="Arial" w:hAnsi="Arial" w:cs="Arial"/>
        </w:rPr>
        <w:t>ciami okre</w:t>
      </w:r>
      <w:r w:rsidRPr="008240C7">
        <w:rPr>
          <w:rStyle w:val="Teksttreci0"/>
          <w:sz w:val="20"/>
          <w:szCs w:val="20"/>
        </w:rPr>
        <w:t>ś</w:t>
      </w:r>
      <w:r w:rsidRPr="008240C7">
        <w:rPr>
          <w:rFonts w:ascii="Arial" w:hAnsi="Arial" w:cs="Arial"/>
        </w:rPr>
        <w:t>lonymi w p. 5.3.1.2. i p. 5.3.4.4.Do bie</w:t>
      </w:r>
      <w:r w:rsidRPr="008240C7">
        <w:rPr>
          <w:rStyle w:val="Teksttreci0"/>
          <w:sz w:val="20"/>
          <w:szCs w:val="20"/>
        </w:rPr>
        <w:t>żą</w:t>
      </w:r>
      <w:r w:rsidRPr="008240C7">
        <w:rPr>
          <w:rFonts w:ascii="Arial" w:hAnsi="Arial" w:cs="Arial"/>
        </w:rPr>
        <w:t>cej kontroli zag</w:t>
      </w:r>
      <w:r w:rsidRPr="008240C7">
        <w:rPr>
          <w:rStyle w:val="Teksttreci0"/>
          <w:sz w:val="20"/>
          <w:szCs w:val="20"/>
        </w:rPr>
        <w:t>ę</w:t>
      </w:r>
      <w:r w:rsidRPr="008240C7">
        <w:rPr>
          <w:rFonts w:ascii="Arial" w:hAnsi="Arial" w:cs="Arial"/>
        </w:rPr>
        <w:t>szczenia dopuszcza si</w:t>
      </w:r>
      <w:r w:rsidRPr="008240C7">
        <w:rPr>
          <w:rStyle w:val="Teksttreci0"/>
          <w:sz w:val="20"/>
          <w:szCs w:val="20"/>
        </w:rPr>
        <w:t>ę</w:t>
      </w:r>
      <w:r w:rsidRPr="008240C7">
        <w:rPr>
          <w:rFonts w:ascii="Arial" w:hAnsi="Arial" w:cs="Arial"/>
        </w:rPr>
        <w:t xml:space="preserve"> aparaty izotopowe.</w:t>
      </w:r>
    </w:p>
    <w:p w:rsidR="008240C7" w:rsidRPr="008240C7" w:rsidRDefault="008240C7" w:rsidP="008240C7">
      <w:pPr>
        <w:spacing w:line="206" w:lineRule="exact"/>
        <w:ind w:left="40" w:right="40" w:firstLine="240"/>
        <w:rPr>
          <w:rFonts w:ascii="Arial" w:hAnsi="Arial" w:cs="Arial"/>
        </w:rPr>
      </w:pPr>
      <w:r w:rsidRPr="008240C7">
        <w:rPr>
          <w:rFonts w:ascii="Arial" w:hAnsi="Arial" w:cs="Arial"/>
        </w:rPr>
        <w:t>Oznaczenia wska</w:t>
      </w:r>
      <w:r w:rsidRPr="008240C7">
        <w:rPr>
          <w:rStyle w:val="Teksttreci0"/>
          <w:sz w:val="20"/>
          <w:szCs w:val="20"/>
        </w:rPr>
        <w:t>ź</w:t>
      </w:r>
      <w:r w:rsidRPr="008240C7">
        <w:rPr>
          <w:rFonts w:ascii="Arial" w:hAnsi="Arial" w:cs="Arial"/>
        </w:rPr>
        <w:t>nika zag</w:t>
      </w:r>
      <w:r w:rsidRPr="008240C7">
        <w:rPr>
          <w:rStyle w:val="Teksttreci0"/>
          <w:sz w:val="20"/>
          <w:szCs w:val="20"/>
        </w:rPr>
        <w:t>ę</w:t>
      </w:r>
      <w:r w:rsidRPr="008240C7">
        <w:rPr>
          <w:rFonts w:ascii="Arial" w:hAnsi="Arial" w:cs="Arial"/>
        </w:rPr>
        <w:t>szczenia Is powinno by</w:t>
      </w:r>
      <w:r w:rsidRPr="008240C7">
        <w:rPr>
          <w:rStyle w:val="Teksttreci0"/>
          <w:sz w:val="20"/>
          <w:szCs w:val="20"/>
        </w:rPr>
        <w:t>ć</w:t>
      </w:r>
      <w:r w:rsidRPr="008240C7">
        <w:rPr>
          <w:rFonts w:ascii="Arial" w:hAnsi="Arial" w:cs="Arial"/>
        </w:rPr>
        <w:t xml:space="preserve"> przeprowadzone według normy BN-77/8931-12 [7], a oznaczenie modułów odkształcenia według normy BN-64/8931-02 [6]. Zag</w:t>
      </w:r>
      <w:r w:rsidRPr="008240C7">
        <w:rPr>
          <w:rStyle w:val="Teksttreci0"/>
          <w:sz w:val="20"/>
          <w:szCs w:val="20"/>
        </w:rPr>
        <w:t>ę</w:t>
      </w:r>
      <w:r w:rsidRPr="008240C7">
        <w:rPr>
          <w:rFonts w:ascii="Arial" w:hAnsi="Arial" w:cs="Arial"/>
        </w:rPr>
        <w:t>szczenie nale</w:t>
      </w:r>
      <w:r w:rsidRPr="008240C7">
        <w:rPr>
          <w:rStyle w:val="Teksttreci0"/>
          <w:sz w:val="20"/>
          <w:szCs w:val="20"/>
        </w:rPr>
        <w:t>ż</w:t>
      </w:r>
      <w:r w:rsidRPr="008240C7">
        <w:rPr>
          <w:rFonts w:ascii="Arial" w:hAnsi="Arial" w:cs="Arial"/>
        </w:rPr>
        <w:t>y kontrolowa</w:t>
      </w:r>
      <w:r w:rsidRPr="008240C7">
        <w:rPr>
          <w:rStyle w:val="Teksttreci0"/>
          <w:sz w:val="20"/>
          <w:szCs w:val="20"/>
        </w:rPr>
        <w:t>ć</w:t>
      </w:r>
      <w:r w:rsidRPr="008240C7">
        <w:rPr>
          <w:rFonts w:ascii="Arial" w:hAnsi="Arial" w:cs="Arial"/>
        </w:rPr>
        <w:t xml:space="preserve"> nie rzadziej ni</w:t>
      </w:r>
      <w:r w:rsidRPr="008240C7">
        <w:rPr>
          <w:rStyle w:val="Teksttreci0"/>
          <w:sz w:val="20"/>
          <w:szCs w:val="20"/>
        </w:rPr>
        <w:t>ż:</w:t>
      </w:r>
    </w:p>
    <w:p w:rsidR="008240C7" w:rsidRPr="008240C7" w:rsidRDefault="008240C7" w:rsidP="007F54D3">
      <w:pPr>
        <w:numPr>
          <w:ilvl w:val="0"/>
          <w:numId w:val="20"/>
        </w:numPr>
        <w:tabs>
          <w:tab w:val="left" w:pos="117"/>
        </w:tabs>
        <w:spacing w:after="180" w:line="206" w:lineRule="exact"/>
        <w:ind w:left="40"/>
        <w:jc w:val="both"/>
        <w:rPr>
          <w:rFonts w:ascii="Arial" w:hAnsi="Arial" w:cs="Arial"/>
        </w:rPr>
      </w:pPr>
      <w:r w:rsidRPr="008240C7">
        <w:rPr>
          <w:rFonts w:ascii="Arial" w:hAnsi="Arial" w:cs="Arial"/>
        </w:rPr>
        <w:t>jeden raz w trzech punkach na 1000m</w:t>
      </w:r>
      <w:r w:rsidRPr="008240C7">
        <w:rPr>
          <w:rFonts w:ascii="Arial" w:hAnsi="Arial" w:cs="Arial"/>
          <w:vertAlign w:val="superscript"/>
        </w:rPr>
        <w:t>2</w:t>
      </w:r>
      <w:r w:rsidRPr="008240C7">
        <w:rPr>
          <w:rFonts w:ascii="Arial" w:hAnsi="Arial" w:cs="Arial"/>
        </w:rPr>
        <w:t xml:space="preserve"> warstwy w przypadku okre</w:t>
      </w:r>
      <w:r w:rsidRPr="008240C7">
        <w:rPr>
          <w:rStyle w:val="Teksttreci0"/>
          <w:sz w:val="20"/>
          <w:szCs w:val="20"/>
        </w:rPr>
        <w:t>ś</w:t>
      </w:r>
      <w:r w:rsidRPr="008240C7">
        <w:rPr>
          <w:rFonts w:ascii="Arial" w:hAnsi="Arial" w:cs="Arial"/>
        </w:rPr>
        <w:t>lenia warto</w:t>
      </w:r>
      <w:r w:rsidRPr="008240C7">
        <w:rPr>
          <w:rStyle w:val="Teksttreci0"/>
          <w:sz w:val="20"/>
          <w:szCs w:val="20"/>
        </w:rPr>
        <w:t>ś</w:t>
      </w:r>
      <w:r w:rsidRPr="008240C7">
        <w:rPr>
          <w:rFonts w:ascii="Arial" w:hAnsi="Arial" w:cs="Arial"/>
        </w:rPr>
        <w:t>ci Is,</w:t>
      </w:r>
    </w:p>
    <w:p w:rsidR="008240C7" w:rsidRPr="008240C7" w:rsidRDefault="008240C7" w:rsidP="008240C7">
      <w:pPr>
        <w:spacing w:after="217" w:line="206" w:lineRule="exact"/>
        <w:ind w:left="40" w:right="40" w:firstLine="700"/>
        <w:jc w:val="both"/>
        <w:rPr>
          <w:rFonts w:ascii="Arial" w:hAnsi="Arial" w:cs="Arial"/>
        </w:rPr>
      </w:pPr>
      <w:r w:rsidRPr="008240C7">
        <w:rPr>
          <w:rFonts w:ascii="Arial" w:hAnsi="Arial" w:cs="Arial"/>
        </w:rPr>
        <w:t>Wyniki bada</w:t>
      </w:r>
      <w:r w:rsidRPr="008240C7">
        <w:rPr>
          <w:rStyle w:val="Teksttreci0"/>
          <w:sz w:val="20"/>
          <w:szCs w:val="20"/>
        </w:rPr>
        <w:t>ń</w:t>
      </w:r>
      <w:r w:rsidRPr="008240C7">
        <w:rPr>
          <w:rFonts w:ascii="Arial" w:hAnsi="Arial" w:cs="Arial"/>
        </w:rPr>
        <w:t xml:space="preserve"> kontroli zag</w:t>
      </w:r>
      <w:r w:rsidRPr="008240C7">
        <w:rPr>
          <w:rStyle w:val="Teksttreci0"/>
          <w:sz w:val="20"/>
          <w:szCs w:val="20"/>
        </w:rPr>
        <w:t>ę</w:t>
      </w:r>
      <w:r w:rsidRPr="008240C7">
        <w:rPr>
          <w:rFonts w:ascii="Arial" w:hAnsi="Arial" w:cs="Arial"/>
        </w:rPr>
        <w:t>szczenia robót Wykonawca powinien wpisywa</w:t>
      </w:r>
      <w:r w:rsidRPr="008240C7">
        <w:rPr>
          <w:rStyle w:val="Teksttreci0"/>
          <w:sz w:val="20"/>
          <w:szCs w:val="20"/>
        </w:rPr>
        <w:t>ć</w:t>
      </w:r>
      <w:r w:rsidRPr="008240C7">
        <w:rPr>
          <w:rFonts w:ascii="Arial" w:hAnsi="Arial" w:cs="Arial"/>
        </w:rPr>
        <w:t xml:space="preserve"> do dokumentów laboratoryjnych. Prawidłowo</w:t>
      </w:r>
      <w:r w:rsidRPr="008240C7">
        <w:rPr>
          <w:rStyle w:val="Teksttreci0"/>
          <w:sz w:val="20"/>
          <w:szCs w:val="20"/>
        </w:rPr>
        <w:t>ść</w:t>
      </w:r>
      <w:r w:rsidRPr="008240C7">
        <w:rPr>
          <w:rFonts w:ascii="Arial" w:hAnsi="Arial" w:cs="Arial"/>
        </w:rPr>
        <w:t xml:space="preserve"> zag</w:t>
      </w:r>
      <w:r w:rsidRPr="008240C7">
        <w:rPr>
          <w:rStyle w:val="Teksttreci0"/>
          <w:sz w:val="20"/>
          <w:szCs w:val="20"/>
        </w:rPr>
        <w:t>ę</w:t>
      </w:r>
      <w:r w:rsidRPr="008240C7">
        <w:rPr>
          <w:rFonts w:ascii="Arial" w:hAnsi="Arial" w:cs="Arial"/>
        </w:rPr>
        <w:t>szczenia konkretnej warstwy nasypu lub podło</w:t>
      </w:r>
      <w:r w:rsidRPr="008240C7">
        <w:rPr>
          <w:rStyle w:val="Teksttreci0"/>
          <w:sz w:val="20"/>
          <w:szCs w:val="20"/>
        </w:rPr>
        <w:t>ż</w:t>
      </w:r>
      <w:r w:rsidRPr="008240C7">
        <w:rPr>
          <w:rFonts w:ascii="Arial" w:hAnsi="Arial" w:cs="Arial"/>
        </w:rPr>
        <w:t>a pod nasypem powinna by</w:t>
      </w:r>
      <w:r w:rsidRPr="008240C7">
        <w:rPr>
          <w:rStyle w:val="Teksttreci0"/>
          <w:sz w:val="20"/>
          <w:szCs w:val="20"/>
        </w:rPr>
        <w:t xml:space="preserve">ć </w:t>
      </w:r>
      <w:r w:rsidRPr="008240C7">
        <w:rPr>
          <w:rFonts w:ascii="Arial" w:hAnsi="Arial" w:cs="Arial"/>
        </w:rPr>
        <w:t>potwierdzona przez In</w:t>
      </w:r>
      <w:r w:rsidRPr="008240C7">
        <w:rPr>
          <w:rStyle w:val="Teksttreci0"/>
          <w:sz w:val="20"/>
          <w:szCs w:val="20"/>
        </w:rPr>
        <w:t>ż</w:t>
      </w:r>
      <w:r w:rsidRPr="008240C7">
        <w:rPr>
          <w:rFonts w:ascii="Arial" w:hAnsi="Arial" w:cs="Arial"/>
        </w:rPr>
        <w:t>yniera wpisem w dzienniku budowy.</w:t>
      </w:r>
    </w:p>
    <w:p w:rsidR="008240C7" w:rsidRPr="008240C7" w:rsidRDefault="008240C7" w:rsidP="007F54D3">
      <w:pPr>
        <w:numPr>
          <w:ilvl w:val="0"/>
          <w:numId w:val="19"/>
        </w:numPr>
        <w:tabs>
          <w:tab w:val="left" w:pos="554"/>
        </w:tabs>
        <w:spacing w:after="113" w:line="160" w:lineRule="exact"/>
        <w:ind w:left="40"/>
        <w:jc w:val="both"/>
        <w:rPr>
          <w:rFonts w:ascii="Arial" w:hAnsi="Arial" w:cs="Arial"/>
        </w:rPr>
      </w:pPr>
      <w:r w:rsidRPr="008240C7">
        <w:rPr>
          <w:rFonts w:ascii="Arial" w:hAnsi="Arial" w:cs="Arial"/>
        </w:rPr>
        <w:t>Pomiary kształtu nasypu</w:t>
      </w:r>
    </w:p>
    <w:p w:rsidR="008240C7" w:rsidRPr="008240C7" w:rsidRDefault="008240C7" w:rsidP="008240C7">
      <w:pPr>
        <w:spacing w:line="206" w:lineRule="exact"/>
        <w:ind w:left="40" w:firstLine="240"/>
        <w:jc w:val="both"/>
        <w:rPr>
          <w:rFonts w:ascii="Arial" w:hAnsi="Arial" w:cs="Arial"/>
        </w:rPr>
      </w:pPr>
      <w:r w:rsidRPr="008240C7">
        <w:rPr>
          <w:rFonts w:ascii="Arial" w:hAnsi="Arial" w:cs="Arial"/>
        </w:rPr>
        <w:t>Pomiary kształtu nasypu obejmuj</w:t>
      </w:r>
      <w:r w:rsidRPr="008240C7">
        <w:rPr>
          <w:rStyle w:val="Teksttreci0"/>
          <w:sz w:val="20"/>
          <w:szCs w:val="20"/>
        </w:rPr>
        <w:t>ą</w:t>
      </w:r>
      <w:r w:rsidRPr="008240C7">
        <w:rPr>
          <w:rFonts w:ascii="Arial" w:hAnsi="Arial" w:cs="Arial"/>
        </w:rPr>
        <w:t xml:space="preserve"> kontrol</w:t>
      </w:r>
      <w:r w:rsidRPr="008240C7">
        <w:rPr>
          <w:rStyle w:val="Teksttreci0"/>
          <w:sz w:val="20"/>
          <w:szCs w:val="20"/>
        </w:rPr>
        <w:t>ę:</w:t>
      </w:r>
    </w:p>
    <w:p w:rsidR="008240C7" w:rsidRPr="008240C7" w:rsidRDefault="008240C7" w:rsidP="007F54D3">
      <w:pPr>
        <w:numPr>
          <w:ilvl w:val="0"/>
          <w:numId w:val="20"/>
        </w:numPr>
        <w:tabs>
          <w:tab w:val="left" w:pos="155"/>
        </w:tabs>
        <w:spacing w:line="206" w:lineRule="exact"/>
        <w:ind w:left="40"/>
        <w:jc w:val="both"/>
        <w:rPr>
          <w:rFonts w:ascii="Arial" w:hAnsi="Arial" w:cs="Arial"/>
        </w:rPr>
      </w:pPr>
      <w:r w:rsidRPr="008240C7">
        <w:rPr>
          <w:rFonts w:ascii="Arial" w:hAnsi="Arial" w:cs="Arial"/>
        </w:rPr>
        <w:t>prawidłowo</w:t>
      </w:r>
      <w:r w:rsidRPr="008240C7">
        <w:rPr>
          <w:rStyle w:val="Teksttreci0"/>
          <w:sz w:val="20"/>
          <w:szCs w:val="20"/>
        </w:rPr>
        <w:t>ść</w:t>
      </w:r>
      <w:r w:rsidRPr="008240C7">
        <w:rPr>
          <w:rFonts w:ascii="Arial" w:hAnsi="Arial" w:cs="Arial"/>
        </w:rPr>
        <w:t xml:space="preserve"> wykonania skarp,</w:t>
      </w:r>
    </w:p>
    <w:p w:rsidR="008240C7" w:rsidRPr="008240C7" w:rsidRDefault="008240C7" w:rsidP="007F54D3">
      <w:pPr>
        <w:numPr>
          <w:ilvl w:val="0"/>
          <w:numId w:val="20"/>
        </w:numPr>
        <w:tabs>
          <w:tab w:val="left" w:pos="146"/>
        </w:tabs>
        <w:spacing w:line="206" w:lineRule="exact"/>
        <w:ind w:left="40"/>
        <w:jc w:val="both"/>
        <w:rPr>
          <w:rFonts w:ascii="Arial" w:hAnsi="Arial" w:cs="Arial"/>
        </w:rPr>
      </w:pPr>
      <w:r w:rsidRPr="008240C7">
        <w:rPr>
          <w:rFonts w:ascii="Arial" w:hAnsi="Arial" w:cs="Arial"/>
        </w:rPr>
        <w:t>szeroko</w:t>
      </w:r>
      <w:r w:rsidRPr="008240C7">
        <w:rPr>
          <w:rStyle w:val="Teksttreci0"/>
          <w:sz w:val="20"/>
          <w:szCs w:val="20"/>
        </w:rPr>
        <w:t>ść</w:t>
      </w:r>
      <w:r w:rsidRPr="008240C7">
        <w:rPr>
          <w:rFonts w:ascii="Arial" w:hAnsi="Arial" w:cs="Arial"/>
        </w:rPr>
        <w:t xml:space="preserve"> korony korpusu</w:t>
      </w:r>
    </w:p>
    <w:p w:rsidR="008240C7" w:rsidRPr="008240C7" w:rsidRDefault="008240C7" w:rsidP="008240C7">
      <w:pPr>
        <w:spacing w:line="206" w:lineRule="exact"/>
        <w:ind w:left="40" w:right="40" w:firstLine="240"/>
        <w:jc w:val="both"/>
        <w:rPr>
          <w:rFonts w:ascii="Arial" w:hAnsi="Arial" w:cs="Arial"/>
        </w:rPr>
      </w:pPr>
      <w:r w:rsidRPr="008240C7">
        <w:rPr>
          <w:rFonts w:ascii="Arial" w:hAnsi="Arial" w:cs="Arial"/>
        </w:rPr>
        <w:t>Sprawdzenie prawidłowo</w:t>
      </w:r>
      <w:r w:rsidRPr="008240C7">
        <w:rPr>
          <w:rStyle w:val="Teksttreci0"/>
          <w:sz w:val="20"/>
          <w:szCs w:val="20"/>
        </w:rPr>
        <w:t>ś</w:t>
      </w:r>
      <w:r w:rsidRPr="008240C7">
        <w:rPr>
          <w:rFonts w:ascii="Arial" w:hAnsi="Arial" w:cs="Arial"/>
        </w:rPr>
        <w:t>ci wykonania skarp polega na skontrolowaniu zgodno</w:t>
      </w:r>
      <w:r w:rsidRPr="008240C7">
        <w:rPr>
          <w:rStyle w:val="Teksttreci0"/>
          <w:sz w:val="20"/>
          <w:szCs w:val="20"/>
        </w:rPr>
        <w:t>ś</w:t>
      </w:r>
      <w:r w:rsidRPr="008240C7">
        <w:rPr>
          <w:rFonts w:ascii="Arial" w:hAnsi="Arial" w:cs="Arial"/>
        </w:rPr>
        <w:t>ci z wymaganiami dotycz</w:t>
      </w:r>
      <w:r w:rsidRPr="008240C7">
        <w:rPr>
          <w:rStyle w:val="Teksttreci0"/>
          <w:sz w:val="20"/>
          <w:szCs w:val="20"/>
        </w:rPr>
        <w:t>ą</w:t>
      </w:r>
      <w:r w:rsidRPr="008240C7">
        <w:rPr>
          <w:rFonts w:ascii="Arial" w:hAnsi="Arial" w:cs="Arial"/>
        </w:rPr>
        <w:t>cymi pochyle</w:t>
      </w:r>
      <w:r w:rsidRPr="008240C7">
        <w:rPr>
          <w:rStyle w:val="Teksttreci0"/>
          <w:sz w:val="20"/>
          <w:szCs w:val="20"/>
        </w:rPr>
        <w:t>ń</w:t>
      </w:r>
      <w:r w:rsidRPr="008240C7">
        <w:rPr>
          <w:rFonts w:ascii="Arial" w:hAnsi="Arial" w:cs="Arial"/>
        </w:rPr>
        <w:t xml:space="preserve"> i dokładno</w:t>
      </w:r>
      <w:r w:rsidRPr="008240C7">
        <w:rPr>
          <w:rStyle w:val="Teksttreci0"/>
          <w:sz w:val="20"/>
          <w:szCs w:val="20"/>
        </w:rPr>
        <w:t>ś</w:t>
      </w:r>
      <w:r w:rsidRPr="008240C7">
        <w:rPr>
          <w:rFonts w:ascii="Arial" w:hAnsi="Arial" w:cs="Arial"/>
        </w:rPr>
        <w:t>ci wykonania skarp, okre</w:t>
      </w:r>
      <w:r w:rsidRPr="008240C7">
        <w:rPr>
          <w:rStyle w:val="Teksttreci0"/>
          <w:sz w:val="20"/>
          <w:szCs w:val="20"/>
        </w:rPr>
        <w:t>ś</w:t>
      </w:r>
      <w:r w:rsidRPr="008240C7">
        <w:rPr>
          <w:rFonts w:ascii="Arial" w:hAnsi="Arial" w:cs="Arial"/>
        </w:rPr>
        <w:t>lonymi w dokumentacji projektowej oraz w p. 5.3.5.</w:t>
      </w:r>
    </w:p>
    <w:p w:rsidR="008240C7" w:rsidRPr="008240C7" w:rsidRDefault="008240C7" w:rsidP="008240C7">
      <w:pPr>
        <w:spacing w:after="217" w:line="206" w:lineRule="exact"/>
        <w:ind w:left="40" w:right="40" w:firstLine="240"/>
        <w:jc w:val="both"/>
        <w:rPr>
          <w:rFonts w:ascii="Arial" w:hAnsi="Arial" w:cs="Arial"/>
        </w:rPr>
      </w:pPr>
      <w:r w:rsidRPr="008240C7">
        <w:rPr>
          <w:rFonts w:ascii="Arial" w:hAnsi="Arial" w:cs="Arial"/>
        </w:rPr>
        <w:t>Sprawdzenie szeroko</w:t>
      </w:r>
      <w:r w:rsidRPr="008240C7">
        <w:rPr>
          <w:rStyle w:val="Teksttreci0"/>
          <w:sz w:val="20"/>
          <w:szCs w:val="20"/>
        </w:rPr>
        <w:t>ś</w:t>
      </w:r>
      <w:r w:rsidRPr="008240C7">
        <w:rPr>
          <w:rFonts w:ascii="Arial" w:hAnsi="Arial" w:cs="Arial"/>
        </w:rPr>
        <w:t>ci korony korpusu polega na porównaniu szeroko</w:t>
      </w:r>
      <w:r w:rsidRPr="008240C7">
        <w:rPr>
          <w:rStyle w:val="Teksttreci0"/>
          <w:sz w:val="20"/>
          <w:szCs w:val="20"/>
        </w:rPr>
        <w:t>ś</w:t>
      </w:r>
      <w:r w:rsidRPr="008240C7">
        <w:rPr>
          <w:rFonts w:ascii="Arial" w:hAnsi="Arial" w:cs="Arial"/>
        </w:rPr>
        <w:t>ci korony korpusu na poziomie wykonywanej warstwy gruntu z szeroko</w:t>
      </w:r>
      <w:r w:rsidRPr="008240C7">
        <w:rPr>
          <w:rStyle w:val="Teksttreci0"/>
          <w:sz w:val="20"/>
          <w:szCs w:val="20"/>
        </w:rPr>
        <w:t>ś</w:t>
      </w:r>
      <w:r w:rsidRPr="008240C7">
        <w:rPr>
          <w:rFonts w:ascii="Arial" w:hAnsi="Arial" w:cs="Arial"/>
        </w:rPr>
        <w:t>ci</w:t>
      </w:r>
      <w:r w:rsidRPr="008240C7">
        <w:rPr>
          <w:rStyle w:val="Teksttreci0"/>
          <w:sz w:val="20"/>
          <w:szCs w:val="20"/>
        </w:rPr>
        <w:t>ą</w:t>
      </w:r>
      <w:r w:rsidRPr="008240C7">
        <w:rPr>
          <w:rFonts w:ascii="Arial" w:hAnsi="Arial" w:cs="Arial"/>
        </w:rPr>
        <w:t xml:space="preserve"> wynikaj</w:t>
      </w:r>
      <w:r w:rsidRPr="008240C7">
        <w:rPr>
          <w:rStyle w:val="Teksttreci0"/>
          <w:sz w:val="20"/>
          <w:szCs w:val="20"/>
        </w:rPr>
        <w:t>ą</w:t>
      </w:r>
      <w:r w:rsidRPr="008240C7">
        <w:rPr>
          <w:rFonts w:ascii="Arial" w:hAnsi="Arial" w:cs="Arial"/>
        </w:rPr>
        <w:t>c</w:t>
      </w:r>
      <w:r w:rsidRPr="008240C7">
        <w:rPr>
          <w:rStyle w:val="Teksttreci0"/>
          <w:sz w:val="20"/>
          <w:szCs w:val="20"/>
        </w:rPr>
        <w:t>ą</w:t>
      </w:r>
      <w:r w:rsidRPr="008240C7">
        <w:rPr>
          <w:rFonts w:ascii="Arial" w:hAnsi="Arial" w:cs="Arial"/>
        </w:rPr>
        <w:t xml:space="preserve"> z wymiarów geometrycznych korpusu, okre</w:t>
      </w:r>
      <w:r w:rsidRPr="008240C7">
        <w:rPr>
          <w:rStyle w:val="Teksttreci0"/>
          <w:sz w:val="20"/>
          <w:szCs w:val="20"/>
        </w:rPr>
        <w:t>ś</w:t>
      </w:r>
      <w:r w:rsidRPr="008240C7">
        <w:rPr>
          <w:rFonts w:ascii="Arial" w:hAnsi="Arial" w:cs="Arial"/>
        </w:rPr>
        <w:t>lonych w dokumentacji projektowej.</w:t>
      </w:r>
    </w:p>
    <w:p w:rsidR="008240C7" w:rsidRPr="008240C7" w:rsidRDefault="008240C7" w:rsidP="008240C7">
      <w:pPr>
        <w:spacing w:after="113" w:line="160" w:lineRule="exact"/>
        <w:ind w:left="40"/>
        <w:jc w:val="both"/>
        <w:rPr>
          <w:rFonts w:ascii="Arial" w:hAnsi="Arial" w:cs="Arial"/>
        </w:rPr>
      </w:pPr>
      <w:r w:rsidRPr="008240C7">
        <w:rPr>
          <w:rStyle w:val="Teksttreci0"/>
          <w:sz w:val="20"/>
          <w:szCs w:val="20"/>
        </w:rPr>
        <w:t>6.4. Sprawdzenie jakości wykonania odkładu</w:t>
      </w:r>
    </w:p>
    <w:p w:rsidR="008240C7" w:rsidRPr="008240C7" w:rsidRDefault="008240C7" w:rsidP="008240C7">
      <w:pPr>
        <w:spacing w:line="206" w:lineRule="exact"/>
        <w:ind w:left="40" w:right="40" w:firstLine="240"/>
        <w:rPr>
          <w:rFonts w:ascii="Arial" w:hAnsi="Arial" w:cs="Arial"/>
        </w:rPr>
      </w:pPr>
      <w:r w:rsidRPr="008240C7">
        <w:rPr>
          <w:rFonts w:ascii="Arial" w:hAnsi="Arial" w:cs="Arial"/>
        </w:rPr>
        <w:t>Sprawdzenie wykonania odkładu polega na sprawdzeniu zgodno</w:t>
      </w:r>
      <w:r w:rsidRPr="008240C7">
        <w:rPr>
          <w:rStyle w:val="Teksttreci0"/>
          <w:sz w:val="20"/>
          <w:szCs w:val="20"/>
        </w:rPr>
        <w:t>ś</w:t>
      </w:r>
      <w:r w:rsidRPr="008240C7">
        <w:rPr>
          <w:rFonts w:ascii="Arial" w:hAnsi="Arial" w:cs="Arial"/>
        </w:rPr>
        <w:t>ci wymaganiami okre</w:t>
      </w:r>
      <w:r w:rsidRPr="008240C7">
        <w:rPr>
          <w:rStyle w:val="Teksttreci0"/>
          <w:sz w:val="20"/>
          <w:szCs w:val="20"/>
        </w:rPr>
        <w:t>ś</w:t>
      </w:r>
      <w:r w:rsidRPr="008240C7">
        <w:rPr>
          <w:rFonts w:ascii="Arial" w:hAnsi="Arial" w:cs="Arial"/>
        </w:rPr>
        <w:t>lonymi w p. 2. oraz p. 5.4. niniejszej specyfikacji i w dokumentacji projektowej. Szczególn</w:t>
      </w:r>
      <w:r w:rsidRPr="008240C7">
        <w:rPr>
          <w:rStyle w:val="Teksttreci0"/>
          <w:sz w:val="20"/>
          <w:szCs w:val="20"/>
        </w:rPr>
        <w:t>ą</w:t>
      </w:r>
      <w:r w:rsidRPr="008240C7">
        <w:rPr>
          <w:rFonts w:ascii="Arial" w:hAnsi="Arial" w:cs="Arial"/>
        </w:rPr>
        <w:t xml:space="preserve"> uwag</w:t>
      </w:r>
      <w:r w:rsidRPr="008240C7">
        <w:rPr>
          <w:rStyle w:val="Teksttreci0"/>
          <w:sz w:val="20"/>
          <w:szCs w:val="20"/>
        </w:rPr>
        <w:t>ę</w:t>
      </w:r>
      <w:r w:rsidRPr="008240C7">
        <w:rPr>
          <w:rFonts w:ascii="Arial" w:hAnsi="Arial" w:cs="Arial"/>
        </w:rPr>
        <w:t xml:space="preserve"> nale</w:t>
      </w:r>
      <w:r w:rsidRPr="008240C7">
        <w:rPr>
          <w:rStyle w:val="Teksttreci0"/>
          <w:sz w:val="20"/>
          <w:szCs w:val="20"/>
        </w:rPr>
        <w:t>ż</w:t>
      </w:r>
      <w:r w:rsidRPr="008240C7">
        <w:rPr>
          <w:rFonts w:ascii="Arial" w:hAnsi="Arial" w:cs="Arial"/>
        </w:rPr>
        <w:t>y zwróci</w:t>
      </w:r>
      <w:r w:rsidRPr="008240C7">
        <w:rPr>
          <w:rStyle w:val="Teksttreci0"/>
          <w:sz w:val="20"/>
          <w:szCs w:val="20"/>
        </w:rPr>
        <w:t>ć</w:t>
      </w:r>
      <w:r w:rsidRPr="008240C7">
        <w:rPr>
          <w:rFonts w:ascii="Arial" w:hAnsi="Arial" w:cs="Arial"/>
        </w:rPr>
        <w:t xml:space="preserve"> na:</w:t>
      </w:r>
    </w:p>
    <w:p w:rsidR="008240C7" w:rsidRPr="008240C7" w:rsidRDefault="008240C7" w:rsidP="007F54D3">
      <w:pPr>
        <w:numPr>
          <w:ilvl w:val="1"/>
          <w:numId w:val="20"/>
        </w:numPr>
        <w:tabs>
          <w:tab w:val="left" w:pos="251"/>
        </w:tabs>
        <w:spacing w:line="206" w:lineRule="exact"/>
        <w:ind w:left="40"/>
        <w:jc w:val="both"/>
        <w:rPr>
          <w:rFonts w:ascii="Arial" w:hAnsi="Arial" w:cs="Arial"/>
        </w:rPr>
      </w:pPr>
      <w:r w:rsidRPr="008240C7">
        <w:rPr>
          <w:rFonts w:ascii="Arial" w:hAnsi="Arial" w:cs="Arial"/>
        </w:rPr>
        <w:t>prawidłowo</w:t>
      </w:r>
      <w:r w:rsidRPr="008240C7">
        <w:rPr>
          <w:rStyle w:val="Teksttreci0"/>
          <w:sz w:val="20"/>
          <w:szCs w:val="20"/>
        </w:rPr>
        <w:t>ść</w:t>
      </w:r>
      <w:r w:rsidRPr="008240C7">
        <w:rPr>
          <w:rFonts w:ascii="Arial" w:hAnsi="Arial" w:cs="Arial"/>
        </w:rPr>
        <w:t xml:space="preserve"> usytuowania i kształt geometryczny odkładu</w:t>
      </w:r>
    </w:p>
    <w:p w:rsidR="008240C7" w:rsidRPr="008240C7" w:rsidRDefault="008240C7" w:rsidP="007F54D3">
      <w:pPr>
        <w:numPr>
          <w:ilvl w:val="1"/>
          <w:numId w:val="20"/>
        </w:numPr>
        <w:tabs>
          <w:tab w:val="left" w:pos="246"/>
        </w:tabs>
        <w:spacing w:line="206" w:lineRule="exact"/>
        <w:ind w:left="40"/>
        <w:jc w:val="both"/>
        <w:rPr>
          <w:rFonts w:ascii="Arial" w:hAnsi="Arial" w:cs="Arial"/>
        </w:rPr>
      </w:pPr>
      <w:r w:rsidRPr="008240C7">
        <w:rPr>
          <w:rFonts w:ascii="Arial" w:hAnsi="Arial" w:cs="Arial"/>
        </w:rPr>
        <w:t>odpowiednie wbudowanie gruntu</w:t>
      </w:r>
    </w:p>
    <w:p w:rsidR="008240C7" w:rsidRPr="008240C7" w:rsidRDefault="008240C7" w:rsidP="007F54D3">
      <w:pPr>
        <w:numPr>
          <w:ilvl w:val="1"/>
          <w:numId w:val="20"/>
        </w:numPr>
        <w:tabs>
          <w:tab w:val="left" w:pos="237"/>
        </w:tabs>
        <w:spacing w:after="15" w:line="206" w:lineRule="exact"/>
        <w:ind w:left="40"/>
        <w:jc w:val="both"/>
        <w:rPr>
          <w:rFonts w:ascii="Arial" w:hAnsi="Arial" w:cs="Arial"/>
        </w:rPr>
      </w:pPr>
      <w:r w:rsidRPr="008240C7">
        <w:rPr>
          <w:rFonts w:ascii="Arial" w:hAnsi="Arial" w:cs="Arial"/>
        </w:rPr>
        <w:t>wła</w:t>
      </w:r>
      <w:r w:rsidRPr="008240C7">
        <w:rPr>
          <w:rStyle w:val="Teksttreci0"/>
          <w:sz w:val="20"/>
          <w:szCs w:val="20"/>
        </w:rPr>
        <w:t>ś</w:t>
      </w:r>
      <w:r w:rsidRPr="008240C7">
        <w:rPr>
          <w:rFonts w:ascii="Arial" w:hAnsi="Arial" w:cs="Arial"/>
        </w:rPr>
        <w:t>ciwe zagospodarowanie (rekultywacj</w:t>
      </w:r>
      <w:r w:rsidRPr="008240C7">
        <w:rPr>
          <w:rStyle w:val="Teksttreci0"/>
          <w:sz w:val="20"/>
          <w:szCs w:val="20"/>
        </w:rPr>
        <w:t>ę)</w:t>
      </w:r>
      <w:r w:rsidRPr="008240C7">
        <w:rPr>
          <w:rFonts w:ascii="Arial" w:hAnsi="Arial" w:cs="Arial"/>
        </w:rPr>
        <w:t xml:space="preserve"> odkładu.</w:t>
      </w:r>
    </w:p>
    <w:p w:rsidR="008240C7" w:rsidRPr="008240C7" w:rsidRDefault="008240C7" w:rsidP="007F54D3">
      <w:pPr>
        <w:pStyle w:val="Nagwek61"/>
        <w:keepNext/>
        <w:keepLines/>
        <w:numPr>
          <w:ilvl w:val="2"/>
          <w:numId w:val="20"/>
        </w:numPr>
        <w:shd w:val="clear" w:color="auto" w:fill="auto"/>
        <w:tabs>
          <w:tab w:val="left" w:pos="242"/>
        </w:tabs>
        <w:ind w:left="40" w:firstLine="0"/>
        <w:jc w:val="both"/>
        <w:rPr>
          <w:sz w:val="20"/>
          <w:szCs w:val="20"/>
        </w:rPr>
      </w:pPr>
      <w:bookmarkStart w:id="6" w:name="bookmark47"/>
      <w:r w:rsidRPr="008240C7">
        <w:rPr>
          <w:sz w:val="20"/>
          <w:szCs w:val="20"/>
        </w:rPr>
        <w:t>OBMIAR ROBÓT</w:t>
      </w:r>
      <w:bookmarkEnd w:id="6"/>
    </w:p>
    <w:p w:rsidR="008240C7" w:rsidRPr="008240C7" w:rsidRDefault="008240C7" w:rsidP="008240C7">
      <w:pPr>
        <w:spacing w:line="413" w:lineRule="exact"/>
        <w:ind w:left="40"/>
        <w:jc w:val="both"/>
        <w:rPr>
          <w:rFonts w:ascii="Arial" w:hAnsi="Arial" w:cs="Arial"/>
        </w:rPr>
      </w:pPr>
      <w:r w:rsidRPr="008240C7">
        <w:rPr>
          <w:rStyle w:val="Teksttreci0"/>
          <w:sz w:val="20"/>
          <w:szCs w:val="20"/>
        </w:rPr>
        <w:t>7.1.Ogólne zasady obmiaru robót</w:t>
      </w:r>
    </w:p>
    <w:p w:rsidR="008240C7" w:rsidRPr="008240C7" w:rsidRDefault="008240C7" w:rsidP="008240C7">
      <w:pPr>
        <w:spacing w:line="413" w:lineRule="exact"/>
        <w:ind w:left="40" w:firstLine="700"/>
        <w:jc w:val="both"/>
        <w:rPr>
          <w:rFonts w:ascii="Arial" w:hAnsi="Arial" w:cs="Arial"/>
        </w:rPr>
      </w:pPr>
      <w:r w:rsidRPr="008240C7">
        <w:rPr>
          <w:rFonts w:ascii="Arial" w:hAnsi="Arial" w:cs="Arial"/>
        </w:rPr>
        <w:lastRenderedPageBreak/>
        <w:t>Ogólne zasady obmiaru robót podano w ST D-02.00.01 pkt 7.</w:t>
      </w:r>
    </w:p>
    <w:p w:rsidR="008240C7" w:rsidRPr="008240C7" w:rsidRDefault="008240C7" w:rsidP="008240C7">
      <w:pPr>
        <w:spacing w:line="413" w:lineRule="exact"/>
        <w:ind w:left="40"/>
        <w:jc w:val="both"/>
        <w:rPr>
          <w:rFonts w:ascii="Arial" w:hAnsi="Arial" w:cs="Arial"/>
        </w:rPr>
      </w:pPr>
      <w:r w:rsidRPr="008240C7">
        <w:rPr>
          <w:rFonts w:ascii="Arial" w:hAnsi="Arial" w:cs="Arial"/>
        </w:rPr>
        <w:t>7.2.Jednostka obmiarowa</w:t>
      </w:r>
    </w:p>
    <w:p w:rsidR="008240C7" w:rsidRPr="008240C7" w:rsidRDefault="008240C7" w:rsidP="008240C7">
      <w:pPr>
        <w:spacing w:line="413" w:lineRule="exact"/>
        <w:ind w:left="40" w:firstLine="700"/>
        <w:jc w:val="both"/>
        <w:rPr>
          <w:rFonts w:ascii="Arial" w:hAnsi="Arial" w:cs="Arial"/>
        </w:rPr>
      </w:pPr>
      <w:r w:rsidRPr="008240C7">
        <w:rPr>
          <w:rFonts w:ascii="Arial" w:hAnsi="Arial" w:cs="Arial"/>
        </w:rPr>
        <w:t>Jednostk</w:t>
      </w:r>
      <w:r w:rsidRPr="008240C7">
        <w:rPr>
          <w:rStyle w:val="Teksttreci0"/>
          <w:sz w:val="20"/>
          <w:szCs w:val="20"/>
        </w:rPr>
        <w:t>ą</w:t>
      </w:r>
      <w:r w:rsidRPr="008240C7">
        <w:rPr>
          <w:rFonts w:ascii="Arial" w:hAnsi="Arial" w:cs="Arial"/>
        </w:rPr>
        <w:t xml:space="preserve"> obmiarow</w:t>
      </w:r>
      <w:r w:rsidRPr="008240C7">
        <w:rPr>
          <w:rStyle w:val="Teksttreci0"/>
          <w:sz w:val="20"/>
          <w:szCs w:val="20"/>
        </w:rPr>
        <w:t>ą</w:t>
      </w:r>
      <w:r w:rsidRPr="008240C7">
        <w:rPr>
          <w:rFonts w:ascii="Arial" w:hAnsi="Arial" w:cs="Arial"/>
        </w:rPr>
        <w:t xml:space="preserve"> jest m</w:t>
      </w:r>
      <w:r w:rsidRPr="008240C7">
        <w:rPr>
          <w:rFonts w:ascii="Arial" w:hAnsi="Arial" w:cs="Arial"/>
          <w:vertAlign w:val="superscript"/>
        </w:rPr>
        <w:t>3</w:t>
      </w:r>
      <w:r w:rsidRPr="008240C7">
        <w:rPr>
          <w:rFonts w:ascii="Arial" w:hAnsi="Arial" w:cs="Arial"/>
        </w:rPr>
        <w:t xml:space="preserve"> (metr sze</w:t>
      </w:r>
      <w:r w:rsidRPr="008240C7">
        <w:rPr>
          <w:rStyle w:val="Teksttreci0"/>
          <w:sz w:val="20"/>
          <w:szCs w:val="20"/>
        </w:rPr>
        <w:t>ś</w:t>
      </w:r>
      <w:r w:rsidRPr="008240C7">
        <w:rPr>
          <w:rFonts w:ascii="Arial" w:hAnsi="Arial" w:cs="Arial"/>
        </w:rPr>
        <w:t>cienny).</w:t>
      </w:r>
    </w:p>
    <w:p w:rsidR="008240C7" w:rsidRPr="008240C7" w:rsidRDefault="008240C7" w:rsidP="008240C7">
      <w:pPr>
        <w:spacing w:after="19" w:line="211" w:lineRule="exact"/>
        <w:ind w:left="40" w:right="40"/>
        <w:jc w:val="both"/>
        <w:rPr>
          <w:rFonts w:ascii="Arial" w:hAnsi="Arial" w:cs="Arial"/>
        </w:rPr>
      </w:pPr>
      <w:r w:rsidRPr="008240C7">
        <w:rPr>
          <w:rFonts w:ascii="Arial" w:hAnsi="Arial" w:cs="Arial"/>
        </w:rPr>
        <w:t>Obj</w:t>
      </w:r>
      <w:r w:rsidRPr="008240C7">
        <w:rPr>
          <w:rStyle w:val="Teksttreci0"/>
          <w:sz w:val="20"/>
          <w:szCs w:val="20"/>
        </w:rPr>
        <w:t>ę</w:t>
      </w:r>
      <w:r w:rsidRPr="008240C7">
        <w:rPr>
          <w:rFonts w:ascii="Arial" w:hAnsi="Arial" w:cs="Arial"/>
        </w:rPr>
        <w:t>to</w:t>
      </w:r>
      <w:r w:rsidRPr="008240C7">
        <w:rPr>
          <w:rStyle w:val="Teksttreci0"/>
          <w:sz w:val="20"/>
          <w:szCs w:val="20"/>
        </w:rPr>
        <w:t>ść</w:t>
      </w:r>
      <w:r w:rsidRPr="008240C7">
        <w:rPr>
          <w:rFonts w:ascii="Arial" w:hAnsi="Arial" w:cs="Arial"/>
        </w:rPr>
        <w:t xml:space="preserve"> nasypów b</w:t>
      </w:r>
      <w:r w:rsidRPr="008240C7">
        <w:rPr>
          <w:rStyle w:val="Teksttreci0"/>
          <w:sz w:val="20"/>
          <w:szCs w:val="20"/>
        </w:rPr>
        <w:t>ę</w:t>
      </w:r>
      <w:r w:rsidRPr="008240C7">
        <w:rPr>
          <w:rFonts w:ascii="Arial" w:hAnsi="Arial" w:cs="Arial"/>
        </w:rPr>
        <w:t>dzie ustalona w metrach sze</w:t>
      </w:r>
      <w:r w:rsidRPr="008240C7">
        <w:rPr>
          <w:rStyle w:val="Teksttreci0"/>
          <w:sz w:val="20"/>
          <w:szCs w:val="20"/>
        </w:rPr>
        <w:t>ś</w:t>
      </w:r>
      <w:r w:rsidRPr="008240C7">
        <w:rPr>
          <w:rFonts w:ascii="Arial" w:hAnsi="Arial" w:cs="Arial"/>
        </w:rPr>
        <w:t>ciennych na podstawie oblicze</w:t>
      </w:r>
      <w:r w:rsidRPr="008240C7">
        <w:rPr>
          <w:rStyle w:val="Teksttreci0"/>
          <w:sz w:val="20"/>
          <w:szCs w:val="20"/>
        </w:rPr>
        <w:t>ń</w:t>
      </w:r>
      <w:r w:rsidRPr="008240C7">
        <w:rPr>
          <w:rFonts w:ascii="Arial" w:hAnsi="Arial" w:cs="Arial"/>
        </w:rPr>
        <w:t xml:space="preserve"> z przekrojów poprzecznych, w oparciu o poziom gruntu rodzimego lub poziom gruntu po usuni</w:t>
      </w:r>
      <w:r w:rsidRPr="008240C7">
        <w:rPr>
          <w:rStyle w:val="Teksttreci0"/>
          <w:sz w:val="20"/>
          <w:szCs w:val="20"/>
        </w:rPr>
        <w:t>ę</w:t>
      </w:r>
      <w:r w:rsidRPr="008240C7">
        <w:rPr>
          <w:rFonts w:ascii="Arial" w:hAnsi="Arial" w:cs="Arial"/>
        </w:rPr>
        <w:t>ciu warstw gruntów nieprzydatnych.</w:t>
      </w:r>
    </w:p>
    <w:p w:rsidR="008240C7" w:rsidRPr="008240C7" w:rsidRDefault="008240C7" w:rsidP="007F54D3">
      <w:pPr>
        <w:pStyle w:val="Nagwek61"/>
        <w:keepNext/>
        <w:keepLines/>
        <w:numPr>
          <w:ilvl w:val="2"/>
          <w:numId w:val="20"/>
        </w:numPr>
        <w:shd w:val="clear" w:color="auto" w:fill="auto"/>
        <w:tabs>
          <w:tab w:val="left" w:pos="242"/>
        </w:tabs>
        <w:ind w:left="40" w:firstLine="0"/>
        <w:jc w:val="both"/>
        <w:rPr>
          <w:sz w:val="20"/>
          <w:szCs w:val="20"/>
        </w:rPr>
      </w:pPr>
      <w:bookmarkStart w:id="7" w:name="bookmark48"/>
      <w:r w:rsidRPr="008240C7">
        <w:rPr>
          <w:sz w:val="20"/>
          <w:szCs w:val="20"/>
        </w:rPr>
        <w:t>ODBIÓR ROBÓT</w:t>
      </w:r>
      <w:bookmarkEnd w:id="7"/>
    </w:p>
    <w:p w:rsidR="008240C7" w:rsidRPr="008240C7" w:rsidRDefault="008240C7" w:rsidP="008240C7">
      <w:pPr>
        <w:spacing w:line="413" w:lineRule="exact"/>
        <w:ind w:left="40" w:firstLine="240"/>
        <w:jc w:val="both"/>
        <w:rPr>
          <w:rFonts w:ascii="Arial" w:hAnsi="Arial" w:cs="Arial"/>
        </w:rPr>
      </w:pPr>
      <w:r w:rsidRPr="008240C7">
        <w:rPr>
          <w:rFonts w:ascii="Arial" w:hAnsi="Arial" w:cs="Arial"/>
        </w:rPr>
        <w:t>Ogólne zasady odbioru podano w ST D-02.00.01 pkt 8.</w:t>
      </w:r>
    </w:p>
    <w:p w:rsidR="008240C7" w:rsidRPr="008240C7" w:rsidRDefault="008240C7" w:rsidP="007F54D3">
      <w:pPr>
        <w:pStyle w:val="Nagwek61"/>
        <w:keepNext/>
        <w:keepLines/>
        <w:numPr>
          <w:ilvl w:val="2"/>
          <w:numId w:val="20"/>
        </w:numPr>
        <w:shd w:val="clear" w:color="auto" w:fill="auto"/>
        <w:tabs>
          <w:tab w:val="left" w:pos="246"/>
        </w:tabs>
        <w:ind w:left="40" w:firstLine="0"/>
        <w:jc w:val="both"/>
        <w:rPr>
          <w:sz w:val="20"/>
          <w:szCs w:val="20"/>
        </w:rPr>
      </w:pPr>
      <w:bookmarkStart w:id="8" w:name="bookmark49"/>
      <w:r w:rsidRPr="008240C7">
        <w:rPr>
          <w:sz w:val="20"/>
          <w:szCs w:val="20"/>
        </w:rPr>
        <w:t>PODSTAWA PŁATNOŚCI</w:t>
      </w:r>
      <w:bookmarkEnd w:id="8"/>
    </w:p>
    <w:p w:rsidR="008240C7" w:rsidRPr="008240C7" w:rsidRDefault="008240C7" w:rsidP="008240C7">
      <w:pPr>
        <w:spacing w:line="413" w:lineRule="exact"/>
        <w:ind w:left="40"/>
        <w:jc w:val="both"/>
        <w:rPr>
          <w:rFonts w:ascii="Arial" w:hAnsi="Arial" w:cs="Arial"/>
        </w:rPr>
      </w:pPr>
      <w:r w:rsidRPr="008240C7">
        <w:rPr>
          <w:rStyle w:val="Teksttreci0"/>
          <w:sz w:val="20"/>
          <w:szCs w:val="20"/>
        </w:rPr>
        <w:t>9.1 .Ogólne ustalenia dotyczące podstawy płatności</w:t>
      </w:r>
    </w:p>
    <w:p w:rsidR="008240C7" w:rsidRPr="008240C7" w:rsidRDefault="008240C7" w:rsidP="008240C7">
      <w:pPr>
        <w:spacing w:line="413" w:lineRule="exact"/>
        <w:ind w:left="40" w:right="1400" w:firstLine="700"/>
        <w:rPr>
          <w:rFonts w:ascii="Arial" w:hAnsi="Arial" w:cs="Arial"/>
        </w:rPr>
      </w:pPr>
      <w:r w:rsidRPr="008240C7">
        <w:rPr>
          <w:rFonts w:ascii="Arial" w:hAnsi="Arial" w:cs="Arial"/>
        </w:rPr>
        <w:t>Ogólne ustalenia dotycz</w:t>
      </w:r>
      <w:r w:rsidRPr="008240C7">
        <w:rPr>
          <w:rStyle w:val="Teksttreci0"/>
          <w:sz w:val="20"/>
          <w:szCs w:val="20"/>
        </w:rPr>
        <w:t>ą</w:t>
      </w:r>
      <w:r w:rsidRPr="008240C7">
        <w:rPr>
          <w:rFonts w:ascii="Arial" w:hAnsi="Arial" w:cs="Arial"/>
        </w:rPr>
        <w:t>ce podstawy płatno</w:t>
      </w:r>
      <w:r w:rsidRPr="008240C7">
        <w:rPr>
          <w:rStyle w:val="Teksttreci0"/>
          <w:sz w:val="20"/>
          <w:szCs w:val="20"/>
        </w:rPr>
        <w:t>ś</w:t>
      </w:r>
      <w:r w:rsidRPr="008240C7">
        <w:rPr>
          <w:rFonts w:ascii="Arial" w:hAnsi="Arial" w:cs="Arial"/>
        </w:rPr>
        <w:t>ci podano w ST D-02.00.01 pkt 9 9.2.Cena jednostki obmiarowej</w:t>
      </w:r>
    </w:p>
    <w:p w:rsidR="008240C7" w:rsidRPr="008240C7" w:rsidRDefault="008240C7" w:rsidP="008240C7">
      <w:pPr>
        <w:spacing w:line="206" w:lineRule="exact"/>
        <w:ind w:left="760"/>
        <w:rPr>
          <w:rFonts w:ascii="Arial" w:hAnsi="Arial" w:cs="Arial"/>
        </w:rPr>
      </w:pPr>
      <w:r w:rsidRPr="008240C7">
        <w:rPr>
          <w:rFonts w:ascii="Arial" w:hAnsi="Arial" w:cs="Arial"/>
        </w:rPr>
        <w:t>Cena wykonania 1 m</w:t>
      </w:r>
      <w:r w:rsidRPr="008240C7">
        <w:rPr>
          <w:rFonts w:ascii="Arial" w:hAnsi="Arial" w:cs="Arial"/>
          <w:vertAlign w:val="superscript"/>
        </w:rPr>
        <w:t>3</w:t>
      </w:r>
      <w:r w:rsidRPr="008240C7">
        <w:rPr>
          <w:rFonts w:ascii="Arial" w:hAnsi="Arial" w:cs="Arial"/>
        </w:rPr>
        <w:t xml:space="preserve"> nasypów obejmuje:</w:t>
      </w:r>
    </w:p>
    <w:p w:rsidR="008240C7" w:rsidRPr="008240C7" w:rsidRDefault="008240C7" w:rsidP="007F54D3">
      <w:pPr>
        <w:numPr>
          <w:ilvl w:val="0"/>
          <w:numId w:val="21"/>
        </w:numPr>
        <w:tabs>
          <w:tab w:val="left" w:pos="155"/>
        </w:tabs>
        <w:spacing w:line="206" w:lineRule="exact"/>
        <w:ind w:left="40"/>
        <w:rPr>
          <w:rFonts w:ascii="Arial" w:hAnsi="Arial" w:cs="Arial"/>
        </w:rPr>
      </w:pPr>
      <w:r w:rsidRPr="008240C7">
        <w:rPr>
          <w:rFonts w:ascii="Arial" w:hAnsi="Arial" w:cs="Arial"/>
        </w:rPr>
        <w:t>prace pomiarowe,</w:t>
      </w:r>
    </w:p>
    <w:p w:rsidR="008240C7" w:rsidRPr="008240C7" w:rsidRDefault="008240C7" w:rsidP="007F54D3">
      <w:pPr>
        <w:numPr>
          <w:ilvl w:val="0"/>
          <w:numId w:val="21"/>
        </w:numPr>
        <w:tabs>
          <w:tab w:val="left" w:pos="150"/>
        </w:tabs>
        <w:spacing w:line="206" w:lineRule="exact"/>
        <w:ind w:left="40"/>
        <w:rPr>
          <w:rFonts w:ascii="Arial" w:hAnsi="Arial" w:cs="Arial"/>
        </w:rPr>
      </w:pPr>
      <w:r w:rsidRPr="008240C7">
        <w:rPr>
          <w:rFonts w:ascii="Arial" w:hAnsi="Arial" w:cs="Arial"/>
        </w:rPr>
        <w:t>oznakowanie robót,</w:t>
      </w:r>
    </w:p>
    <w:p w:rsidR="008240C7" w:rsidRPr="008240C7" w:rsidRDefault="008240C7" w:rsidP="007F54D3">
      <w:pPr>
        <w:numPr>
          <w:ilvl w:val="0"/>
          <w:numId w:val="21"/>
        </w:numPr>
        <w:tabs>
          <w:tab w:val="left" w:pos="155"/>
        </w:tabs>
        <w:spacing w:line="206" w:lineRule="exact"/>
        <w:ind w:left="40"/>
        <w:rPr>
          <w:rFonts w:ascii="Arial" w:hAnsi="Arial" w:cs="Arial"/>
        </w:rPr>
      </w:pPr>
      <w:r w:rsidRPr="008240C7">
        <w:rPr>
          <w:rFonts w:ascii="Arial" w:hAnsi="Arial" w:cs="Arial"/>
        </w:rPr>
        <w:t>pozyskanie gruntu z ukopu lub/ i dokopu, jego odspojenie i załadunek na</w:t>
      </w:r>
      <w:r w:rsidRPr="008240C7">
        <w:rPr>
          <w:rStyle w:val="Teksttreci0"/>
          <w:sz w:val="20"/>
          <w:szCs w:val="20"/>
        </w:rPr>
        <w:t xml:space="preserve"> ś</w:t>
      </w:r>
      <w:r w:rsidRPr="008240C7">
        <w:rPr>
          <w:rFonts w:ascii="Arial" w:hAnsi="Arial" w:cs="Arial"/>
        </w:rPr>
        <w:t>rodki transportowe,</w:t>
      </w:r>
    </w:p>
    <w:p w:rsidR="008240C7" w:rsidRPr="008240C7" w:rsidRDefault="008240C7" w:rsidP="007F54D3">
      <w:pPr>
        <w:numPr>
          <w:ilvl w:val="0"/>
          <w:numId w:val="21"/>
        </w:numPr>
        <w:tabs>
          <w:tab w:val="left" w:pos="146"/>
        </w:tabs>
        <w:spacing w:line="206" w:lineRule="exact"/>
        <w:ind w:left="40"/>
        <w:rPr>
          <w:rFonts w:ascii="Arial" w:hAnsi="Arial" w:cs="Arial"/>
        </w:rPr>
      </w:pPr>
      <w:r w:rsidRPr="008240C7">
        <w:rPr>
          <w:rFonts w:ascii="Arial" w:hAnsi="Arial" w:cs="Arial"/>
        </w:rPr>
        <w:t>transport urobku z ukopu lub /i dokopu na miejsce wbudowania,</w:t>
      </w:r>
    </w:p>
    <w:p w:rsidR="008240C7" w:rsidRPr="008240C7" w:rsidRDefault="008240C7" w:rsidP="007F54D3">
      <w:pPr>
        <w:numPr>
          <w:ilvl w:val="0"/>
          <w:numId w:val="21"/>
        </w:numPr>
        <w:tabs>
          <w:tab w:val="left" w:pos="146"/>
        </w:tabs>
        <w:spacing w:line="206" w:lineRule="exact"/>
        <w:ind w:left="40"/>
        <w:rPr>
          <w:rFonts w:ascii="Arial" w:hAnsi="Arial" w:cs="Arial"/>
        </w:rPr>
      </w:pPr>
      <w:r w:rsidRPr="008240C7">
        <w:rPr>
          <w:rFonts w:ascii="Arial" w:hAnsi="Arial" w:cs="Arial"/>
        </w:rPr>
        <w:t>wbudowanie dostarczonego gruntu w nasyp,</w:t>
      </w:r>
    </w:p>
    <w:p w:rsidR="008240C7" w:rsidRPr="008240C7" w:rsidRDefault="008240C7" w:rsidP="007F54D3">
      <w:pPr>
        <w:numPr>
          <w:ilvl w:val="0"/>
          <w:numId w:val="21"/>
        </w:numPr>
        <w:tabs>
          <w:tab w:val="left" w:pos="150"/>
        </w:tabs>
        <w:spacing w:line="206" w:lineRule="exact"/>
        <w:ind w:left="40"/>
        <w:rPr>
          <w:rFonts w:ascii="Arial" w:hAnsi="Arial" w:cs="Arial"/>
        </w:rPr>
      </w:pPr>
      <w:r w:rsidRPr="008240C7">
        <w:rPr>
          <w:rFonts w:ascii="Arial" w:hAnsi="Arial" w:cs="Arial"/>
        </w:rPr>
        <w:t>zag</w:t>
      </w:r>
      <w:r w:rsidRPr="008240C7">
        <w:rPr>
          <w:rStyle w:val="Teksttreci0"/>
          <w:sz w:val="20"/>
          <w:szCs w:val="20"/>
        </w:rPr>
        <w:t>ę</w:t>
      </w:r>
      <w:r w:rsidRPr="008240C7">
        <w:rPr>
          <w:rFonts w:ascii="Arial" w:hAnsi="Arial" w:cs="Arial"/>
        </w:rPr>
        <w:t>szczenie gruntu,</w:t>
      </w:r>
    </w:p>
    <w:p w:rsidR="008240C7" w:rsidRPr="008240C7" w:rsidRDefault="008240C7" w:rsidP="007F54D3">
      <w:pPr>
        <w:numPr>
          <w:ilvl w:val="0"/>
          <w:numId w:val="21"/>
        </w:numPr>
        <w:tabs>
          <w:tab w:val="left" w:pos="155"/>
        </w:tabs>
        <w:spacing w:line="206" w:lineRule="exact"/>
        <w:ind w:left="40"/>
        <w:rPr>
          <w:rFonts w:ascii="Arial" w:hAnsi="Arial" w:cs="Arial"/>
        </w:rPr>
      </w:pPr>
      <w:r w:rsidRPr="008240C7">
        <w:rPr>
          <w:rFonts w:ascii="Arial" w:hAnsi="Arial" w:cs="Arial"/>
        </w:rPr>
        <w:t>profilowanie powierzchni nasypu, rowów i skarp,</w:t>
      </w:r>
    </w:p>
    <w:p w:rsidR="008240C7" w:rsidRPr="008240C7" w:rsidRDefault="008240C7" w:rsidP="007F54D3">
      <w:pPr>
        <w:numPr>
          <w:ilvl w:val="0"/>
          <w:numId w:val="21"/>
        </w:numPr>
        <w:tabs>
          <w:tab w:val="left" w:pos="146"/>
        </w:tabs>
        <w:spacing w:line="206" w:lineRule="exact"/>
        <w:ind w:left="40"/>
        <w:rPr>
          <w:rFonts w:ascii="Arial" w:hAnsi="Arial" w:cs="Arial"/>
        </w:rPr>
      </w:pPr>
      <w:r w:rsidRPr="008240C7">
        <w:rPr>
          <w:rFonts w:ascii="Arial" w:hAnsi="Arial" w:cs="Arial"/>
        </w:rPr>
        <w:t>wyprofilowanie skarp ukopu i dokopu,</w:t>
      </w:r>
    </w:p>
    <w:p w:rsidR="008240C7" w:rsidRPr="008240C7" w:rsidRDefault="008240C7" w:rsidP="007F54D3">
      <w:pPr>
        <w:numPr>
          <w:ilvl w:val="0"/>
          <w:numId w:val="21"/>
        </w:numPr>
        <w:tabs>
          <w:tab w:val="left" w:pos="150"/>
        </w:tabs>
        <w:spacing w:line="206" w:lineRule="exact"/>
        <w:ind w:left="40"/>
        <w:rPr>
          <w:rFonts w:ascii="Arial" w:hAnsi="Arial" w:cs="Arial"/>
        </w:rPr>
      </w:pPr>
      <w:r w:rsidRPr="008240C7">
        <w:rPr>
          <w:rFonts w:ascii="Arial" w:hAnsi="Arial" w:cs="Arial"/>
        </w:rPr>
        <w:t>rekultywacj</w:t>
      </w:r>
      <w:r w:rsidRPr="008240C7">
        <w:rPr>
          <w:rStyle w:val="Teksttreci0"/>
          <w:sz w:val="20"/>
          <w:szCs w:val="20"/>
        </w:rPr>
        <w:t>ę</w:t>
      </w:r>
      <w:r w:rsidRPr="008240C7">
        <w:rPr>
          <w:rFonts w:ascii="Arial" w:hAnsi="Arial" w:cs="Arial"/>
        </w:rPr>
        <w:t xml:space="preserve"> dokopu i terenu przyległego do drogi,</w:t>
      </w:r>
    </w:p>
    <w:p w:rsidR="008240C7" w:rsidRPr="008240C7" w:rsidRDefault="008240C7" w:rsidP="007F54D3">
      <w:pPr>
        <w:numPr>
          <w:ilvl w:val="0"/>
          <w:numId w:val="21"/>
        </w:numPr>
        <w:tabs>
          <w:tab w:val="left" w:pos="150"/>
        </w:tabs>
        <w:spacing w:line="206" w:lineRule="exact"/>
        <w:ind w:left="40"/>
        <w:rPr>
          <w:rFonts w:ascii="Arial" w:hAnsi="Arial" w:cs="Arial"/>
        </w:rPr>
      </w:pPr>
      <w:r w:rsidRPr="008240C7">
        <w:rPr>
          <w:rFonts w:ascii="Arial" w:hAnsi="Arial" w:cs="Arial"/>
        </w:rPr>
        <w:t>odwodnienie terenu robót,</w:t>
      </w:r>
    </w:p>
    <w:p w:rsidR="008240C7" w:rsidRPr="008240C7" w:rsidRDefault="008240C7" w:rsidP="007F54D3">
      <w:pPr>
        <w:numPr>
          <w:ilvl w:val="0"/>
          <w:numId w:val="21"/>
        </w:numPr>
        <w:tabs>
          <w:tab w:val="left" w:pos="146"/>
        </w:tabs>
        <w:spacing w:line="206" w:lineRule="exact"/>
        <w:ind w:left="40"/>
        <w:rPr>
          <w:rFonts w:ascii="Arial" w:hAnsi="Arial" w:cs="Arial"/>
        </w:rPr>
      </w:pPr>
      <w:r w:rsidRPr="008240C7">
        <w:rPr>
          <w:rFonts w:ascii="Arial" w:hAnsi="Arial" w:cs="Arial"/>
        </w:rPr>
        <w:t>wykonanie dróg dojazdowych na czas budowy, a nast</w:t>
      </w:r>
      <w:r w:rsidRPr="008240C7">
        <w:rPr>
          <w:rStyle w:val="Teksttreci0"/>
          <w:sz w:val="20"/>
          <w:szCs w:val="20"/>
        </w:rPr>
        <w:t>ę</w:t>
      </w:r>
      <w:r w:rsidRPr="008240C7">
        <w:rPr>
          <w:rFonts w:ascii="Arial" w:hAnsi="Arial" w:cs="Arial"/>
        </w:rPr>
        <w:t>pnie ich rozebranie,</w:t>
      </w:r>
    </w:p>
    <w:p w:rsidR="008240C7" w:rsidRPr="008240C7" w:rsidRDefault="008240C7" w:rsidP="007F54D3">
      <w:pPr>
        <w:numPr>
          <w:ilvl w:val="0"/>
          <w:numId w:val="21"/>
        </w:numPr>
        <w:tabs>
          <w:tab w:val="left" w:pos="155"/>
        </w:tabs>
        <w:spacing w:after="577" w:line="206" w:lineRule="exact"/>
        <w:ind w:left="40"/>
        <w:rPr>
          <w:rFonts w:ascii="Arial" w:hAnsi="Arial" w:cs="Arial"/>
        </w:rPr>
      </w:pPr>
      <w:r w:rsidRPr="008240C7">
        <w:rPr>
          <w:rFonts w:ascii="Arial" w:hAnsi="Arial" w:cs="Arial"/>
        </w:rPr>
        <w:t>przeprowadzenie pomiarów i bada</w:t>
      </w:r>
      <w:r w:rsidRPr="008240C7">
        <w:rPr>
          <w:rStyle w:val="Teksttreci0"/>
          <w:sz w:val="20"/>
          <w:szCs w:val="20"/>
        </w:rPr>
        <w:t>ń</w:t>
      </w:r>
      <w:r w:rsidRPr="008240C7">
        <w:rPr>
          <w:rFonts w:ascii="Arial" w:hAnsi="Arial" w:cs="Arial"/>
        </w:rPr>
        <w:t xml:space="preserve"> laboratoryjnych wymaganych w specyfikacji technicznej.</w:t>
      </w:r>
    </w:p>
    <w:p w:rsidR="008240C7" w:rsidRDefault="008240C7" w:rsidP="008240C7">
      <w:pPr>
        <w:pStyle w:val="Nagwek61"/>
        <w:keepNext/>
        <w:keepLines/>
        <w:shd w:val="clear" w:color="auto" w:fill="auto"/>
        <w:spacing w:line="160" w:lineRule="exact"/>
        <w:ind w:left="40" w:firstLine="0"/>
        <w:rPr>
          <w:sz w:val="20"/>
          <w:szCs w:val="20"/>
        </w:rPr>
      </w:pPr>
      <w:r w:rsidRPr="008240C7">
        <w:rPr>
          <w:sz w:val="20"/>
          <w:szCs w:val="20"/>
        </w:rPr>
        <w:t xml:space="preserve">10. </w:t>
      </w:r>
      <w:bookmarkStart w:id="9" w:name="bookmark50"/>
      <w:r w:rsidRPr="008240C7">
        <w:rPr>
          <w:sz w:val="20"/>
          <w:szCs w:val="20"/>
        </w:rPr>
        <w:t>PRZEPISY ZWIĄZANE</w:t>
      </w:r>
      <w:bookmarkEnd w:id="9"/>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647C05" w:rsidRDefault="00647C05" w:rsidP="008240C7">
      <w:pPr>
        <w:pStyle w:val="Nagwek61"/>
        <w:keepNext/>
        <w:keepLines/>
        <w:shd w:val="clear" w:color="auto" w:fill="auto"/>
        <w:spacing w:line="160" w:lineRule="exact"/>
        <w:ind w:left="40" w:firstLine="0"/>
        <w:rPr>
          <w:sz w:val="20"/>
          <w:szCs w:val="20"/>
        </w:rPr>
      </w:pPr>
    </w:p>
    <w:p w:rsidR="00647C05" w:rsidRDefault="00647C05" w:rsidP="008240C7">
      <w:pPr>
        <w:pStyle w:val="Nagwek61"/>
        <w:keepNext/>
        <w:keepLines/>
        <w:shd w:val="clear" w:color="auto" w:fill="auto"/>
        <w:spacing w:line="160" w:lineRule="exact"/>
        <w:ind w:left="40" w:firstLine="0"/>
        <w:rPr>
          <w:sz w:val="20"/>
          <w:szCs w:val="20"/>
        </w:rPr>
      </w:pPr>
    </w:p>
    <w:p w:rsidR="00647C05" w:rsidRDefault="00647C05" w:rsidP="008240C7">
      <w:pPr>
        <w:pStyle w:val="Nagwek61"/>
        <w:keepNext/>
        <w:keepLines/>
        <w:shd w:val="clear" w:color="auto" w:fill="auto"/>
        <w:spacing w:line="160" w:lineRule="exact"/>
        <w:ind w:left="40" w:firstLine="0"/>
        <w:rPr>
          <w:sz w:val="20"/>
          <w:szCs w:val="20"/>
        </w:rPr>
      </w:pPr>
    </w:p>
    <w:p w:rsidR="00647C05" w:rsidRDefault="00647C05" w:rsidP="008240C7">
      <w:pPr>
        <w:pStyle w:val="Nagwek61"/>
        <w:keepNext/>
        <w:keepLines/>
        <w:shd w:val="clear" w:color="auto" w:fill="auto"/>
        <w:spacing w:line="160" w:lineRule="exact"/>
        <w:ind w:left="40" w:firstLine="0"/>
        <w:rPr>
          <w:sz w:val="20"/>
          <w:szCs w:val="20"/>
        </w:rPr>
      </w:pPr>
    </w:p>
    <w:p w:rsidR="00647C05" w:rsidRDefault="00647C05" w:rsidP="008240C7">
      <w:pPr>
        <w:pStyle w:val="Nagwek61"/>
        <w:keepNext/>
        <w:keepLines/>
        <w:shd w:val="clear" w:color="auto" w:fill="auto"/>
        <w:spacing w:line="160" w:lineRule="exact"/>
        <w:ind w:left="40" w:firstLine="0"/>
        <w:rPr>
          <w:sz w:val="20"/>
          <w:szCs w:val="20"/>
        </w:rPr>
      </w:pPr>
    </w:p>
    <w:p w:rsidR="00647C05" w:rsidRDefault="00647C05" w:rsidP="008240C7">
      <w:pPr>
        <w:pStyle w:val="Nagwek61"/>
        <w:keepNext/>
        <w:keepLines/>
        <w:shd w:val="clear" w:color="auto" w:fill="auto"/>
        <w:spacing w:line="160" w:lineRule="exact"/>
        <w:ind w:left="40" w:firstLine="0"/>
        <w:rPr>
          <w:sz w:val="20"/>
          <w:szCs w:val="20"/>
        </w:rPr>
      </w:pPr>
    </w:p>
    <w:p w:rsidR="00647C05" w:rsidRDefault="00647C05" w:rsidP="008240C7">
      <w:pPr>
        <w:pStyle w:val="Nagwek61"/>
        <w:keepNext/>
        <w:keepLines/>
        <w:shd w:val="clear" w:color="auto" w:fill="auto"/>
        <w:spacing w:line="160" w:lineRule="exact"/>
        <w:ind w:left="40" w:firstLine="0"/>
        <w:rPr>
          <w:sz w:val="20"/>
          <w:szCs w:val="20"/>
        </w:rPr>
      </w:pPr>
    </w:p>
    <w:p w:rsidR="00647C05" w:rsidRDefault="00647C05" w:rsidP="008240C7">
      <w:pPr>
        <w:pStyle w:val="Nagwek61"/>
        <w:keepNext/>
        <w:keepLines/>
        <w:shd w:val="clear" w:color="auto" w:fill="auto"/>
        <w:spacing w:line="160" w:lineRule="exact"/>
        <w:ind w:left="40" w:firstLine="0"/>
        <w:rPr>
          <w:sz w:val="20"/>
          <w:szCs w:val="20"/>
        </w:rPr>
      </w:pPr>
    </w:p>
    <w:p w:rsidR="00647C05" w:rsidRDefault="00647C05" w:rsidP="008240C7">
      <w:pPr>
        <w:pStyle w:val="Nagwek61"/>
        <w:keepNext/>
        <w:keepLines/>
        <w:shd w:val="clear" w:color="auto" w:fill="auto"/>
        <w:spacing w:line="160" w:lineRule="exact"/>
        <w:ind w:left="40" w:firstLine="0"/>
        <w:rPr>
          <w:sz w:val="20"/>
          <w:szCs w:val="20"/>
        </w:rPr>
      </w:pPr>
    </w:p>
    <w:p w:rsidR="008240C7" w:rsidRDefault="008240C7" w:rsidP="008240C7">
      <w:pPr>
        <w:pStyle w:val="Nagwek61"/>
        <w:keepNext/>
        <w:keepLines/>
        <w:shd w:val="clear" w:color="auto" w:fill="auto"/>
        <w:spacing w:line="160" w:lineRule="exact"/>
        <w:ind w:left="40" w:firstLine="0"/>
        <w:rPr>
          <w:sz w:val="20"/>
          <w:szCs w:val="20"/>
        </w:rPr>
      </w:pPr>
    </w:p>
    <w:p w:rsidR="008240C7" w:rsidRPr="008240C7" w:rsidRDefault="008240C7" w:rsidP="008240C7">
      <w:pPr>
        <w:pStyle w:val="Nagwek61"/>
        <w:keepNext/>
        <w:keepLines/>
        <w:shd w:val="clear" w:color="auto" w:fill="auto"/>
        <w:spacing w:line="160" w:lineRule="exact"/>
        <w:ind w:left="40" w:firstLine="0"/>
        <w:rPr>
          <w:sz w:val="20"/>
          <w:szCs w:val="20"/>
        </w:rPr>
      </w:pPr>
    </w:p>
    <w:p w:rsidR="00600688" w:rsidRPr="006D5E35" w:rsidRDefault="00600688" w:rsidP="00DB3508">
      <w:pPr>
        <w:rPr>
          <w:rFonts w:ascii="Arial" w:hAnsi="Arial" w:cs="Arial"/>
        </w:rPr>
      </w:pPr>
    </w:p>
    <w:p w:rsidR="00434D53" w:rsidRPr="006D5E35" w:rsidRDefault="00434D53">
      <w:pPr>
        <w:jc w:val="both"/>
        <w:rPr>
          <w:rFonts w:ascii="Arial" w:hAnsi="Arial" w:cs="Arial"/>
          <w:sz w:val="18"/>
          <w:szCs w:val="18"/>
        </w:rPr>
      </w:pPr>
      <w:r w:rsidRPr="006D5E35">
        <w:rPr>
          <w:rFonts w:ascii="Arial" w:hAnsi="Arial" w:cs="Arial"/>
          <w:b/>
          <w:bCs/>
          <w:sz w:val="18"/>
          <w:szCs w:val="18"/>
        </w:rPr>
        <w:lastRenderedPageBreak/>
        <w:t>D-04.01.01. KORYTO WRAZ Z PROFILOWANIEM I ZAGĘSZCZANIEM  PODŁOŻA</w:t>
      </w:r>
      <w:r w:rsidRPr="006D5E35">
        <w:rPr>
          <w:rFonts w:ascii="Arial" w:hAnsi="Arial" w:cs="Arial"/>
          <w:sz w:val="18"/>
          <w:szCs w:val="18"/>
        </w:rPr>
        <w:t xml:space="preserve"> </w:t>
      </w:r>
    </w:p>
    <w:p w:rsidR="00434D53" w:rsidRPr="006D5E35" w:rsidRDefault="00434D53">
      <w:pPr>
        <w:jc w:val="both"/>
        <w:rPr>
          <w:rFonts w:ascii="Arial" w:hAnsi="Arial" w:cs="Arial"/>
          <w:sz w:val="18"/>
          <w:szCs w:val="18"/>
        </w:rPr>
      </w:pPr>
    </w:p>
    <w:p w:rsidR="00434D53" w:rsidRPr="006D5E35" w:rsidRDefault="00434D53">
      <w:pPr>
        <w:jc w:val="both"/>
        <w:rPr>
          <w:rFonts w:ascii="Arial" w:hAnsi="Arial" w:cs="Arial"/>
          <w:b/>
          <w:bCs/>
          <w:sz w:val="18"/>
          <w:szCs w:val="18"/>
        </w:rPr>
      </w:pPr>
      <w:r w:rsidRPr="006D5E35">
        <w:rPr>
          <w:rFonts w:ascii="Arial" w:hAnsi="Arial" w:cs="Arial"/>
          <w:b/>
          <w:bCs/>
          <w:sz w:val="18"/>
          <w:szCs w:val="18"/>
        </w:rPr>
        <w:t xml:space="preserve">1. Wstęp </w:t>
      </w:r>
    </w:p>
    <w:p w:rsidR="00434D53" w:rsidRPr="006D5E35" w:rsidRDefault="00434D53">
      <w:pPr>
        <w:jc w:val="both"/>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u w:val="single"/>
        </w:rPr>
        <w:t>1.1.  Przedmiot ST</w:t>
      </w:r>
      <w:r w:rsidRPr="006D5E35">
        <w:rPr>
          <w:rFonts w:ascii="Arial" w:hAnsi="Arial" w:cs="Arial"/>
          <w:sz w:val="18"/>
          <w:szCs w:val="18"/>
        </w:rPr>
        <w:t xml:space="preserve">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Przedmiotem niniejszej specyfikacji technicznej ST są wymagania dotyczące wykonania i odbioru robót związanych z </w:t>
      </w:r>
      <w:r>
        <w:rPr>
          <w:rFonts w:ascii="Arial" w:hAnsi="Arial" w:cs="Arial"/>
          <w:sz w:val="18"/>
          <w:szCs w:val="18"/>
        </w:rPr>
        <w:t xml:space="preserve"> </w:t>
      </w:r>
      <w:r w:rsidR="00C70C13">
        <w:rPr>
          <w:rFonts w:ascii="Arial" w:hAnsi="Arial" w:cs="Arial"/>
          <w:sz w:val="18"/>
          <w:szCs w:val="18"/>
        </w:rPr>
        <w:t>zagospodarowaniem brzegu jeziora Skiertąg w Morągu</w:t>
      </w:r>
      <w:r w:rsidR="00A03DE0">
        <w:rPr>
          <w:rFonts w:ascii="Arial" w:hAnsi="Arial" w:cs="Arial"/>
          <w:sz w:val="18"/>
          <w:szCs w:val="18"/>
        </w:rPr>
        <w:t xml:space="preserve"> </w:t>
      </w:r>
    </w:p>
    <w:p w:rsidR="00434D53" w:rsidRPr="006D5E35" w:rsidRDefault="00434D53">
      <w:pPr>
        <w:jc w:val="both"/>
        <w:rPr>
          <w:rFonts w:ascii="Arial" w:hAnsi="Arial" w:cs="Arial"/>
          <w:sz w:val="18"/>
          <w:szCs w:val="18"/>
          <w:u w:val="single"/>
        </w:rPr>
      </w:pPr>
      <w:r w:rsidRPr="006D5E35">
        <w:rPr>
          <w:rFonts w:ascii="Arial" w:hAnsi="Arial" w:cs="Arial"/>
          <w:sz w:val="18"/>
          <w:szCs w:val="18"/>
          <w:u w:val="single"/>
        </w:rPr>
        <w:t xml:space="preserve">1.2.  Zakres stosowania ST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w:t>
      </w:r>
    </w:p>
    <w:p w:rsidR="00434D53" w:rsidRPr="006D5E35" w:rsidRDefault="00434D53" w:rsidP="00EA3EA5">
      <w:pPr>
        <w:ind w:firstLine="708"/>
        <w:jc w:val="both"/>
        <w:rPr>
          <w:rFonts w:ascii="Arial" w:hAnsi="Arial" w:cs="Arial"/>
          <w:sz w:val="18"/>
          <w:szCs w:val="18"/>
        </w:rPr>
      </w:pPr>
      <w:r w:rsidRPr="006D5E35">
        <w:rPr>
          <w:rFonts w:ascii="Arial" w:hAnsi="Arial" w:cs="Arial"/>
          <w:sz w:val="18"/>
          <w:szCs w:val="18"/>
        </w:rPr>
        <w:t xml:space="preserve">Specyfikacja techniczna ST stanowi obowiązkowy dokument przetargowy i kontraktowy przy zleceniu i realizacji robót związanych z </w:t>
      </w:r>
      <w:r>
        <w:rPr>
          <w:rFonts w:ascii="Arial" w:hAnsi="Arial" w:cs="Arial"/>
          <w:sz w:val="18"/>
          <w:szCs w:val="18"/>
        </w:rPr>
        <w:t xml:space="preserve"> </w:t>
      </w:r>
      <w:r w:rsidR="00C70C13">
        <w:rPr>
          <w:rFonts w:ascii="Arial" w:hAnsi="Arial" w:cs="Arial"/>
          <w:sz w:val="18"/>
          <w:szCs w:val="18"/>
        </w:rPr>
        <w:t>zagospodarowaniem brzegu jeziora Skiertąg w Morągu</w:t>
      </w:r>
      <w:r w:rsidR="00A03DE0">
        <w:rPr>
          <w:rFonts w:ascii="Arial" w:hAnsi="Arial" w:cs="Arial"/>
          <w:sz w:val="18"/>
          <w:szCs w:val="18"/>
        </w:rPr>
        <w:t xml:space="preserve"> </w:t>
      </w:r>
    </w:p>
    <w:p w:rsidR="00434D53" w:rsidRPr="006D5E35" w:rsidRDefault="00434D53">
      <w:pPr>
        <w:jc w:val="both"/>
        <w:rPr>
          <w:rFonts w:ascii="Arial" w:hAnsi="Arial" w:cs="Arial"/>
          <w:sz w:val="18"/>
          <w:szCs w:val="18"/>
        </w:rPr>
      </w:pPr>
      <w:r w:rsidRPr="006D5E35">
        <w:rPr>
          <w:rFonts w:ascii="Arial" w:hAnsi="Arial" w:cs="Arial"/>
          <w:sz w:val="18"/>
          <w:szCs w:val="18"/>
          <w:u w:val="single"/>
        </w:rPr>
        <w:t>1.3.  Zakres robót objętych ST</w:t>
      </w:r>
    </w:p>
    <w:p w:rsidR="00434D53" w:rsidRPr="006D5E35" w:rsidRDefault="00434D53">
      <w:pPr>
        <w:jc w:val="both"/>
        <w:rPr>
          <w:rFonts w:ascii="Arial" w:hAnsi="Arial" w:cs="Arial"/>
          <w:sz w:val="18"/>
          <w:szCs w:val="18"/>
        </w:rPr>
      </w:pPr>
      <w:r w:rsidRPr="006D5E35">
        <w:rPr>
          <w:rFonts w:ascii="Arial" w:hAnsi="Arial" w:cs="Arial"/>
          <w:sz w:val="18"/>
          <w:szCs w:val="18"/>
        </w:rPr>
        <w:tab/>
      </w:r>
    </w:p>
    <w:p w:rsidR="00434D53" w:rsidRPr="006D5E35" w:rsidRDefault="00434D53">
      <w:pPr>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  Ustalenia zawarte w niniejszej specyfikacji dotyczą zasad prowadzenia robót związanych z:</w:t>
      </w:r>
    </w:p>
    <w:p w:rsidR="00434D53" w:rsidRPr="006D5E35" w:rsidRDefault="00434D53">
      <w:pPr>
        <w:rPr>
          <w:rFonts w:ascii="Arial" w:hAnsi="Arial" w:cs="Arial"/>
          <w:sz w:val="18"/>
          <w:szCs w:val="18"/>
        </w:rPr>
      </w:pPr>
      <w:r w:rsidRPr="006D5E35">
        <w:rPr>
          <w:rFonts w:ascii="Arial" w:hAnsi="Arial" w:cs="Arial"/>
          <w:sz w:val="18"/>
          <w:szCs w:val="18"/>
        </w:rPr>
        <w:t xml:space="preserve">       - wykonaniem koryta przeznaczonego do ułożenia konstrukcji nawierzchni    </w:t>
      </w:r>
    </w:p>
    <w:p w:rsidR="00434D53" w:rsidRPr="006D5E35" w:rsidRDefault="00434D53">
      <w:pPr>
        <w:rPr>
          <w:rFonts w:ascii="Arial" w:hAnsi="Arial" w:cs="Arial"/>
          <w:sz w:val="18"/>
          <w:szCs w:val="18"/>
        </w:rPr>
      </w:pPr>
      <w:r w:rsidRPr="006D5E35">
        <w:rPr>
          <w:rFonts w:ascii="Arial" w:hAnsi="Arial" w:cs="Arial"/>
          <w:sz w:val="18"/>
          <w:szCs w:val="18"/>
        </w:rPr>
        <w:t xml:space="preserve">       - profilowaniem i zagęszczaniem podłoża pod warstwy konstrukcyjne.</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Zakres robót obejmuje:</w:t>
      </w:r>
    </w:p>
    <w:p w:rsidR="00434D53" w:rsidRPr="006D5E35" w:rsidRDefault="00434D53">
      <w:pPr>
        <w:rPr>
          <w:rFonts w:ascii="Arial" w:hAnsi="Arial" w:cs="Arial"/>
          <w:sz w:val="18"/>
          <w:szCs w:val="18"/>
        </w:rPr>
      </w:pPr>
    </w:p>
    <w:p w:rsidR="00434D53" w:rsidRPr="006D5E35" w:rsidRDefault="00434D53" w:rsidP="007F54D3">
      <w:pPr>
        <w:numPr>
          <w:ilvl w:val="0"/>
          <w:numId w:val="4"/>
        </w:numPr>
        <w:rPr>
          <w:rFonts w:ascii="Arial" w:hAnsi="Arial" w:cs="Arial"/>
          <w:sz w:val="18"/>
          <w:szCs w:val="18"/>
        </w:rPr>
      </w:pPr>
      <w:r w:rsidRPr="006D5E35">
        <w:rPr>
          <w:rFonts w:ascii="Arial" w:hAnsi="Arial" w:cs="Arial"/>
          <w:sz w:val="18"/>
          <w:szCs w:val="18"/>
        </w:rPr>
        <w:t>wykonanie koryta mechanicznie wraz z profilowaniem i zagęs</w:t>
      </w:r>
      <w:r w:rsidR="00E941E6">
        <w:rPr>
          <w:rFonts w:ascii="Arial" w:hAnsi="Arial" w:cs="Arial"/>
          <w:sz w:val="18"/>
          <w:szCs w:val="18"/>
        </w:rPr>
        <w:t>zczeniem o średniej głębokości 2</w:t>
      </w:r>
      <w:r w:rsidRPr="006D5E35">
        <w:rPr>
          <w:rFonts w:ascii="Arial" w:hAnsi="Arial" w:cs="Arial"/>
          <w:sz w:val="18"/>
          <w:szCs w:val="18"/>
        </w:rPr>
        <w:t xml:space="preserve">0 cm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u w:val="single"/>
        </w:rPr>
        <w:t>1.4.  Określenia podstawowe</w:t>
      </w:r>
      <w:r w:rsidRPr="006D5E35">
        <w:rPr>
          <w:rFonts w:ascii="Arial" w:hAnsi="Arial" w:cs="Arial"/>
          <w:sz w:val="18"/>
          <w:szCs w:val="18"/>
        </w:rPr>
        <w:t xml:space="preserv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Określenia są zgodne z obowiązującymi, odpowiednimi polskimi normami i z definicji podanymi</w:t>
      </w:r>
    </w:p>
    <w:p w:rsidR="00434D53" w:rsidRPr="006D5E35" w:rsidRDefault="00434D53">
      <w:pPr>
        <w:rPr>
          <w:rFonts w:ascii="Arial" w:hAnsi="Arial" w:cs="Arial"/>
          <w:sz w:val="18"/>
          <w:szCs w:val="18"/>
        </w:rPr>
      </w:pPr>
      <w:r w:rsidRPr="006D5E35">
        <w:rPr>
          <w:rFonts w:ascii="Arial" w:hAnsi="Arial" w:cs="Arial"/>
          <w:sz w:val="18"/>
          <w:szCs w:val="18"/>
        </w:rPr>
        <w:t xml:space="preserve"> w ST D-00.00.00."Przepisy ogólne".</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1.5.  Ogólne wymagania dotyczące robót</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Wykonawca robót jest odpowiedzialny za jakość wykonanych robót oraz za ich zgodność z dokumentacją projektową,  ST oraz z zaleceniami Inżyniera.</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Ogólne wymagania dotyczące robót podane w ST D-00.00.00"Przepisy ogólne".</w:t>
      </w: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2.  Materiały</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Nie występują </w:t>
      </w:r>
    </w:p>
    <w:p w:rsidR="00434D53" w:rsidRPr="006D5E35" w:rsidRDefault="00434D53">
      <w:pPr>
        <w:rPr>
          <w:rFonts w:ascii="Arial" w:hAnsi="Arial" w:cs="Arial"/>
          <w:b/>
          <w:bCs/>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3.  Sprzęt </w:t>
      </w:r>
    </w:p>
    <w:p w:rsidR="00434D53" w:rsidRPr="006D5E35" w:rsidRDefault="00434D53">
      <w:pPr>
        <w:rPr>
          <w:rFonts w:ascii="Arial" w:hAnsi="Arial" w:cs="Arial"/>
          <w:b/>
          <w:bCs/>
          <w:sz w:val="18"/>
          <w:szCs w:val="18"/>
        </w:rPr>
      </w:pPr>
    </w:p>
    <w:p w:rsidR="00434D53" w:rsidRPr="006D5E35" w:rsidRDefault="00434D53">
      <w:pPr>
        <w:ind w:firstLine="708"/>
        <w:rPr>
          <w:rFonts w:ascii="Arial" w:hAnsi="Arial" w:cs="Arial"/>
          <w:sz w:val="18"/>
          <w:szCs w:val="18"/>
        </w:rPr>
      </w:pPr>
      <w:r w:rsidRPr="006D5E35">
        <w:rPr>
          <w:rFonts w:ascii="Arial" w:hAnsi="Arial" w:cs="Arial"/>
          <w:sz w:val="18"/>
          <w:szCs w:val="18"/>
        </w:rPr>
        <w:t xml:space="preserve">Do wykonywania robót należy stosować spycharki uniwersalne z ukośnie ustawionym lemieszem, a w razie potrzeby również sprzęt do ręcznego prowadzenia robót ziemnych. Inżynier może dopuścić wykonanie koryta i profilowanie podłoża z zastosowaniem zwykłej spycharki z lemieszem ustawionym prostopadle do kierunku pracy maszyny. </w:t>
      </w:r>
    </w:p>
    <w:p w:rsidR="00434D53" w:rsidRPr="006D5E35" w:rsidRDefault="00434D53">
      <w:pPr>
        <w:rPr>
          <w:rFonts w:ascii="Arial" w:hAnsi="Arial" w:cs="Arial"/>
          <w:sz w:val="18"/>
          <w:szCs w:val="18"/>
        </w:rPr>
      </w:pPr>
      <w:r w:rsidRPr="006D5E35">
        <w:rPr>
          <w:rFonts w:ascii="Arial" w:hAnsi="Arial" w:cs="Arial"/>
          <w:sz w:val="18"/>
          <w:szCs w:val="18"/>
        </w:rPr>
        <w:t xml:space="preserve">    </w:t>
      </w:r>
      <w:r w:rsidRPr="006D5E35">
        <w:rPr>
          <w:rFonts w:ascii="Arial" w:hAnsi="Arial" w:cs="Arial"/>
          <w:sz w:val="18"/>
          <w:szCs w:val="18"/>
        </w:rPr>
        <w:tab/>
        <w:t xml:space="preserve">Do zagęszczenia podłoża należy użyć walców oraz ewentualnie w miejscach trudno dostępnych innego sprzętu zagęszczającego, zapewniającego uzyskanie wymaganych wartości wskaźnika zagęszczenia. Cały sprzęt budowlany, maszyny, urządzenia i narzędzia powinny być w dobrym stanie, zapewniającym uzyskanie odpowiedniej jakości robót, w szczególności stosowany sprzęt nie może spowodować niekorzystnego wpływu na właściwości gruntu podłoża. Sprzęt budowlany powinien odpowiadać pod względem typów i ilości  wskazaniom zawartym w PZJ lub projekcie organizacji robót, zaakceptowanym przez Inżyniera, lub w przypadku braku takich dokumentów powinien być uzgodniony i zaakceptowany przez Inżyniera. Sprzęt powinien być stale utrzymywany w dobrym stanie technicznym. Wykonawca powinien również dysponować sprawnym sprzętem rezerwowym, umożliwiającym prowadzenie robót w przypadku awarii sprzętu podstawowego. Jakikolwiek sprzęt, maszyny, urządzenia i narzędzia nie gwarantujące zachowania wymagań jakościowych robót zostaną przez Inżyniera zdyskwalifikowane i nie dopuszczone do robót. </w:t>
      </w: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4.  Transport </w:t>
      </w:r>
    </w:p>
    <w:p w:rsidR="00434D53" w:rsidRPr="006D5E35" w:rsidRDefault="00434D53">
      <w:pPr>
        <w:rPr>
          <w:rFonts w:ascii="Arial" w:hAnsi="Arial" w:cs="Arial"/>
          <w:sz w:val="18"/>
          <w:szCs w:val="18"/>
        </w:rPr>
      </w:pPr>
    </w:p>
    <w:p w:rsidR="00434D53" w:rsidRPr="006D5E35" w:rsidRDefault="00434D53">
      <w:pPr>
        <w:ind w:firstLine="708"/>
        <w:rPr>
          <w:rFonts w:ascii="Arial" w:hAnsi="Arial" w:cs="Arial"/>
          <w:sz w:val="18"/>
          <w:szCs w:val="18"/>
        </w:rPr>
      </w:pPr>
      <w:r w:rsidRPr="006D5E35">
        <w:rPr>
          <w:rFonts w:ascii="Arial" w:hAnsi="Arial" w:cs="Arial"/>
          <w:sz w:val="18"/>
          <w:szCs w:val="18"/>
        </w:rPr>
        <w:t>Uzyskany z koryta urobek należy wywieźć na odkład w miejsce wskazane przez Inżyniera.</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b/>
          <w:bCs/>
          <w:sz w:val="18"/>
          <w:szCs w:val="18"/>
        </w:rPr>
        <w:t>5. Wykonanie robót</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u w:val="single"/>
        </w:rPr>
        <w:t>5.1.  Zasady ogólne</w:t>
      </w:r>
    </w:p>
    <w:p w:rsidR="00434D53" w:rsidRPr="006D5E35" w:rsidRDefault="00434D53">
      <w:pPr>
        <w:ind w:firstLine="708"/>
        <w:rPr>
          <w:rFonts w:ascii="Arial" w:hAnsi="Arial" w:cs="Arial"/>
          <w:sz w:val="18"/>
          <w:szCs w:val="18"/>
        </w:rPr>
      </w:pPr>
      <w:r w:rsidRPr="006D5E35">
        <w:rPr>
          <w:rFonts w:ascii="Arial" w:hAnsi="Arial" w:cs="Arial"/>
          <w:sz w:val="18"/>
          <w:szCs w:val="18"/>
        </w:rPr>
        <w:t xml:space="preserve">Wykonawca powinien przystąpić do wykonania koryta oraz profilowania i zagęszczania podłoża bezpośrednio przed rozpoczęciem robót związanych z wykonaniem warstw nawierzchni. Wcześniejsze przystąpienie do wykonania koryta oraz profilowania i zagęszczania podłoża i wykonywanie tych robót z wyprzedzeniem jest możliwe wyłącznie za zgodą Inżyniera, w korzystnych warunkach atmosferycznych.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lastRenderedPageBreak/>
        <w:t xml:space="preserve">     W wykonanym korycie oraz po wyprofilowanym i zagęszczonym podłożu nie może odbywać się ruch budowlany, niezwiązany bezpośrednio z wykonaniem nawierzchni. </w:t>
      </w: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rPr>
      </w:pPr>
      <w:r w:rsidRPr="006D5E35">
        <w:rPr>
          <w:rFonts w:ascii="Arial" w:hAnsi="Arial" w:cs="Arial"/>
          <w:sz w:val="18"/>
          <w:szCs w:val="18"/>
          <w:u w:val="single"/>
        </w:rPr>
        <w:t>5.2.  Wykonanie koryta</w:t>
      </w:r>
      <w:r w:rsidRPr="006D5E35">
        <w:rPr>
          <w:rFonts w:ascii="Arial" w:hAnsi="Arial" w:cs="Arial"/>
          <w:sz w:val="18"/>
          <w:szCs w:val="18"/>
        </w:rPr>
        <w:t xml:space="preserve"> </w:t>
      </w: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Położenie koryta musi  zostać wytyczone. Sposób wytyczenia powinien umożliwiać wykonanie koryta oraz warstw nawierzchni z tolerancjami określonymi w dokumentacji projektowej, specyfikacjach lub przez Inżyniera.</w:t>
      </w:r>
    </w:p>
    <w:p w:rsidR="00434D53" w:rsidRPr="006D5E35" w:rsidRDefault="00434D53">
      <w:pPr>
        <w:rPr>
          <w:rFonts w:ascii="Arial" w:hAnsi="Arial" w:cs="Arial"/>
          <w:sz w:val="18"/>
          <w:szCs w:val="18"/>
        </w:rPr>
      </w:pPr>
      <w:r w:rsidRPr="006D5E35">
        <w:rPr>
          <w:rFonts w:ascii="Arial" w:hAnsi="Arial" w:cs="Arial"/>
          <w:sz w:val="18"/>
          <w:szCs w:val="18"/>
        </w:rPr>
        <w:t xml:space="preserve">      Paliki lub szpilki do kontroli ukształtowania koryta w planie i profilu powinny być wcześniej przygotowane, odpowiednio zamocowane i utrzymywane w czasie robót przez Wykonawcę. Rozmieszczenie palików, ustawionych w rzędach równoległych do osi placu, powinno umożliwiać naciągnięcie sznurków lub linek do wytyczenia robót w odstępach nie większych niż co 10 metrów.</w:t>
      </w:r>
    </w:p>
    <w:p w:rsidR="00434D53" w:rsidRPr="006D5E35" w:rsidRDefault="00434D53">
      <w:pPr>
        <w:rPr>
          <w:rFonts w:ascii="Arial" w:hAnsi="Arial" w:cs="Arial"/>
          <w:sz w:val="18"/>
          <w:szCs w:val="18"/>
        </w:rPr>
      </w:pPr>
      <w:r w:rsidRPr="006D5E35">
        <w:rPr>
          <w:rFonts w:ascii="Arial" w:hAnsi="Arial" w:cs="Arial"/>
          <w:sz w:val="18"/>
          <w:szCs w:val="18"/>
        </w:rPr>
        <w:t xml:space="preserve">      Grunt odspojony w czasie wykonywania koryta ma być wywieziony na odkład. </w:t>
      </w:r>
    </w:p>
    <w:p w:rsidR="00434D53" w:rsidRPr="006D5E35" w:rsidRDefault="00434D53">
      <w:pPr>
        <w:rPr>
          <w:rFonts w:ascii="Arial" w:hAnsi="Arial" w:cs="Arial"/>
          <w:sz w:val="18"/>
          <w:szCs w:val="18"/>
        </w:rPr>
      </w:pPr>
      <w:r w:rsidRPr="006D5E35">
        <w:rPr>
          <w:rFonts w:ascii="Arial" w:hAnsi="Arial" w:cs="Arial"/>
          <w:sz w:val="18"/>
          <w:szCs w:val="18"/>
        </w:rPr>
        <w:t xml:space="preserve">Profilowanie i zagęszczanie podłoża w korycie należy wykonać zgodnie z zasadami określonymi w p. 5.3. i w p. 5.4.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u w:val="single"/>
        </w:rPr>
        <w:t>5.3.  Profilowanie podłoża</w:t>
      </w:r>
      <w:r w:rsidRPr="006D5E35">
        <w:rPr>
          <w:rFonts w:ascii="Arial" w:hAnsi="Arial" w:cs="Arial"/>
          <w:sz w:val="18"/>
          <w:szCs w:val="18"/>
        </w:rPr>
        <w:t xml:space="preserv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Przed przystąpieniem do profilowania podłoże powinno być oczyszczone ze wszelkich zanieczyszczeń. Należy usunąć błoto i grunt który uległ nadmiernemu zawilgoceniu. </w:t>
      </w:r>
    </w:p>
    <w:p w:rsidR="00434D53" w:rsidRPr="006D5E35" w:rsidRDefault="00434D53">
      <w:pPr>
        <w:rPr>
          <w:rFonts w:ascii="Arial" w:hAnsi="Arial" w:cs="Arial"/>
          <w:sz w:val="18"/>
          <w:szCs w:val="18"/>
        </w:rPr>
      </w:pPr>
      <w:r w:rsidRPr="006D5E35">
        <w:rPr>
          <w:rFonts w:ascii="Arial" w:hAnsi="Arial" w:cs="Arial"/>
          <w:sz w:val="18"/>
          <w:szCs w:val="18"/>
        </w:rPr>
        <w:t xml:space="preserve">      Po oczyszczeniu powierzchni podłoża, które ma być profilowane należy sprawdzić, czy istniejące rzędne terenu umożliwiają uzyskanie po profilowaniu zaprojektowanych rzędnych podłoża. Zaleca się aby rzędne terenu przed profilowaniem były o co najmniej 5 cm wyższe niż projektowane rzędne podłoża. </w:t>
      </w:r>
    </w:p>
    <w:p w:rsidR="00434D53" w:rsidRPr="006D5E35" w:rsidRDefault="00434D53">
      <w:pPr>
        <w:rPr>
          <w:rFonts w:ascii="Arial" w:hAnsi="Arial" w:cs="Arial"/>
          <w:sz w:val="18"/>
          <w:szCs w:val="18"/>
        </w:rPr>
      </w:pPr>
      <w:r w:rsidRPr="006D5E35">
        <w:rPr>
          <w:rFonts w:ascii="Arial" w:hAnsi="Arial" w:cs="Arial"/>
          <w:sz w:val="18"/>
          <w:szCs w:val="18"/>
        </w:rPr>
        <w:t xml:space="preserve">      Jeżeli powyższy warunek nie jest spełniony i występują zaniżenia poziomu w podłożu przewidzianym do profilowania. Wykonawca powinien spulchnić podłoże na głębokość zaakceptowaną przez Inżyniera, dowieźć dodatkowy grunt spełniający wymagania obowiązujące dla górnej strefy korpusu, w ilości koniecznej do uzyskania wymaganych rzędnych wysokościowych i zagęścić warstwę do uzyskania wymaganych rzędnych wysokościowych i zagęścić warstwę do uzyskania wartości wymaganego wskaźnika zagęszczenia. </w:t>
      </w:r>
    </w:p>
    <w:p w:rsidR="00434D53" w:rsidRPr="006D5E35" w:rsidRDefault="00434D53">
      <w:pPr>
        <w:rPr>
          <w:rFonts w:ascii="Arial" w:hAnsi="Arial" w:cs="Arial"/>
          <w:sz w:val="18"/>
          <w:szCs w:val="18"/>
        </w:rPr>
      </w:pPr>
      <w:r w:rsidRPr="006D5E35">
        <w:rPr>
          <w:rFonts w:ascii="Arial" w:hAnsi="Arial" w:cs="Arial"/>
          <w:sz w:val="18"/>
          <w:szCs w:val="18"/>
        </w:rPr>
        <w:t xml:space="preserve">      Jeżeli rzędne podłoża przed profilowaniem nie wymagają dowiezienia i wbudowania dodatkowego gruntu, to przed przystąpieniem do profilowania oczyszczonego podłoża jego powierzchnię należy dogęścić 3 - 4 przejściami średniego walca stalowego, gładkiego lub w inny sposób zaakceptowany przez Inżyniera. </w:t>
      </w:r>
    </w:p>
    <w:p w:rsidR="00434D53" w:rsidRPr="006D5E35" w:rsidRDefault="00434D53">
      <w:pPr>
        <w:rPr>
          <w:rFonts w:ascii="Arial" w:hAnsi="Arial" w:cs="Arial"/>
          <w:sz w:val="18"/>
          <w:szCs w:val="18"/>
        </w:rPr>
      </w:pPr>
      <w:r w:rsidRPr="006D5E35">
        <w:rPr>
          <w:rFonts w:ascii="Arial" w:hAnsi="Arial" w:cs="Arial"/>
          <w:sz w:val="18"/>
          <w:szCs w:val="18"/>
        </w:rPr>
        <w:t xml:space="preserve">      Do profilowania podłoża należy stosować równiarki lub spycharki. Ścięty grunt powinien być wywieziony na  odkład.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5.4.  Zagęszczanie podłoża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Bezpośrednio po profilowaniu podłoża należy przystąpić do jego dogęszczania przez wałowanie. Jakiekolwiek nierówności powstałe przy zagęszczaniu powinny być naprawione przez Wykonawcę w sposób zaakceptowany przez Inżyniera.</w:t>
      </w:r>
    </w:p>
    <w:p w:rsidR="00434D53" w:rsidRPr="006D5E35" w:rsidRDefault="00434D53">
      <w:pPr>
        <w:rPr>
          <w:rFonts w:ascii="Arial" w:hAnsi="Arial" w:cs="Arial"/>
          <w:sz w:val="18"/>
          <w:szCs w:val="18"/>
        </w:rPr>
      </w:pPr>
      <w:r w:rsidRPr="006D5E35">
        <w:rPr>
          <w:rFonts w:ascii="Arial" w:hAnsi="Arial" w:cs="Arial"/>
          <w:sz w:val="18"/>
          <w:szCs w:val="18"/>
        </w:rPr>
        <w:t xml:space="preserve">      Zaqęszczenie podłoża należy kontrolować według normalnej próby Proctora, przeprowadzonej zgodnie z PN-88/B-04481 (metoda I lub II). </w:t>
      </w:r>
    </w:p>
    <w:p w:rsidR="00434D53" w:rsidRPr="006D5E35" w:rsidRDefault="00434D53">
      <w:pPr>
        <w:rPr>
          <w:rFonts w:ascii="Arial" w:hAnsi="Arial" w:cs="Arial"/>
          <w:sz w:val="18"/>
          <w:szCs w:val="18"/>
        </w:rPr>
      </w:pPr>
      <w:r w:rsidRPr="006D5E35">
        <w:rPr>
          <w:rFonts w:ascii="Arial" w:hAnsi="Arial" w:cs="Arial"/>
          <w:sz w:val="18"/>
          <w:szCs w:val="18"/>
        </w:rPr>
        <w:t>Wilgotność gruntu podłoża przy zagęszczaniu nie powinna różnić się od wilgotności optymalnej o więcej niż 20 % jej wartości.</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sz w:val="18"/>
          <w:szCs w:val="18"/>
        </w:rPr>
      </w:pPr>
      <w:r w:rsidRPr="006D5E35">
        <w:rPr>
          <w:rFonts w:ascii="Arial" w:hAnsi="Arial" w:cs="Arial"/>
          <w:sz w:val="18"/>
          <w:szCs w:val="18"/>
          <w:u w:val="single"/>
        </w:rPr>
        <w:t>5.5.  Utrzymanie koryta oraz wyprofilowanego i zagęszczonego podłoża</w:t>
      </w:r>
      <w:r w:rsidRPr="006D5E35">
        <w:rPr>
          <w:rFonts w:ascii="Arial" w:hAnsi="Arial" w:cs="Arial"/>
          <w:sz w:val="18"/>
          <w:szCs w:val="18"/>
        </w:rPr>
        <w:t xml:space="preserv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Podłoże (koryto) po wyprofilowaniu i zagęszczeniu powinno być utrzymane w dobrym stanie. </w:t>
      </w:r>
    </w:p>
    <w:p w:rsidR="00434D53" w:rsidRPr="006D5E35" w:rsidRDefault="00434D53">
      <w:pPr>
        <w:rPr>
          <w:rFonts w:ascii="Arial" w:hAnsi="Arial" w:cs="Arial"/>
          <w:sz w:val="18"/>
          <w:szCs w:val="18"/>
        </w:rPr>
      </w:pPr>
      <w:r w:rsidRPr="006D5E35">
        <w:rPr>
          <w:rFonts w:ascii="Arial" w:hAnsi="Arial" w:cs="Arial"/>
          <w:sz w:val="18"/>
          <w:szCs w:val="18"/>
        </w:rPr>
        <w:t>Minimalna wartość wskaźnika zagęszczenia podłoża (Is) wynosi 1.00</w:t>
      </w:r>
    </w:p>
    <w:p w:rsidR="00434D53" w:rsidRPr="006D5E35" w:rsidRDefault="00434D53">
      <w:pPr>
        <w:rPr>
          <w:rFonts w:ascii="Arial" w:hAnsi="Arial" w:cs="Arial"/>
          <w:sz w:val="18"/>
          <w:szCs w:val="18"/>
        </w:rPr>
      </w:pPr>
      <w:r w:rsidRPr="006D5E35">
        <w:rPr>
          <w:rFonts w:ascii="Arial" w:hAnsi="Arial" w:cs="Arial"/>
          <w:sz w:val="18"/>
          <w:szCs w:val="18"/>
        </w:rPr>
        <w:t xml:space="preserve">Jeżeli po wykonaniu robót związanych z profilowaniem i zagęszczeniem podłoża nastąpi przerwa w robotach i Wykonawca nie przystępuje natychmiast do układania warstw nawierzchni, to powinien on zabezpieczyć podłoże przed nadmiernym zawilgoceniem na przykład przez rozłożenie folii lub w inny sposób zaakceptowany przez Inżyniera. </w:t>
      </w:r>
    </w:p>
    <w:p w:rsidR="00434D53" w:rsidRPr="006D5E35" w:rsidRDefault="00434D53">
      <w:pPr>
        <w:rPr>
          <w:rFonts w:ascii="Arial" w:hAnsi="Arial" w:cs="Arial"/>
          <w:sz w:val="18"/>
          <w:szCs w:val="18"/>
        </w:rPr>
      </w:pPr>
      <w:r w:rsidRPr="006D5E35">
        <w:rPr>
          <w:rFonts w:ascii="Arial" w:hAnsi="Arial" w:cs="Arial"/>
          <w:sz w:val="18"/>
          <w:szCs w:val="18"/>
        </w:rPr>
        <w:t xml:space="preserve">     Jeżeli wyprofilowane i zagęszczone podłoże uległo nadmiernemu zawilgoceniu, to przed przystąpieniem do układania podbudowy należy odczekać do czasu jego naturalnego osuszenia.</w:t>
      </w:r>
    </w:p>
    <w:p w:rsidR="00434D53" w:rsidRPr="006D5E35" w:rsidRDefault="00434D53">
      <w:pPr>
        <w:rPr>
          <w:rFonts w:ascii="Arial" w:hAnsi="Arial" w:cs="Arial"/>
          <w:sz w:val="18"/>
          <w:szCs w:val="18"/>
        </w:rPr>
      </w:pPr>
      <w:r w:rsidRPr="006D5E35">
        <w:rPr>
          <w:rFonts w:ascii="Arial" w:hAnsi="Arial" w:cs="Arial"/>
          <w:sz w:val="18"/>
          <w:szCs w:val="18"/>
        </w:rPr>
        <w:t xml:space="preserve">     Po osuszeniu podłoża Inżynier oceni jego stan i ewentualnie zaleci wykonanie niezbędnych napraw. Jeżeli zawilgocenie nastąpiło wskutek zaniedbania Wykonawcy, to dodatkowe naprawy wykona on na własny koszt.</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6.  Kontrola Jakości Robót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u w:val="single"/>
        </w:rPr>
        <w:t>6.1. Ogólne zasady kontroli jakości robót</w:t>
      </w:r>
      <w:r w:rsidRPr="006D5E35">
        <w:rPr>
          <w:rFonts w:ascii="Arial" w:hAnsi="Arial" w:cs="Arial"/>
          <w:sz w:val="18"/>
          <w:szCs w:val="18"/>
        </w:rPr>
        <w:t xml:space="preserve"> </w:t>
      </w: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W czasie robót Wykonawca powinien prowadzić systematyczne badania kontrolne w zakresie i z częstotliwością gwarantującą zachowanie wymagań jakości robót, lecz nie rzadziej niż wskazano w odpowiednich punktach niniejszej specyfikacji. </w:t>
      </w:r>
    </w:p>
    <w:p w:rsidR="00434D53" w:rsidRPr="006D5E35" w:rsidRDefault="00434D53">
      <w:pPr>
        <w:rPr>
          <w:rFonts w:ascii="Arial" w:hAnsi="Arial" w:cs="Arial"/>
          <w:sz w:val="18"/>
          <w:szCs w:val="18"/>
        </w:rPr>
      </w:pPr>
      <w:r w:rsidRPr="006D5E35">
        <w:rPr>
          <w:rFonts w:ascii="Arial" w:hAnsi="Arial" w:cs="Arial"/>
          <w:sz w:val="18"/>
          <w:szCs w:val="18"/>
        </w:rPr>
        <w:t xml:space="preserve">     Częstotliwość badań kontrolnych w czasie robót związanych z wykonywaniem koryta oraz profilowaniem i zagęszczeniem podłoża podano w tablicy 2.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Tablica 2. Częstotliwość badań kontrolnych w czasie robót przy wykonaniu koryta oraz  </w:t>
      </w:r>
    </w:p>
    <w:p w:rsidR="00434D53" w:rsidRPr="006D5E35" w:rsidRDefault="00434D53">
      <w:pPr>
        <w:rPr>
          <w:rFonts w:ascii="Arial" w:hAnsi="Arial" w:cs="Arial"/>
          <w:sz w:val="18"/>
          <w:szCs w:val="18"/>
        </w:rPr>
      </w:pPr>
      <w:r w:rsidRPr="006D5E35">
        <w:rPr>
          <w:rFonts w:ascii="Arial" w:hAnsi="Arial" w:cs="Arial"/>
          <w:sz w:val="18"/>
          <w:szCs w:val="18"/>
        </w:rPr>
        <w:t xml:space="preserve">                      profilowaniu i zagęszczeniu podłoża</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p>
    <w:tbl>
      <w:tblPr>
        <w:tblW w:w="0" w:type="auto"/>
        <w:tblInd w:w="2" w:type="dxa"/>
        <w:tblLayout w:type="fixed"/>
        <w:tblLook w:val="0000"/>
      </w:tblPr>
      <w:tblGrid>
        <w:gridCol w:w="540"/>
        <w:gridCol w:w="2736"/>
        <w:gridCol w:w="1944"/>
        <w:gridCol w:w="1800"/>
      </w:tblGrid>
      <w:tr w:rsidR="00434D53" w:rsidRPr="006D5E35">
        <w:tc>
          <w:tcPr>
            <w:tcW w:w="540" w:type="dxa"/>
            <w:tcBorders>
              <w:top w:val="single" w:sz="18" w:space="0" w:color="auto"/>
              <w:left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 Lp.</w:t>
            </w:r>
          </w:p>
        </w:tc>
        <w:tc>
          <w:tcPr>
            <w:tcW w:w="2736" w:type="dxa"/>
            <w:tcBorders>
              <w:top w:val="single" w:sz="18" w:space="0" w:color="auto"/>
              <w:left w:val="single" w:sz="6" w:space="0" w:color="auto"/>
              <w:right w:val="single" w:sz="6" w:space="0" w:color="auto"/>
            </w:tcBorders>
          </w:tcPr>
          <w:p w:rsidR="00434D53" w:rsidRPr="006D5E35" w:rsidRDefault="00434D53">
            <w:pPr>
              <w:rPr>
                <w:rFonts w:ascii="Arial" w:hAnsi="Arial" w:cs="Arial"/>
                <w:sz w:val="18"/>
                <w:szCs w:val="18"/>
              </w:rPr>
            </w:pPr>
          </w:p>
        </w:tc>
        <w:tc>
          <w:tcPr>
            <w:tcW w:w="3744" w:type="dxa"/>
            <w:gridSpan w:val="2"/>
            <w:tcBorders>
              <w:top w:val="single" w:sz="18" w:space="0" w:color="auto"/>
              <w:left w:val="nil"/>
              <w:bottom w:val="single" w:sz="6" w:space="0" w:color="auto"/>
              <w:right w:val="single" w:sz="18" w:space="0" w:color="auto"/>
            </w:tcBorders>
          </w:tcPr>
          <w:p w:rsidR="00434D53" w:rsidRPr="006D5E35" w:rsidRDefault="00434D53">
            <w:pPr>
              <w:jc w:val="center"/>
              <w:rPr>
                <w:rFonts w:ascii="Arial" w:hAnsi="Arial" w:cs="Arial"/>
                <w:sz w:val="18"/>
                <w:szCs w:val="18"/>
              </w:rPr>
            </w:pPr>
            <w:r w:rsidRPr="006D5E35">
              <w:rPr>
                <w:rFonts w:ascii="Arial" w:hAnsi="Arial" w:cs="Arial"/>
                <w:sz w:val="18"/>
                <w:szCs w:val="18"/>
              </w:rPr>
              <w:t>Częstotliwość badań</w:t>
            </w:r>
          </w:p>
        </w:tc>
      </w:tr>
      <w:tr w:rsidR="00434D53" w:rsidRPr="006D5E35">
        <w:tc>
          <w:tcPr>
            <w:tcW w:w="540" w:type="dxa"/>
            <w:tcBorders>
              <w:left w:val="single" w:sz="18" w:space="0" w:color="auto"/>
              <w:bottom w:val="single" w:sz="18" w:space="0" w:color="auto"/>
            </w:tcBorders>
          </w:tcPr>
          <w:p w:rsidR="00434D53" w:rsidRPr="006D5E35" w:rsidRDefault="00434D53">
            <w:pPr>
              <w:rPr>
                <w:rFonts w:ascii="Arial" w:hAnsi="Arial" w:cs="Arial"/>
                <w:sz w:val="18"/>
                <w:szCs w:val="18"/>
              </w:rPr>
            </w:pPr>
          </w:p>
        </w:tc>
        <w:tc>
          <w:tcPr>
            <w:tcW w:w="2736" w:type="dxa"/>
            <w:tcBorders>
              <w:left w:val="single" w:sz="6" w:space="0" w:color="auto"/>
              <w:bottom w:val="single" w:sz="18" w:space="0" w:color="auto"/>
              <w:right w:val="single" w:sz="6" w:space="0" w:color="auto"/>
            </w:tcBorders>
          </w:tcPr>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Wyszczególnienie  badań</w:t>
            </w:r>
          </w:p>
        </w:tc>
        <w:tc>
          <w:tcPr>
            <w:tcW w:w="1944" w:type="dxa"/>
            <w:tcBorders>
              <w:left w:val="nil"/>
              <w:bottom w:val="single" w:sz="18" w:space="0" w:color="auto"/>
              <w:right w:val="single" w:sz="6" w:space="0" w:color="auto"/>
            </w:tcBorders>
          </w:tcPr>
          <w:p w:rsidR="00434D53" w:rsidRPr="006D5E35" w:rsidRDefault="00434D53">
            <w:pPr>
              <w:rPr>
                <w:rFonts w:ascii="Arial" w:hAnsi="Arial" w:cs="Arial"/>
                <w:sz w:val="18"/>
                <w:szCs w:val="18"/>
              </w:rPr>
            </w:pPr>
            <w:r w:rsidRPr="006D5E35">
              <w:rPr>
                <w:rFonts w:ascii="Arial" w:hAnsi="Arial" w:cs="Arial"/>
                <w:sz w:val="18"/>
                <w:szCs w:val="18"/>
              </w:rPr>
              <w:t>Minimalna liczba</w:t>
            </w:r>
          </w:p>
          <w:p w:rsidR="00434D53" w:rsidRPr="006D5E35" w:rsidRDefault="00434D53">
            <w:pPr>
              <w:rPr>
                <w:rFonts w:ascii="Arial" w:hAnsi="Arial" w:cs="Arial"/>
                <w:sz w:val="18"/>
                <w:szCs w:val="18"/>
              </w:rPr>
            </w:pPr>
            <w:r w:rsidRPr="006D5E35">
              <w:rPr>
                <w:rFonts w:ascii="Arial" w:hAnsi="Arial" w:cs="Arial"/>
                <w:sz w:val="18"/>
                <w:szCs w:val="18"/>
              </w:rPr>
              <w:t>badań na dziennej</w:t>
            </w:r>
          </w:p>
          <w:p w:rsidR="00434D53" w:rsidRPr="006D5E35" w:rsidRDefault="00434D53">
            <w:pPr>
              <w:rPr>
                <w:rFonts w:ascii="Arial" w:hAnsi="Arial" w:cs="Arial"/>
                <w:sz w:val="18"/>
                <w:szCs w:val="18"/>
              </w:rPr>
            </w:pPr>
            <w:r w:rsidRPr="006D5E35">
              <w:rPr>
                <w:rFonts w:ascii="Arial" w:hAnsi="Arial" w:cs="Arial"/>
                <w:sz w:val="18"/>
                <w:szCs w:val="18"/>
              </w:rPr>
              <w:t>działce roboczej</w:t>
            </w:r>
          </w:p>
        </w:tc>
        <w:tc>
          <w:tcPr>
            <w:tcW w:w="1800" w:type="dxa"/>
            <w:tcBorders>
              <w:left w:val="nil"/>
              <w:bottom w:val="single" w:sz="18" w:space="0" w:color="auto"/>
              <w:right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Maksymalna </w:t>
            </w:r>
          </w:p>
          <w:p w:rsidR="00434D53" w:rsidRPr="006D5E35" w:rsidRDefault="00434D53">
            <w:pPr>
              <w:rPr>
                <w:rFonts w:ascii="Arial" w:hAnsi="Arial" w:cs="Arial"/>
                <w:sz w:val="18"/>
                <w:szCs w:val="18"/>
              </w:rPr>
            </w:pPr>
            <w:r w:rsidRPr="006D5E35">
              <w:rPr>
                <w:rFonts w:ascii="Arial" w:hAnsi="Arial" w:cs="Arial"/>
                <w:sz w:val="18"/>
                <w:szCs w:val="18"/>
              </w:rPr>
              <w:t>powierzchnia (m</w:t>
            </w:r>
            <w:r w:rsidRPr="006D5E35">
              <w:rPr>
                <w:rFonts w:ascii="Arial" w:hAnsi="Arial" w:cs="Arial"/>
                <w:sz w:val="18"/>
                <w:szCs w:val="18"/>
                <w:vertAlign w:val="superscript"/>
              </w:rPr>
              <w:t>2</w:t>
            </w:r>
            <w:r w:rsidRPr="006D5E35">
              <w:rPr>
                <w:rFonts w:ascii="Arial" w:hAnsi="Arial" w:cs="Arial"/>
                <w:sz w:val="18"/>
                <w:szCs w:val="18"/>
              </w:rPr>
              <w:t>)</w:t>
            </w:r>
          </w:p>
          <w:p w:rsidR="00434D53" w:rsidRPr="006D5E35" w:rsidRDefault="00434D53">
            <w:pPr>
              <w:rPr>
                <w:rFonts w:ascii="Arial" w:hAnsi="Arial" w:cs="Arial"/>
                <w:sz w:val="18"/>
                <w:szCs w:val="18"/>
              </w:rPr>
            </w:pPr>
            <w:r w:rsidRPr="006D5E35">
              <w:rPr>
                <w:rFonts w:ascii="Arial" w:hAnsi="Arial" w:cs="Arial"/>
                <w:sz w:val="18"/>
                <w:szCs w:val="18"/>
              </w:rPr>
              <w:t xml:space="preserve">przypadająca </w:t>
            </w:r>
          </w:p>
          <w:p w:rsidR="00434D53" w:rsidRPr="006D5E35" w:rsidRDefault="00434D53">
            <w:pPr>
              <w:rPr>
                <w:rFonts w:ascii="Arial" w:hAnsi="Arial" w:cs="Arial"/>
                <w:sz w:val="18"/>
                <w:szCs w:val="18"/>
              </w:rPr>
            </w:pPr>
            <w:r w:rsidRPr="006D5E35">
              <w:rPr>
                <w:rFonts w:ascii="Arial" w:hAnsi="Arial" w:cs="Arial"/>
                <w:sz w:val="18"/>
                <w:szCs w:val="18"/>
              </w:rPr>
              <w:t>na 1 badanie</w:t>
            </w:r>
          </w:p>
        </w:tc>
      </w:tr>
      <w:tr w:rsidR="00434D53" w:rsidRPr="006D5E35">
        <w:tc>
          <w:tcPr>
            <w:tcW w:w="540" w:type="dxa"/>
            <w:tcBorders>
              <w:left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   1.</w:t>
            </w:r>
          </w:p>
        </w:tc>
        <w:tc>
          <w:tcPr>
            <w:tcW w:w="2736" w:type="dxa"/>
            <w:tcBorders>
              <w:top w:val="single" w:sz="12" w:space="0" w:color="auto"/>
              <w:left w:val="single" w:sz="6" w:space="0" w:color="auto"/>
              <w:right w:val="single" w:sz="6" w:space="0" w:color="auto"/>
            </w:tcBorders>
          </w:tcPr>
          <w:p w:rsidR="00434D53" w:rsidRPr="006D5E35" w:rsidRDefault="00434D53">
            <w:pPr>
              <w:rPr>
                <w:rFonts w:ascii="Arial" w:hAnsi="Arial" w:cs="Arial"/>
                <w:sz w:val="18"/>
                <w:szCs w:val="18"/>
              </w:rPr>
            </w:pPr>
            <w:r w:rsidRPr="006D5E35">
              <w:rPr>
                <w:rFonts w:ascii="Arial" w:hAnsi="Arial" w:cs="Arial"/>
                <w:sz w:val="18"/>
                <w:szCs w:val="18"/>
              </w:rPr>
              <w:t>Szerokość, głębokość</w:t>
            </w:r>
          </w:p>
          <w:p w:rsidR="00434D53" w:rsidRPr="006D5E35" w:rsidRDefault="00434D53">
            <w:pPr>
              <w:rPr>
                <w:rFonts w:ascii="Arial" w:hAnsi="Arial" w:cs="Arial"/>
                <w:sz w:val="18"/>
                <w:szCs w:val="18"/>
              </w:rPr>
            </w:pPr>
            <w:r w:rsidRPr="006D5E35">
              <w:rPr>
                <w:rFonts w:ascii="Arial" w:hAnsi="Arial" w:cs="Arial"/>
                <w:sz w:val="18"/>
                <w:szCs w:val="18"/>
              </w:rPr>
              <w:t>i położenie koryta</w:t>
            </w:r>
          </w:p>
        </w:tc>
        <w:tc>
          <w:tcPr>
            <w:tcW w:w="3744" w:type="dxa"/>
            <w:gridSpan w:val="2"/>
            <w:tcBorders>
              <w:left w:val="nil"/>
              <w:right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Z częstotliwością gwarantującą</w:t>
            </w:r>
          </w:p>
          <w:p w:rsidR="00434D53" w:rsidRPr="006D5E35" w:rsidRDefault="00434D53">
            <w:pPr>
              <w:rPr>
                <w:rFonts w:ascii="Arial" w:hAnsi="Arial" w:cs="Arial"/>
                <w:sz w:val="18"/>
                <w:szCs w:val="18"/>
              </w:rPr>
            </w:pPr>
            <w:r w:rsidRPr="006D5E35">
              <w:rPr>
                <w:rFonts w:ascii="Arial" w:hAnsi="Arial" w:cs="Arial"/>
                <w:sz w:val="18"/>
                <w:szCs w:val="18"/>
              </w:rPr>
              <w:t>spełnienie wymagań przy odbiorze</w:t>
            </w:r>
          </w:p>
          <w:p w:rsidR="00434D53" w:rsidRPr="006D5E35" w:rsidRDefault="00434D53">
            <w:pPr>
              <w:rPr>
                <w:rFonts w:ascii="Arial" w:hAnsi="Arial" w:cs="Arial"/>
                <w:sz w:val="18"/>
                <w:szCs w:val="18"/>
              </w:rPr>
            </w:pPr>
            <w:r w:rsidRPr="006D5E35">
              <w:rPr>
                <w:rFonts w:ascii="Arial" w:hAnsi="Arial" w:cs="Arial"/>
                <w:sz w:val="18"/>
                <w:szCs w:val="18"/>
              </w:rPr>
              <w:t>określonych w p. 6.2.</w:t>
            </w:r>
          </w:p>
        </w:tc>
      </w:tr>
      <w:tr w:rsidR="00434D53" w:rsidRPr="006D5E35">
        <w:tc>
          <w:tcPr>
            <w:tcW w:w="540" w:type="dxa"/>
            <w:tcBorders>
              <w:top w:val="single" w:sz="6" w:space="0" w:color="auto"/>
              <w:left w:val="single" w:sz="18" w:space="0" w:color="auto"/>
              <w:bottom w:val="single" w:sz="6"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   2. </w:t>
            </w:r>
          </w:p>
        </w:tc>
        <w:tc>
          <w:tcPr>
            <w:tcW w:w="2736" w:type="dxa"/>
            <w:tcBorders>
              <w:top w:val="single" w:sz="6" w:space="0" w:color="auto"/>
              <w:left w:val="single" w:sz="6" w:space="0" w:color="auto"/>
              <w:bottom w:val="single" w:sz="6" w:space="0" w:color="auto"/>
            </w:tcBorders>
          </w:tcPr>
          <w:p w:rsidR="00434D53" w:rsidRPr="006D5E35" w:rsidRDefault="00434D53">
            <w:pPr>
              <w:rPr>
                <w:rFonts w:ascii="Arial" w:hAnsi="Arial" w:cs="Arial"/>
                <w:sz w:val="18"/>
                <w:szCs w:val="18"/>
              </w:rPr>
            </w:pPr>
            <w:r w:rsidRPr="006D5E35">
              <w:rPr>
                <w:rFonts w:ascii="Arial" w:hAnsi="Arial" w:cs="Arial"/>
                <w:sz w:val="18"/>
                <w:szCs w:val="18"/>
              </w:rPr>
              <w:t>Ukształtowanie pionowe</w:t>
            </w:r>
          </w:p>
          <w:p w:rsidR="00434D53" w:rsidRPr="006D5E35" w:rsidRDefault="00434D53">
            <w:pPr>
              <w:rPr>
                <w:rFonts w:ascii="Arial" w:hAnsi="Arial" w:cs="Arial"/>
                <w:sz w:val="18"/>
                <w:szCs w:val="18"/>
              </w:rPr>
            </w:pPr>
            <w:r w:rsidRPr="006D5E35">
              <w:rPr>
                <w:rFonts w:ascii="Arial" w:hAnsi="Arial" w:cs="Arial"/>
                <w:sz w:val="18"/>
                <w:szCs w:val="18"/>
              </w:rPr>
              <w:t>Osi koryta</w:t>
            </w:r>
          </w:p>
        </w:tc>
        <w:tc>
          <w:tcPr>
            <w:tcW w:w="3744" w:type="dxa"/>
            <w:gridSpan w:val="2"/>
            <w:tcBorders>
              <w:top w:val="single" w:sz="6" w:space="0" w:color="auto"/>
              <w:left w:val="single" w:sz="6" w:space="0" w:color="auto"/>
              <w:bottom w:val="single" w:sz="6" w:space="0" w:color="auto"/>
              <w:right w:val="single" w:sz="18" w:space="0" w:color="auto"/>
            </w:tcBorders>
          </w:tcPr>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jw.</w:t>
            </w:r>
          </w:p>
        </w:tc>
      </w:tr>
      <w:tr w:rsidR="00434D53" w:rsidRPr="006D5E35">
        <w:tc>
          <w:tcPr>
            <w:tcW w:w="540" w:type="dxa"/>
            <w:tcBorders>
              <w:left w:val="single" w:sz="18" w:space="0" w:color="auto"/>
              <w:bottom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   3.</w:t>
            </w:r>
          </w:p>
        </w:tc>
        <w:tc>
          <w:tcPr>
            <w:tcW w:w="2736" w:type="dxa"/>
            <w:tcBorders>
              <w:top w:val="single" w:sz="6" w:space="0" w:color="auto"/>
              <w:left w:val="single" w:sz="6" w:space="0" w:color="auto"/>
              <w:bottom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Zagęszczenie, wilgotności</w:t>
            </w:r>
          </w:p>
          <w:p w:rsidR="00434D53" w:rsidRPr="006D5E35" w:rsidRDefault="00434D53">
            <w:pPr>
              <w:rPr>
                <w:rFonts w:ascii="Arial" w:hAnsi="Arial" w:cs="Arial"/>
                <w:sz w:val="18"/>
                <w:szCs w:val="18"/>
              </w:rPr>
            </w:pPr>
            <w:r w:rsidRPr="006D5E35">
              <w:rPr>
                <w:rFonts w:ascii="Arial" w:hAnsi="Arial" w:cs="Arial"/>
                <w:sz w:val="18"/>
                <w:szCs w:val="18"/>
              </w:rPr>
              <w:t>Gruntu</w:t>
            </w:r>
          </w:p>
          <w:p w:rsidR="00434D53" w:rsidRPr="006D5E35" w:rsidRDefault="00434D53">
            <w:pPr>
              <w:rPr>
                <w:rFonts w:ascii="Arial" w:hAnsi="Arial" w:cs="Arial"/>
                <w:sz w:val="18"/>
                <w:szCs w:val="18"/>
              </w:rPr>
            </w:pPr>
            <w:r w:rsidRPr="006D5E35">
              <w:rPr>
                <w:rFonts w:ascii="Arial" w:hAnsi="Arial" w:cs="Arial"/>
                <w:sz w:val="18"/>
                <w:szCs w:val="18"/>
              </w:rPr>
              <w:t xml:space="preserve">- badanie wskaźnika </w:t>
            </w:r>
          </w:p>
          <w:p w:rsidR="00434D53" w:rsidRPr="006D5E35" w:rsidRDefault="00434D53">
            <w:pPr>
              <w:rPr>
                <w:rFonts w:ascii="Arial" w:hAnsi="Arial" w:cs="Arial"/>
                <w:sz w:val="18"/>
                <w:szCs w:val="18"/>
              </w:rPr>
            </w:pPr>
            <w:r w:rsidRPr="006D5E35">
              <w:rPr>
                <w:rFonts w:ascii="Arial" w:hAnsi="Arial" w:cs="Arial"/>
                <w:sz w:val="18"/>
                <w:szCs w:val="18"/>
              </w:rPr>
              <w:t xml:space="preserve">  zagęszczenia</w:t>
            </w:r>
          </w:p>
        </w:tc>
        <w:tc>
          <w:tcPr>
            <w:tcW w:w="1944" w:type="dxa"/>
            <w:tcBorders>
              <w:left w:val="single" w:sz="6" w:space="0" w:color="auto"/>
              <w:bottom w:val="single" w:sz="18" w:space="0" w:color="auto"/>
              <w:right w:val="single" w:sz="6" w:space="0" w:color="auto"/>
            </w:tcBorders>
          </w:tcPr>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2</w:t>
            </w:r>
          </w:p>
        </w:tc>
        <w:tc>
          <w:tcPr>
            <w:tcW w:w="1800" w:type="dxa"/>
            <w:tcBorders>
              <w:left w:val="nil"/>
              <w:bottom w:val="single" w:sz="18" w:space="0" w:color="auto"/>
              <w:right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600</w:t>
            </w:r>
          </w:p>
        </w:tc>
      </w:tr>
    </w:tbl>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Wskaźnik zagęszczenia należy sprawdzać według BN-77/8931-12 ,  przynajmniej w dwóch punktach, wybranych losowo na każdej działce roboczej. Zagęszczenie należy kontrolować na podstawie normalnej próby Proctora, według PN-88/B-04481 (metoda I lub II). </w:t>
      </w:r>
    </w:p>
    <w:p w:rsidR="00434D53" w:rsidRPr="006D5E35" w:rsidRDefault="00434D53">
      <w:pPr>
        <w:rPr>
          <w:rFonts w:ascii="Arial" w:hAnsi="Arial" w:cs="Arial"/>
          <w:sz w:val="18"/>
          <w:szCs w:val="18"/>
        </w:rPr>
      </w:pPr>
      <w:r w:rsidRPr="006D5E35">
        <w:rPr>
          <w:rFonts w:ascii="Arial" w:hAnsi="Arial" w:cs="Arial"/>
          <w:sz w:val="18"/>
          <w:szCs w:val="18"/>
        </w:rPr>
        <w:t xml:space="preserve">     Wilgotność w czasie zagęszczania należy badać przynajmniej dwukrotnie na każdej działce roboczej.</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u w:val="single"/>
        </w:rPr>
        <w:t>6.2.  Badanie i pomiary wykonanego koryta i podłoża</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6.2.1.  Zagęszczenie podłoża </w:t>
      </w:r>
    </w:p>
    <w:p w:rsidR="00434D53" w:rsidRPr="006D5E35" w:rsidRDefault="00434D53">
      <w:pPr>
        <w:rPr>
          <w:rFonts w:ascii="Arial" w:hAnsi="Arial" w:cs="Arial"/>
          <w:b/>
          <w:bCs/>
          <w:sz w:val="18"/>
          <w:szCs w:val="18"/>
        </w:rPr>
      </w:pPr>
    </w:p>
    <w:p w:rsidR="00434D53" w:rsidRPr="006D5E35" w:rsidRDefault="00434D53">
      <w:pPr>
        <w:rPr>
          <w:rFonts w:ascii="Arial" w:hAnsi="Arial" w:cs="Arial"/>
          <w:b/>
          <w:bCs/>
          <w:sz w:val="18"/>
          <w:szCs w:val="18"/>
        </w:rPr>
      </w:pPr>
      <w:r w:rsidRPr="006D5E35">
        <w:rPr>
          <w:rFonts w:ascii="Arial" w:hAnsi="Arial" w:cs="Arial"/>
          <w:sz w:val="18"/>
          <w:szCs w:val="18"/>
        </w:rPr>
        <w:t xml:space="preserve">     Do odbioru zagęszczenia podłoża Wykonawca przygotowuje i przedstawi tabelaryczne zestawienie wyników badań wskaźnika zagęszczenia,  wraz z wartościami średnimi dla całego odbieranego odcinka, wykonane na podstawie bieżącej kontroli zagęszczenia.</w:t>
      </w:r>
      <w:r w:rsidRPr="006D5E35">
        <w:rPr>
          <w:rFonts w:ascii="Arial" w:hAnsi="Arial" w:cs="Arial"/>
          <w:b/>
          <w:bCs/>
          <w:sz w:val="18"/>
          <w:szCs w:val="18"/>
        </w:rPr>
        <w:t xml:space="preserve"> </w:t>
      </w:r>
    </w:p>
    <w:p w:rsidR="00434D53" w:rsidRPr="006D5E35" w:rsidRDefault="00434D53">
      <w:pPr>
        <w:rPr>
          <w:rFonts w:ascii="Arial" w:hAnsi="Arial" w:cs="Arial"/>
          <w:sz w:val="18"/>
          <w:szCs w:val="18"/>
        </w:rPr>
      </w:pPr>
      <w:r w:rsidRPr="006D5E35">
        <w:rPr>
          <w:rFonts w:ascii="Arial" w:hAnsi="Arial" w:cs="Arial"/>
          <w:b/>
          <w:bCs/>
          <w:sz w:val="18"/>
          <w:szCs w:val="18"/>
        </w:rPr>
        <w:t xml:space="preserve"> </w:t>
      </w:r>
    </w:p>
    <w:p w:rsidR="00434D53" w:rsidRPr="006D5E35" w:rsidRDefault="00434D53">
      <w:pPr>
        <w:rPr>
          <w:rFonts w:ascii="Arial" w:hAnsi="Arial" w:cs="Arial"/>
          <w:sz w:val="18"/>
          <w:szCs w:val="18"/>
        </w:rPr>
      </w:pPr>
      <w:r w:rsidRPr="006D5E35">
        <w:rPr>
          <w:rFonts w:ascii="Arial" w:hAnsi="Arial" w:cs="Arial"/>
          <w:sz w:val="18"/>
          <w:szCs w:val="18"/>
        </w:rPr>
        <w:t xml:space="preserve">6.2.2.  Cechy geometryczne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6.2.2.1.  Równość </w:t>
      </w: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Nierówności profilowanego i zagęszczonego podłoża należy mierzyć 4 metrową łatą co 10.0 metrów w kierunku podłużnym. Nierówności poprzeczne należy mierzyć 4 metrową łatą co 10.0m.</w:t>
      </w:r>
    </w:p>
    <w:p w:rsidR="00434D53" w:rsidRPr="006D5E35" w:rsidRDefault="00434D53">
      <w:pPr>
        <w:rPr>
          <w:rFonts w:ascii="Arial" w:hAnsi="Arial" w:cs="Arial"/>
          <w:sz w:val="18"/>
          <w:szCs w:val="18"/>
        </w:rPr>
      </w:pPr>
      <w:r w:rsidRPr="006D5E35">
        <w:rPr>
          <w:rFonts w:ascii="Arial" w:hAnsi="Arial" w:cs="Arial"/>
          <w:sz w:val="18"/>
          <w:szCs w:val="18"/>
        </w:rPr>
        <w:t xml:space="preserve">       Nierówności nie mogą przekraczać 2 cm.</w:t>
      </w:r>
    </w:p>
    <w:p w:rsidR="00434D53" w:rsidRPr="006D5E35" w:rsidRDefault="00434D53">
      <w:pPr>
        <w:rPr>
          <w:rFonts w:ascii="Arial" w:hAnsi="Arial" w:cs="Arial"/>
          <w:sz w:val="18"/>
          <w:szCs w:val="18"/>
        </w:rPr>
      </w:pPr>
    </w:p>
    <w:p w:rsidR="00434D53" w:rsidRPr="006D5E35" w:rsidRDefault="00434D53">
      <w:pPr>
        <w:pStyle w:val="Tekstpodstawowy2"/>
      </w:pPr>
      <w:r w:rsidRPr="006D5E35">
        <w:t>6.2.2.2.  Spadki poprzeczne.</w:t>
      </w: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Spadki poprzeczne należy mierzyć za pomocą 4 metrowej łaty i poziomicy co 10.0 m,</w:t>
      </w:r>
    </w:p>
    <w:p w:rsidR="00434D53" w:rsidRPr="006D5E35" w:rsidRDefault="00434D53">
      <w:pPr>
        <w:rPr>
          <w:rFonts w:ascii="Arial" w:hAnsi="Arial" w:cs="Arial"/>
          <w:sz w:val="18"/>
          <w:szCs w:val="18"/>
        </w:rPr>
      </w:pPr>
      <w:r w:rsidRPr="006D5E35">
        <w:rPr>
          <w:rFonts w:ascii="Arial" w:hAnsi="Arial" w:cs="Arial"/>
          <w:sz w:val="18"/>
          <w:szCs w:val="18"/>
        </w:rPr>
        <w:t>spadki poprzeczne podłoża powinny być zgodne z projektem z tolerancją  0,5 %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6.2.2.3.  Głębokość koryta i rzędne dna</w:t>
      </w: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Głębokość koryta i rzędne należy sprawdzać co 10.0 m.</w:t>
      </w:r>
    </w:p>
    <w:p w:rsidR="00434D53" w:rsidRPr="006D5E35" w:rsidRDefault="00434D53">
      <w:pPr>
        <w:rPr>
          <w:rFonts w:ascii="Arial" w:hAnsi="Arial" w:cs="Arial"/>
          <w:sz w:val="18"/>
          <w:szCs w:val="18"/>
        </w:rPr>
      </w:pPr>
      <w:r w:rsidRPr="006D5E35">
        <w:rPr>
          <w:rFonts w:ascii="Arial" w:hAnsi="Arial" w:cs="Arial"/>
          <w:sz w:val="18"/>
          <w:szCs w:val="18"/>
        </w:rPr>
        <w:t xml:space="preserve">       Różnice pomiędzy rzędnymi zmierzonymi i projektowanymi nie powinny przekraczać +2 cm i -2cm.</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6.2.2.4.  Ukształtowanie osi koryta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Ukształtowanie osi koryta należy sprawdzać co 10.0 m. Oś w planie nie może być przesunięta w stosunku do osi projektowanej o więcej niż  2 cm.</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6.2.2.5.  Szerokość koryta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Szerokość koryta należy sprawdzać co 20.0 m.</w:t>
      </w:r>
    </w:p>
    <w:p w:rsidR="00434D53" w:rsidRPr="006D5E35" w:rsidRDefault="00434D53">
      <w:pPr>
        <w:rPr>
          <w:rFonts w:ascii="Arial" w:hAnsi="Arial" w:cs="Arial"/>
          <w:sz w:val="18"/>
          <w:szCs w:val="18"/>
        </w:rPr>
      </w:pPr>
      <w:r w:rsidRPr="006D5E35">
        <w:rPr>
          <w:rFonts w:ascii="Arial" w:hAnsi="Arial" w:cs="Arial"/>
          <w:sz w:val="18"/>
          <w:szCs w:val="18"/>
        </w:rPr>
        <w:t xml:space="preserve">       Szerokość koryta nie może różnić się od szerokości projektowanej o więcej niż +5 cm i -5 cm. </w:t>
      </w:r>
    </w:p>
    <w:p w:rsidR="00434D53" w:rsidRPr="006D5E35" w:rsidRDefault="00434D53">
      <w:pPr>
        <w:rPr>
          <w:rFonts w:ascii="Arial" w:hAnsi="Arial" w:cs="Arial"/>
          <w:sz w:val="18"/>
          <w:szCs w:val="18"/>
        </w:rPr>
      </w:pPr>
      <w:r w:rsidRPr="006D5E35">
        <w:rPr>
          <w:rFonts w:ascii="Arial" w:hAnsi="Arial" w:cs="Arial"/>
          <w:sz w:val="18"/>
          <w:szCs w:val="18"/>
        </w:rPr>
        <w:t xml:space="preserve">6.2.2.6.  Zasady postępowania z odcinkami o niewłaściwych  cechach geometrycznych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Wszystkie powierzchnie, które wykazują większe odchylenia cech geometrycznych od określonych w punkcie 6.2.2. powinny być naprawione przez spulchnienie do głębokości co najmniej 10 cm, wyrównanie i powtórne zagęszczenie. dodanie nowego materiału bez spulchnienia wykonanej warstwy jest niedopuszczalne. </w:t>
      </w: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p>
    <w:p w:rsidR="00434D53" w:rsidRPr="006D5E35" w:rsidRDefault="00434D53">
      <w:pPr>
        <w:rPr>
          <w:rFonts w:ascii="Arial" w:hAnsi="Arial" w:cs="Arial"/>
          <w:b/>
          <w:bCs/>
          <w:sz w:val="18"/>
          <w:szCs w:val="18"/>
        </w:rPr>
      </w:pPr>
    </w:p>
    <w:p w:rsidR="00434D53" w:rsidRPr="006D5E35" w:rsidRDefault="00434D53">
      <w:pPr>
        <w:rPr>
          <w:rFonts w:ascii="Arial" w:hAnsi="Arial" w:cs="Arial"/>
          <w:b/>
          <w:bCs/>
          <w:sz w:val="18"/>
          <w:szCs w:val="18"/>
        </w:rPr>
      </w:pPr>
    </w:p>
    <w:p w:rsidR="00434D53" w:rsidRPr="006D5E35" w:rsidRDefault="00434D53">
      <w:pPr>
        <w:rPr>
          <w:rFonts w:ascii="Arial" w:hAnsi="Arial" w:cs="Arial"/>
          <w:b/>
          <w:bCs/>
          <w:sz w:val="18"/>
          <w:szCs w:val="18"/>
        </w:rPr>
      </w:pP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rPr>
      </w:pPr>
      <w:r w:rsidRPr="006D5E35">
        <w:rPr>
          <w:rFonts w:ascii="Arial" w:hAnsi="Arial" w:cs="Arial"/>
          <w:b/>
          <w:bCs/>
          <w:sz w:val="18"/>
          <w:szCs w:val="18"/>
        </w:rPr>
        <w:t>7.  Obmiar robót</w:t>
      </w:r>
      <w:r w:rsidRPr="006D5E35">
        <w:rPr>
          <w:rFonts w:ascii="Arial" w:hAnsi="Arial" w:cs="Arial"/>
          <w:sz w:val="18"/>
          <w:szCs w:val="18"/>
        </w:rPr>
        <w:t xml:space="preserv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Obmiaru koryta oraz wyprofilowanego i zagęszczonego podłoża dokonuje się na budowie w metrach kwadratowych. </w:t>
      </w: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8.  Odbiór robót </w:t>
      </w: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Odbiór koryta oraz wyprofilowanego i zagęszczonego podłoża dokonywany jest na zasadach odbioru robót zanikających i ulegających zakryciu i powinien być przeprowadzony w czasie umożliwiającym wykonanie ewentualnych napraw bez hamowania postępu robót. </w:t>
      </w:r>
    </w:p>
    <w:p w:rsidR="00434D53" w:rsidRPr="006D5E35" w:rsidRDefault="00434D53">
      <w:pPr>
        <w:rPr>
          <w:rFonts w:ascii="Arial" w:hAnsi="Arial" w:cs="Arial"/>
          <w:sz w:val="18"/>
          <w:szCs w:val="18"/>
        </w:rPr>
      </w:pPr>
      <w:r w:rsidRPr="006D5E35">
        <w:rPr>
          <w:rFonts w:ascii="Arial" w:hAnsi="Arial" w:cs="Arial"/>
          <w:sz w:val="18"/>
          <w:szCs w:val="18"/>
        </w:rPr>
        <w:t xml:space="preserve">    Wykonawca zgłasza Inżynierowi do odbioru zakończony odcinek koryta (wyprofilowanego i zagęszczonego podłoża). Do odbioru Wykonawca przedstawia wszystkie wyniki badań z bieżącej kontroli robót. </w:t>
      </w:r>
    </w:p>
    <w:p w:rsidR="00434D53" w:rsidRPr="006D5E35" w:rsidRDefault="00434D53">
      <w:pPr>
        <w:rPr>
          <w:rFonts w:ascii="Arial" w:hAnsi="Arial" w:cs="Arial"/>
          <w:sz w:val="18"/>
          <w:szCs w:val="18"/>
        </w:rPr>
      </w:pPr>
      <w:r w:rsidRPr="006D5E35">
        <w:rPr>
          <w:rFonts w:ascii="Arial" w:hAnsi="Arial" w:cs="Arial"/>
          <w:sz w:val="18"/>
          <w:szCs w:val="18"/>
        </w:rPr>
        <w:t xml:space="preserve">    Odbioru dokonuje Inżynier na podstawie raportów Wykonawcy z bieżącej kontroli robót, ewentualnych uzupełniających badań i pomiarów oraz oględzin warstwy. </w:t>
      </w:r>
    </w:p>
    <w:p w:rsidR="00434D53" w:rsidRPr="006D5E35" w:rsidRDefault="00434D53">
      <w:pPr>
        <w:rPr>
          <w:rFonts w:ascii="Arial" w:hAnsi="Arial" w:cs="Arial"/>
          <w:sz w:val="18"/>
          <w:szCs w:val="18"/>
        </w:rPr>
      </w:pPr>
      <w:r w:rsidRPr="006D5E35">
        <w:rPr>
          <w:rFonts w:ascii="Arial" w:hAnsi="Arial" w:cs="Arial"/>
          <w:sz w:val="18"/>
          <w:szCs w:val="18"/>
        </w:rPr>
        <w:t xml:space="preserve">    Inżynier zleci Wykonawcy lub niezależnemu laboratorium przeprowadzenie uzupełniających badań i pomiarów wtedy gdy: </w:t>
      </w:r>
    </w:p>
    <w:p w:rsidR="00434D53" w:rsidRPr="006D5E35" w:rsidRDefault="00434D53">
      <w:pPr>
        <w:rPr>
          <w:rFonts w:ascii="Arial" w:hAnsi="Arial" w:cs="Arial"/>
          <w:sz w:val="18"/>
          <w:szCs w:val="18"/>
        </w:rPr>
      </w:pPr>
      <w:r w:rsidRPr="006D5E35">
        <w:rPr>
          <w:rFonts w:ascii="Arial" w:hAnsi="Arial" w:cs="Arial"/>
          <w:sz w:val="18"/>
          <w:szCs w:val="18"/>
        </w:rPr>
        <w:t xml:space="preserve"> a) zakres lub częstotliwość badań Wykonawcy są niezgodne z niniejszą  specyfikacją; koszty tych badań ponosi Wykonawca. </w:t>
      </w:r>
    </w:p>
    <w:p w:rsidR="00434D53" w:rsidRPr="006D5E35" w:rsidRDefault="00434D53">
      <w:pPr>
        <w:rPr>
          <w:rFonts w:ascii="Arial" w:hAnsi="Arial" w:cs="Arial"/>
          <w:sz w:val="18"/>
          <w:szCs w:val="18"/>
        </w:rPr>
      </w:pPr>
      <w:r w:rsidRPr="006D5E35">
        <w:rPr>
          <w:rFonts w:ascii="Arial" w:hAnsi="Arial" w:cs="Arial"/>
          <w:sz w:val="18"/>
          <w:szCs w:val="18"/>
        </w:rPr>
        <w:t xml:space="preserve"> b) istnieją jakiekolwiek wątpliwości co do jakości robót lub rzetelności badań Wykonawcy; koszty tych badań ponosi Wykonawca tylko w razie stwierdzenia usterek. </w:t>
      </w:r>
    </w:p>
    <w:p w:rsidR="00434D53" w:rsidRPr="006D5E35" w:rsidRDefault="00434D53">
      <w:pPr>
        <w:rPr>
          <w:rFonts w:ascii="Arial" w:hAnsi="Arial" w:cs="Arial"/>
          <w:sz w:val="18"/>
          <w:szCs w:val="18"/>
        </w:rPr>
      </w:pPr>
      <w:r w:rsidRPr="006D5E35">
        <w:rPr>
          <w:rFonts w:ascii="Arial" w:hAnsi="Arial" w:cs="Arial"/>
          <w:sz w:val="18"/>
          <w:szCs w:val="18"/>
        </w:rPr>
        <w:t xml:space="preserve">    W przypadku stwierdzenia usterek Inżynier ustali zakres wykonania robót poprawkowych, zakres i wielkość potrąceń za obniżoną jakość lub poleci powtórzenie robót według zasad określonych w niniejszej specyfikacji. </w:t>
      </w:r>
    </w:p>
    <w:p w:rsidR="00434D53" w:rsidRPr="006D5E35" w:rsidRDefault="00434D53">
      <w:pPr>
        <w:rPr>
          <w:rFonts w:ascii="Arial" w:hAnsi="Arial" w:cs="Arial"/>
          <w:sz w:val="18"/>
          <w:szCs w:val="18"/>
        </w:rPr>
      </w:pPr>
      <w:r w:rsidRPr="006D5E35">
        <w:rPr>
          <w:rFonts w:ascii="Arial" w:hAnsi="Arial" w:cs="Arial"/>
          <w:sz w:val="18"/>
          <w:szCs w:val="18"/>
        </w:rPr>
        <w:t xml:space="preserve">    Roboty poprawkowe Wykonawca wykona na własny koszt w terminie ustalonym z Inżynierem.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b/>
          <w:bCs/>
          <w:sz w:val="18"/>
          <w:szCs w:val="18"/>
        </w:rPr>
        <w:t>9.  Podstawa płatności</w:t>
      </w:r>
      <w:r w:rsidRPr="006D5E35">
        <w:rPr>
          <w:rFonts w:ascii="Arial" w:hAnsi="Arial" w:cs="Arial"/>
          <w:sz w:val="18"/>
          <w:szCs w:val="18"/>
        </w:rPr>
        <w:t xml:space="preserve"> </w:t>
      </w: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Płatność za metr kwadratowy wykonanego koryta należy przyjmować zgodnie z obmiarem i oceną jakości robót na podstawie pomiarów i badań laboratoryjnych. </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sz w:val="18"/>
          <w:szCs w:val="18"/>
        </w:rPr>
      </w:pPr>
      <w:r w:rsidRPr="006D5E35">
        <w:rPr>
          <w:rFonts w:ascii="Arial" w:hAnsi="Arial" w:cs="Arial"/>
          <w:sz w:val="18"/>
          <w:szCs w:val="18"/>
        </w:rPr>
        <w:t xml:space="preserve">     Cena jednostkowa wykonanego koryta obejmuje: </w:t>
      </w:r>
    </w:p>
    <w:p w:rsidR="00434D53" w:rsidRPr="006D5E35" w:rsidRDefault="00434D53">
      <w:pPr>
        <w:rPr>
          <w:rFonts w:ascii="Arial" w:hAnsi="Arial" w:cs="Arial"/>
          <w:sz w:val="18"/>
          <w:szCs w:val="18"/>
        </w:rPr>
      </w:pPr>
      <w:r w:rsidRPr="006D5E35">
        <w:rPr>
          <w:rFonts w:ascii="Arial" w:hAnsi="Arial" w:cs="Arial"/>
          <w:sz w:val="18"/>
          <w:szCs w:val="18"/>
        </w:rPr>
        <w:t xml:space="preserve">- prace pomiarowe, </w:t>
      </w:r>
    </w:p>
    <w:p w:rsidR="00434D53" w:rsidRPr="006D5E35" w:rsidRDefault="00434D53">
      <w:pPr>
        <w:rPr>
          <w:rFonts w:ascii="Arial" w:hAnsi="Arial" w:cs="Arial"/>
          <w:sz w:val="18"/>
          <w:szCs w:val="18"/>
        </w:rPr>
      </w:pPr>
      <w:r w:rsidRPr="006D5E35">
        <w:rPr>
          <w:rFonts w:ascii="Arial" w:hAnsi="Arial" w:cs="Arial"/>
          <w:sz w:val="18"/>
          <w:szCs w:val="18"/>
        </w:rPr>
        <w:t xml:space="preserve">- odspojenie gruntu z wywiezieniem na odkład, </w:t>
      </w:r>
    </w:p>
    <w:p w:rsidR="00434D53" w:rsidRPr="006D5E35" w:rsidRDefault="00434D53">
      <w:pPr>
        <w:rPr>
          <w:rFonts w:ascii="Arial" w:hAnsi="Arial" w:cs="Arial"/>
          <w:sz w:val="18"/>
          <w:szCs w:val="18"/>
        </w:rPr>
      </w:pPr>
      <w:r w:rsidRPr="006D5E35">
        <w:rPr>
          <w:rFonts w:ascii="Arial" w:hAnsi="Arial" w:cs="Arial"/>
          <w:sz w:val="18"/>
          <w:szCs w:val="18"/>
        </w:rPr>
        <w:t xml:space="preserve">- profilowanie dna koryta, </w:t>
      </w:r>
    </w:p>
    <w:p w:rsidR="00434D53" w:rsidRPr="006D5E35" w:rsidRDefault="00434D53">
      <w:pPr>
        <w:rPr>
          <w:rFonts w:ascii="Arial" w:hAnsi="Arial" w:cs="Arial"/>
          <w:sz w:val="18"/>
          <w:szCs w:val="18"/>
        </w:rPr>
      </w:pPr>
      <w:r w:rsidRPr="006D5E35">
        <w:rPr>
          <w:rFonts w:ascii="Arial" w:hAnsi="Arial" w:cs="Arial"/>
          <w:sz w:val="18"/>
          <w:szCs w:val="18"/>
        </w:rPr>
        <w:t xml:space="preserve">- zagęszczenie, </w:t>
      </w:r>
    </w:p>
    <w:p w:rsidR="00434D53" w:rsidRPr="006D5E35" w:rsidRDefault="00434D53">
      <w:pPr>
        <w:rPr>
          <w:rFonts w:ascii="Arial" w:hAnsi="Arial" w:cs="Arial"/>
          <w:sz w:val="18"/>
          <w:szCs w:val="18"/>
        </w:rPr>
      </w:pPr>
      <w:r w:rsidRPr="006D5E35">
        <w:rPr>
          <w:rFonts w:ascii="Arial" w:hAnsi="Arial" w:cs="Arial"/>
          <w:sz w:val="18"/>
          <w:szCs w:val="18"/>
        </w:rPr>
        <w:t xml:space="preserve">- utrzymanie koryta. </w:t>
      </w: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10.  Przepisy związane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10.1.  Normy </w:t>
      </w: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1.  PN-S-02201       "Drogi samochodowe. Nawierzchnie drogowe. Podział, nazwy i określenia" </w:t>
      </w:r>
    </w:p>
    <w:p w:rsidR="00434D53" w:rsidRPr="006D5E35" w:rsidRDefault="00434D53">
      <w:pPr>
        <w:rPr>
          <w:rFonts w:ascii="Arial" w:hAnsi="Arial" w:cs="Arial"/>
          <w:sz w:val="18"/>
          <w:szCs w:val="18"/>
        </w:rPr>
      </w:pPr>
      <w:r w:rsidRPr="006D5E35">
        <w:rPr>
          <w:rFonts w:ascii="Arial" w:hAnsi="Arial" w:cs="Arial"/>
          <w:sz w:val="18"/>
          <w:szCs w:val="18"/>
        </w:rPr>
        <w:t xml:space="preserve"> 2.  PN-B-04481       "Grunty budowlane. Badania próbek gruntu" </w:t>
      </w:r>
    </w:p>
    <w:p w:rsidR="00434D53" w:rsidRPr="006D5E35" w:rsidRDefault="00434D53">
      <w:pPr>
        <w:rPr>
          <w:rFonts w:ascii="Arial" w:hAnsi="Arial" w:cs="Arial"/>
          <w:sz w:val="18"/>
          <w:szCs w:val="18"/>
        </w:rPr>
      </w:pPr>
      <w:r w:rsidRPr="006D5E35">
        <w:rPr>
          <w:rFonts w:ascii="Arial" w:hAnsi="Arial" w:cs="Arial"/>
          <w:sz w:val="18"/>
          <w:szCs w:val="18"/>
        </w:rPr>
        <w:t xml:space="preserve"> 3.  BN-64/8931-02       "Drogi samochodowe. Oznaczenie modułu odkształcenia nawierzchni </w:t>
      </w:r>
    </w:p>
    <w:p w:rsidR="00434D53" w:rsidRPr="006D5E35" w:rsidRDefault="00434D53">
      <w:pPr>
        <w:rPr>
          <w:rFonts w:ascii="Arial" w:hAnsi="Arial" w:cs="Arial"/>
          <w:sz w:val="18"/>
          <w:szCs w:val="18"/>
        </w:rPr>
      </w:pPr>
      <w:r w:rsidRPr="006D5E35">
        <w:rPr>
          <w:rFonts w:ascii="Arial" w:hAnsi="Arial" w:cs="Arial"/>
          <w:sz w:val="18"/>
          <w:szCs w:val="18"/>
        </w:rPr>
        <w:t xml:space="preserve">                                       podatnych i podłoża przez obciążenie płytą"</w:t>
      </w:r>
    </w:p>
    <w:p w:rsidR="00434D53" w:rsidRPr="006D5E35" w:rsidRDefault="00434D53">
      <w:pPr>
        <w:rPr>
          <w:rFonts w:ascii="Arial" w:hAnsi="Arial" w:cs="Arial"/>
          <w:sz w:val="18"/>
          <w:szCs w:val="18"/>
        </w:rPr>
      </w:pPr>
      <w:r w:rsidRPr="006D5E35">
        <w:rPr>
          <w:rFonts w:ascii="Arial" w:hAnsi="Arial" w:cs="Arial"/>
          <w:sz w:val="18"/>
          <w:szCs w:val="18"/>
        </w:rPr>
        <w:t xml:space="preserve"> 4.  BN-75/8931-03        "Drogi samochodowe. pobieranie próbek gruntów do celów drogowych i</w:t>
      </w:r>
    </w:p>
    <w:p w:rsidR="00434D53" w:rsidRPr="006D5E35" w:rsidRDefault="00434D53">
      <w:pPr>
        <w:rPr>
          <w:rFonts w:ascii="Arial" w:hAnsi="Arial" w:cs="Arial"/>
          <w:sz w:val="18"/>
          <w:szCs w:val="18"/>
        </w:rPr>
      </w:pPr>
      <w:r w:rsidRPr="006D5E35">
        <w:rPr>
          <w:rFonts w:ascii="Arial" w:hAnsi="Arial" w:cs="Arial"/>
          <w:sz w:val="18"/>
          <w:szCs w:val="18"/>
        </w:rPr>
        <w:t xml:space="preserve">                                       lotniskowych"</w:t>
      </w:r>
    </w:p>
    <w:p w:rsidR="00434D53" w:rsidRPr="006D5E35" w:rsidRDefault="00434D53">
      <w:pPr>
        <w:rPr>
          <w:rFonts w:ascii="Arial" w:hAnsi="Arial" w:cs="Arial"/>
          <w:sz w:val="18"/>
          <w:szCs w:val="18"/>
        </w:rPr>
      </w:pPr>
      <w:r w:rsidRPr="006D5E35">
        <w:rPr>
          <w:rFonts w:ascii="Arial" w:hAnsi="Arial" w:cs="Arial"/>
          <w:sz w:val="18"/>
          <w:szCs w:val="18"/>
        </w:rPr>
        <w:t xml:space="preserve"> 5.  BN-68/8931-04        "Drogi samochodowe. Pomiar równości nawierzchni planografem i łatą."</w:t>
      </w:r>
    </w:p>
    <w:p w:rsidR="00434D53" w:rsidRPr="006D5E35" w:rsidRDefault="00434D53">
      <w:pPr>
        <w:rPr>
          <w:rFonts w:ascii="Arial" w:hAnsi="Arial" w:cs="Arial"/>
          <w:sz w:val="18"/>
          <w:szCs w:val="18"/>
        </w:rPr>
      </w:pPr>
      <w:r w:rsidRPr="006D5E35">
        <w:rPr>
          <w:rFonts w:ascii="Arial" w:hAnsi="Arial" w:cs="Arial"/>
          <w:sz w:val="18"/>
          <w:szCs w:val="18"/>
        </w:rPr>
        <w:t xml:space="preserve"> 6.  BN-70/8931-05        "Oznaczenie wskaźnika nośności gruntu jako podłoża nawierzchni podatnych."</w:t>
      </w:r>
    </w:p>
    <w:p w:rsidR="00434D53" w:rsidRPr="006D5E35" w:rsidRDefault="00434D53">
      <w:pPr>
        <w:rPr>
          <w:rFonts w:ascii="Arial" w:hAnsi="Arial" w:cs="Arial"/>
          <w:sz w:val="18"/>
          <w:szCs w:val="18"/>
        </w:rPr>
      </w:pPr>
      <w:r w:rsidRPr="006D5E35">
        <w:rPr>
          <w:rFonts w:ascii="Arial" w:hAnsi="Arial" w:cs="Arial"/>
          <w:sz w:val="18"/>
          <w:szCs w:val="18"/>
        </w:rPr>
        <w:t xml:space="preserve"> 7.  BN-77/8931-12        "Drogi samochodowe. Oznaczenie wskaźnika zagęszczenia gruntu." </w:t>
      </w:r>
    </w:p>
    <w:p w:rsidR="00434D53" w:rsidRPr="006D5E35" w:rsidRDefault="00434D53">
      <w:pPr>
        <w:rPr>
          <w:rFonts w:ascii="Arial" w:hAnsi="Arial" w:cs="Arial"/>
          <w:sz w:val="18"/>
          <w:szCs w:val="18"/>
        </w:rPr>
      </w:pPr>
      <w:r w:rsidRPr="006D5E35">
        <w:rPr>
          <w:rFonts w:ascii="Arial" w:hAnsi="Arial" w:cs="Arial"/>
          <w:sz w:val="18"/>
          <w:szCs w:val="18"/>
        </w:rPr>
        <w:t xml:space="preserve"> 8.  BN-72/8932-01        "Budowle drogowe i kolejowe. Roboty ziemne."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u w:val="single"/>
        </w:rPr>
        <w:t>10.2.  Inne dokumenty</w:t>
      </w:r>
      <w:r w:rsidRPr="006D5E35">
        <w:rPr>
          <w:rFonts w:ascii="Arial" w:hAnsi="Arial" w:cs="Arial"/>
          <w:sz w:val="18"/>
          <w:szCs w:val="18"/>
        </w:rPr>
        <w:t xml:space="preserv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9.  Instukcja DP-T14 o dokonaniu odbiorów robót drogowych i mostowych realizowanych na drogach zamiejskich, krajowych i wojewódzkich. Warszawa 1989. </w:t>
      </w:r>
    </w:p>
    <w:p w:rsidR="00600688" w:rsidRPr="00A03DE0" w:rsidRDefault="00434D53">
      <w:pPr>
        <w:rPr>
          <w:rFonts w:ascii="Arial" w:hAnsi="Arial" w:cs="Arial"/>
          <w:sz w:val="18"/>
          <w:szCs w:val="18"/>
        </w:rPr>
      </w:pPr>
      <w:r w:rsidRPr="006D5E35">
        <w:rPr>
          <w:rFonts w:ascii="Arial" w:hAnsi="Arial" w:cs="Arial"/>
          <w:sz w:val="18"/>
          <w:szCs w:val="18"/>
        </w:rPr>
        <w:t xml:space="preserve"> 10. Tymczasowe ogólne warunki kontraktu na roboty budowlane realizowane na terenie kraju przez zleceniodawców i wykonawców krajowych,</w:t>
      </w:r>
      <w:r>
        <w:rPr>
          <w:rFonts w:ascii="Arial" w:hAnsi="Arial" w:cs="Arial"/>
          <w:sz w:val="18"/>
          <w:szCs w:val="18"/>
        </w:rPr>
        <w:t xml:space="preserve"> GDDP, Warszawa, 1992, Wydanie </w:t>
      </w:r>
    </w:p>
    <w:p w:rsidR="00600688" w:rsidRDefault="00600688">
      <w:pPr>
        <w:rPr>
          <w:rFonts w:ascii="Arial" w:hAnsi="Arial" w:cs="Arial"/>
          <w:b/>
          <w:bCs/>
          <w:sz w:val="18"/>
          <w:szCs w:val="18"/>
        </w:rPr>
      </w:pPr>
    </w:p>
    <w:p w:rsidR="00434D53" w:rsidRDefault="00434D53">
      <w:pPr>
        <w:rPr>
          <w:rFonts w:ascii="Arial" w:hAnsi="Arial" w:cs="Arial"/>
          <w:b/>
          <w:bCs/>
          <w:sz w:val="18"/>
          <w:szCs w:val="18"/>
        </w:rPr>
      </w:pPr>
    </w:p>
    <w:p w:rsidR="008240C7" w:rsidRDefault="008240C7">
      <w:pPr>
        <w:rPr>
          <w:rFonts w:ascii="Arial" w:hAnsi="Arial" w:cs="Arial"/>
          <w:b/>
          <w:bCs/>
          <w:sz w:val="18"/>
          <w:szCs w:val="18"/>
        </w:rPr>
      </w:pPr>
    </w:p>
    <w:p w:rsidR="008240C7" w:rsidRDefault="008240C7">
      <w:pPr>
        <w:rPr>
          <w:rFonts w:ascii="Arial" w:hAnsi="Arial" w:cs="Arial"/>
          <w:b/>
          <w:bCs/>
          <w:sz w:val="18"/>
          <w:szCs w:val="18"/>
        </w:rPr>
      </w:pPr>
    </w:p>
    <w:p w:rsidR="008240C7" w:rsidRDefault="008240C7">
      <w:pPr>
        <w:rPr>
          <w:rFonts w:ascii="Arial" w:hAnsi="Arial" w:cs="Arial"/>
          <w:b/>
          <w:bCs/>
          <w:sz w:val="18"/>
          <w:szCs w:val="18"/>
        </w:rPr>
      </w:pPr>
    </w:p>
    <w:p w:rsidR="008240C7" w:rsidRDefault="008240C7">
      <w:pPr>
        <w:rPr>
          <w:rFonts w:ascii="Arial" w:hAnsi="Arial" w:cs="Arial"/>
          <w:b/>
          <w:bCs/>
          <w:sz w:val="18"/>
          <w:szCs w:val="18"/>
        </w:rPr>
      </w:pPr>
    </w:p>
    <w:p w:rsidR="008240C7" w:rsidRDefault="008240C7">
      <w:pPr>
        <w:rPr>
          <w:rFonts w:ascii="Arial" w:hAnsi="Arial" w:cs="Arial"/>
          <w:b/>
          <w:bCs/>
          <w:sz w:val="18"/>
          <w:szCs w:val="18"/>
        </w:rPr>
      </w:pPr>
    </w:p>
    <w:p w:rsidR="008240C7" w:rsidRPr="006D5E35" w:rsidRDefault="008240C7">
      <w:pPr>
        <w:rPr>
          <w:rFonts w:ascii="Arial" w:hAnsi="Arial" w:cs="Arial"/>
          <w:b/>
          <w:bCs/>
          <w:sz w:val="18"/>
          <w:szCs w:val="18"/>
        </w:rPr>
      </w:pPr>
    </w:p>
    <w:p w:rsidR="00434D53" w:rsidRPr="006D5E35" w:rsidRDefault="00434D53">
      <w:pPr>
        <w:pStyle w:val="Nagwek3"/>
      </w:pPr>
      <w:r w:rsidRPr="006D5E35">
        <w:lastRenderedPageBreak/>
        <w:t>D - 04.02.01. WARSTWY ODCINAJĄCE</w:t>
      </w: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1.  WSTĘP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1.1.  Przedmiot ST </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rsidP="00BD32C8">
      <w:pPr>
        <w:jc w:val="center"/>
        <w:rPr>
          <w:rFonts w:ascii="Arial" w:hAnsi="Arial" w:cs="Arial"/>
          <w:sz w:val="18"/>
          <w:szCs w:val="18"/>
        </w:rPr>
      </w:pPr>
      <w:r w:rsidRPr="006D5E35">
        <w:rPr>
          <w:rFonts w:ascii="Arial" w:hAnsi="Arial" w:cs="Arial"/>
          <w:sz w:val="18"/>
          <w:szCs w:val="18"/>
        </w:rPr>
        <w:t xml:space="preserve">Przedmiotem niniejszej specyfikacji technicznej (ST) są wymagania dotyczące wykonania i odbioru robót związanych z </w:t>
      </w:r>
      <w:r>
        <w:rPr>
          <w:rFonts w:ascii="Arial" w:hAnsi="Arial" w:cs="Arial"/>
          <w:sz w:val="18"/>
          <w:szCs w:val="18"/>
        </w:rPr>
        <w:t xml:space="preserve"> </w:t>
      </w:r>
      <w:r w:rsidR="00C70C13">
        <w:rPr>
          <w:rFonts w:ascii="Arial" w:hAnsi="Arial" w:cs="Arial"/>
          <w:sz w:val="18"/>
          <w:szCs w:val="18"/>
        </w:rPr>
        <w:t>zagospodarowaniem brzegu jeziora Skiertąg w Morągu</w:t>
      </w:r>
      <w:r w:rsidR="00A03DE0">
        <w:rPr>
          <w:rFonts w:ascii="Arial" w:hAnsi="Arial" w:cs="Arial"/>
          <w:sz w:val="18"/>
          <w:szCs w:val="18"/>
        </w:rPr>
        <w:t xml:space="preserve"> </w:t>
      </w:r>
    </w:p>
    <w:p w:rsidR="00434D53" w:rsidRPr="006D5E35" w:rsidRDefault="00434D53">
      <w:pPr>
        <w:jc w:val="both"/>
        <w:rPr>
          <w:rFonts w:ascii="Arial" w:hAnsi="Arial" w:cs="Arial"/>
          <w:sz w:val="18"/>
          <w:szCs w:val="18"/>
          <w:u w:val="single"/>
        </w:rPr>
      </w:pPr>
      <w:r w:rsidRPr="006D5E35">
        <w:rPr>
          <w:rFonts w:ascii="Arial" w:hAnsi="Arial" w:cs="Arial"/>
          <w:sz w:val="18"/>
          <w:szCs w:val="18"/>
          <w:u w:val="single"/>
        </w:rPr>
        <w:t xml:space="preserve">1.2.  Zakres stosowania ST </w:t>
      </w:r>
    </w:p>
    <w:p w:rsidR="00434D53" w:rsidRPr="006D5E35" w:rsidRDefault="00434D53">
      <w:pPr>
        <w:jc w:val="both"/>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Specyfikacja techniczna /ST/ stanowi obowiązkowy dokument przetargowy i kontraktowy przy zlecaniu i realizacji robót wymienionych w pkt. 1.1.</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rsidP="007F54D3">
      <w:pPr>
        <w:numPr>
          <w:ilvl w:val="1"/>
          <w:numId w:val="6"/>
        </w:numPr>
        <w:rPr>
          <w:rFonts w:ascii="Arial" w:hAnsi="Arial" w:cs="Arial"/>
          <w:sz w:val="18"/>
          <w:szCs w:val="18"/>
          <w:u w:val="single"/>
        </w:rPr>
      </w:pPr>
      <w:r w:rsidRPr="006D5E35">
        <w:rPr>
          <w:rFonts w:ascii="Arial" w:hAnsi="Arial" w:cs="Arial"/>
          <w:sz w:val="18"/>
          <w:szCs w:val="18"/>
          <w:u w:val="single"/>
        </w:rPr>
        <w:t>Zakres robót</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sz w:val="18"/>
          <w:szCs w:val="18"/>
        </w:rPr>
      </w:pPr>
      <w:r w:rsidRPr="006D5E35">
        <w:rPr>
          <w:rFonts w:ascii="Arial" w:hAnsi="Arial" w:cs="Arial"/>
          <w:sz w:val="18"/>
          <w:szCs w:val="18"/>
        </w:rPr>
        <w:t>Zakres robót obejmuje wykonanie:</w:t>
      </w:r>
    </w:p>
    <w:p w:rsidR="00434D53" w:rsidRPr="006D5E35" w:rsidRDefault="00434D53" w:rsidP="007F54D3">
      <w:pPr>
        <w:numPr>
          <w:ilvl w:val="0"/>
          <w:numId w:val="4"/>
        </w:numPr>
        <w:rPr>
          <w:rFonts w:ascii="Arial" w:hAnsi="Arial" w:cs="Arial"/>
          <w:sz w:val="18"/>
          <w:szCs w:val="18"/>
        </w:rPr>
      </w:pPr>
      <w:r w:rsidRPr="006D5E35">
        <w:rPr>
          <w:rFonts w:ascii="Arial" w:hAnsi="Arial" w:cs="Arial"/>
          <w:sz w:val="18"/>
          <w:szCs w:val="18"/>
        </w:rPr>
        <w:t>w</w:t>
      </w:r>
      <w:r w:rsidR="00CC001E">
        <w:rPr>
          <w:rFonts w:ascii="Arial" w:hAnsi="Arial" w:cs="Arial"/>
          <w:sz w:val="18"/>
          <w:szCs w:val="18"/>
        </w:rPr>
        <w:t>arstwy odcinającej  śr. grub. 30</w:t>
      </w:r>
      <w:r w:rsidRPr="006D5E35">
        <w:rPr>
          <w:rFonts w:ascii="Arial" w:hAnsi="Arial" w:cs="Arial"/>
          <w:sz w:val="18"/>
          <w:szCs w:val="18"/>
        </w:rPr>
        <w:t xml:space="preserve"> cm pod warstwy konstrukcyjne nawierzchni. </w:t>
      </w:r>
    </w:p>
    <w:p w:rsidR="00434D53" w:rsidRPr="006D5E35" w:rsidRDefault="00434D53">
      <w:pPr>
        <w:ind w:left="96"/>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1.4.  Określenia podstawowe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1.4.1.  Grunty wysadzinowe - grunty o wskaźniku piaskowym poniżej 25,  łatwo tworzące soczewki lodowe i   </w:t>
      </w:r>
    </w:p>
    <w:p w:rsidR="00434D53" w:rsidRPr="006D5E35" w:rsidRDefault="00434D53">
      <w:pPr>
        <w:rPr>
          <w:rFonts w:ascii="Arial" w:hAnsi="Arial" w:cs="Arial"/>
          <w:sz w:val="18"/>
          <w:szCs w:val="18"/>
        </w:rPr>
      </w:pPr>
      <w:r w:rsidRPr="006D5E35">
        <w:rPr>
          <w:rFonts w:ascii="Arial" w:hAnsi="Arial" w:cs="Arial"/>
          <w:sz w:val="18"/>
          <w:szCs w:val="18"/>
        </w:rPr>
        <w:t xml:space="preserve">           wysadziny w okresie mrozów; piaski gliniaste, gliny piaszczyste i pylaste, płyty piaszczyste, pyły, gliny, iły </w:t>
      </w:r>
    </w:p>
    <w:p w:rsidR="00434D53" w:rsidRPr="006D5E35" w:rsidRDefault="00434D53">
      <w:pPr>
        <w:rPr>
          <w:rFonts w:ascii="Arial" w:hAnsi="Arial" w:cs="Arial"/>
          <w:sz w:val="18"/>
          <w:szCs w:val="18"/>
        </w:rPr>
      </w:pPr>
      <w:r w:rsidRPr="006D5E35">
        <w:rPr>
          <w:rFonts w:ascii="Arial" w:hAnsi="Arial" w:cs="Arial"/>
          <w:sz w:val="18"/>
          <w:szCs w:val="18"/>
        </w:rPr>
        <w:t xml:space="preserve">           warwowe, gliny zwięzłe pylaste i piaszczyste, iły, iły piaszczyste i pylaste.</w:t>
      </w:r>
    </w:p>
    <w:p w:rsidR="00434D53" w:rsidRPr="006D5E35" w:rsidRDefault="00434D53">
      <w:pPr>
        <w:rPr>
          <w:rFonts w:ascii="Arial" w:hAnsi="Arial" w:cs="Arial"/>
          <w:sz w:val="18"/>
          <w:szCs w:val="18"/>
        </w:rPr>
      </w:pPr>
    </w:p>
    <w:p w:rsidR="00434D53" w:rsidRPr="006D5E35" w:rsidRDefault="00434D53" w:rsidP="007F54D3">
      <w:pPr>
        <w:numPr>
          <w:ilvl w:val="2"/>
          <w:numId w:val="5"/>
        </w:numPr>
        <w:rPr>
          <w:rFonts w:ascii="Arial" w:hAnsi="Arial" w:cs="Arial"/>
          <w:sz w:val="18"/>
          <w:szCs w:val="18"/>
        </w:rPr>
      </w:pPr>
      <w:r w:rsidRPr="006D5E35">
        <w:rPr>
          <w:rFonts w:ascii="Arial" w:hAnsi="Arial" w:cs="Arial"/>
          <w:sz w:val="18"/>
          <w:szCs w:val="18"/>
        </w:rPr>
        <w:t>Grunty wątpliwe - grunty o wskaźniku piaskowym od 25 do 35, o  ograniczonej zdolności do tworzenia soczewek lodowych i wysadzin w okresie mrozów; piaski pylaste, źwiry gliniaste, pos-</w:t>
      </w:r>
    </w:p>
    <w:p w:rsidR="00434D53" w:rsidRPr="006D5E35" w:rsidRDefault="00434D53">
      <w:pPr>
        <w:rPr>
          <w:rFonts w:ascii="Arial" w:hAnsi="Arial" w:cs="Arial"/>
          <w:sz w:val="18"/>
          <w:szCs w:val="18"/>
        </w:rPr>
      </w:pPr>
      <w:r w:rsidRPr="006D5E35">
        <w:rPr>
          <w:rFonts w:ascii="Arial" w:hAnsi="Arial" w:cs="Arial"/>
          <w:sz w:val="18"/>
          <w:szCs w:val="18"/>
        </w:rPr>
        <w:t xml:space="preserve">              półki gliniaste, rumosze i wietrzeliny gliniaste.</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1.4.3.  Grunty niewysadzinowe - grunty o wskaźniku piaskowym powyżej  35, nie tworzące soczewek lodowych i  </w:t>
      </w:r>
    </w:p>
    <w:p w:rsidR="00434D53" w:rsidRPr="006D5E35" w:rsidRDefault="00434D53">
      <w:pPr>
        <w:rPr>
          <w:rFonts w:ascii="Arial" w:hAnsi="Arial" w:cs="Arial"/>
          <w:sz w:val="18"/>
          <w:szCs w:val="18"/>
        </w:rPr>
      </w:pPr>
      <w:r w:rsidRPr="006D5E35">
        <w:rPr>
          <w:rFonts w:ascii="Arial" w:hAnsi="Arial" w:cs="Arial"/>
          <w:sz w:val="18"/>
          <w:szCs w:val="18"/>
        </w:rPr>
        <w:t xml:space="preserve">           wysadzin w okresie mrozów; żwiry, pospółki, piaski grubo -, średnio -, i  drobnoziarniste oraz rumosze </w:t>
      </w:r>
    </w:p>
    <w:p w:rsidR="00434D53" w:rsidRPr="006D5E35" w:rsidRDefault="00434D53">
      <w:pPr>
        <w:rPr>
          <w:rFonts w:ascii="Arial" w:hAnsi="Arial" w:cs="Arial"/>
          <w:sz w:val="18"/>
          <w:szCs w:val="18"/>
        </w:rPr>
      </w:pPr>
      <w:r w:rsidRPr="006D5E35">
        <w:rPr>
          <w:rFonts w:ascii="Arial" w:hAnsi="Arial" w:cs="Arial"/>
          <w:sz w:val="18"/>
          <w:szCs w:val="18"/>
        </w:rPr>
        <w:t xml:space="preserve">           skalne (niegliniaste).</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1.4.4.  Pozostałe określenia są zgodne z obowiązującymi, odpowiednimi polskimi normami i z określeniami podanymi  w ST D-00.00.00. "Przepisy ogólne".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1.5.  Ogólne wymagania dotyczące robót </w:t>
      </w:r>
    </w:p>
    <w:p w:rsidR="00434D53" w:rsidRPr="006D5E35" w:rsidRDefault="00434D53">
      <w:pPr>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Wykonawca robót jest odpowiedzialny za jakość zastosowanych materiałów i wykonanych robót oraz za ich zgodność z dokumentacją projektową, ST oraz z zaleceniami Inżyniera.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Ogólne wymagania dotyczące robót podano w ST D-00.00.00. "Przepisy ogólne". </w:t>
      </w: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2.  Materiały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2.1.  Kruszywa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2.1.1.  Właściwości kruszywa na warstwę podsypkową:</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Warstwa podsypkowa z kruszywa powinna być wykonana z piasku, albo żwiru, spełniającego następujące warunki: </w:t>
      </w:r>
    </w:p>
    <w:p w:rsidR="00434D53" w:rsidRPr="006D5E35" w:rsidRDefault="00434D53" w:rsidP="007F54D3">
      <w:pPr>
        <w:numPr>
          <w:ilvl w:val="0"/>
          <w:numId w:val="7"/>
        </w:numPr>
        <w:rPr>
          <w:rFonts w:ascii="Arial" w:hAnsi="Arial" w:cs="Arial"/>
          <w:sz w:val="18"/>
          <w:szCs w:val="18"/>
        </w:rPr>
      </w:pPr>
      <w:r w:rsidRPr="006D5E35">
        <w:rPr>
          <w:rFonts w:ascii="Arial" w:hAnsi="Arial" w:cs="Arial"/>
          <w:sz w:val="18"/>
          <w:szCs w:val="18"/>
        </w:rPr>
        <w:t>wodoprzepuszczalności; wartość współczynnika wodoprzepuszczalności  "k" powinna być większa od 8</w:t>
      </w:r>
    </w:p>
    <w:p w:rsidR="00434D53" w:rsidRPr="006D5E35" w:rsidRDefault="00434D53">
      <w:pPr>
        <w:rPr>
          <w:rFonts w:ascii="Arial" w:hAnsi="Arial" w:cs="Arial"/>
          <w:sz w:val="18"/>
          <w:szCs w:val="18"/>
        </w:rPr>
      </w:pPr>
      <w:r w:rsidRPr="006D5E35">
        <w:rPr>
          <w:rFonts w:ascii="Arial" w:hAnsi="Arial" w:cs="Arial"/>
          <w:sz w:val="18"/>
          <w:szCs w:val="18"/>
        </w:rPr>
        <w:t xml:space="preserve">       m/dobę, </w:t>
      </w:r>
    </w:p>
    <w:p w:rsidR="00434D53" w:rsidRPr="006D5E35" w:rsidRDefault="00434D53" w:rsidP="007F54D3">
      <w:pPr>
        <w:numPr>
          <w:ilvl w:val="0"/>
          <w:numId w:val="7"/>
        </w:numPr>
        <w:rPr>
          <w:rFonts w:ascii="Arial" w:hAnsi="Arial" w:cs="Arial"/>
          <w:sz w:val="18"/>
          <w:szCs w:val="18"/>
        </w:rPr>
      </w:pPr>
      <w:r w:rsidRPr="006D5E35">
        <w:rPr>
          <w:rFonts w:ascii="Arial" w:hAnsi="Arial" w:cs="Arial"/>
          <w:sz w:val="18"/>
          <w:szCs w:val="18"/>
        </w:rPr>
        <w:t xml:space="preserve">zagęszczalności; użyte kruszywo powinno mieć wskaźnik różnoziarnistości U o wartości co najmniej 5 i </w:t>
      </w:r>
    </w:p>
    <w:p w:rsidR="00434D53" w:rsidRPr="006D5E35" w:rsidRDefault="00434D53">
      <w:pPr>
        <w:rPr>
          <w:rFonts w:ascii="Arial" w:hAnsi="Arial" w:cs="Arial"/>
          <w:sz w:val="18"/>
          <w:szCs w:val="18"/>
        </w:rPr>
      </w:pPr>
      <w:r w:rsidRPr="006D5E35">
        <w:rPr>
          <w:rFonts w:ascii="Arial" w:hAnsi="Arial" w:cs="Arial"/>
          <w:sz w:val="18"/>
          <w:szCs w:val="18"/>
        </w:rPr>
        <w:t xml:space="preserve">       umożliwiać uzyskanie wskaźnika zagęszczenia (Is) warstwy odsączającej równego 1.00 według normalnej</w:t>
      </w:r>
    </w:p>
    <w:p w:rsidR="00434D53" w:rsidRPr="006D5E35" w:rsidRDefault="00434D53">
      <w:pPr>
        <w:rPr>
          <w:rFonts w:ascii="Arial" w:hAnsi="Arial" w:cs="Arial"/>
          <w:sz w:val="18"/>
          <w:szCs w:val="18"/>
        </w:rPr>
      </w:pPr>
      <w:r w:rsidRPr="006D5E35">
        <w:rPr>
          <w:rFonts w:ascii="Arial" w:hAnsi="Arial" w:cs="Arial"/>
          <w:sz w:val="18"/>
          <w:szCs w:val="18"/>
        </w:rPr>
        <w:t xml:space="preserve">       próby Proctora (PN-88/B-04481, metoda I lub II) [2], badanego zgodnie z normą BN-77/8931-12 [21].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Oprócz wymienionych właściwości kruszywo użyte do wykonania warstwy podsypkowej nie powinno zawierać zanieczyszczeń: </w:t>
      </w:r>
    </w:p>
    <w:p w:rsidR="00434D53" w:rsidRPr="006D5E35" w:rsidRDefault="00434D53">
      <w:pPr>
        <w:rPr>
          <w:rFonts w:ascii="Arial" w:hAnsi="Arial" w:cs="Arial"/>
          <w:sz w:val="18"/>
          <w:szCs w:val="18"/>
        </w:rPr>
      </w:pPr>
      <w:r w:rsidRPr="006D5E35">
        <w:rPr>
          <w:rFonts w:ascii="Arial" w:hAnsi="Arial" w:cs="Arial"/>
          <w:sz w:val="18"/>
          <w:szCs w:val="18"/>
        </w:rPr>
        <w:t>a: obcych - zawartość nie więcej niż 0,3 % badanie według PN-78/B-06714/12 [10],</w:t>
      </w:r>
    </w:p>
    <w:p w:rsidR="00434D53" w:rsidRPr="006D5E35" w:rsidRDefault="00434D53">
      <w:pPr>
        <w:rPr>
          <w:rFonts w:ascii="Arial" w:hAnsi="Arial" w:cs="Arial"/>
          <w:sz w:val="18"/>
          <w:szCs w:val="18"/>
        </w:rPr>
      </w:pPr>
      <w:r w:rsidRPr="006D5E35">
        <w:rPr>
          <w:rFonts w:ascii="Arial" w:hAnsi="Arial" w:cs="Arial"/>
          <w:sz w:val="18"/>
          <w:szCs w:val="18"/>
        </w:rPr>
        <w:t xml:space="preserve">b) organicznych - barwa cieczy nie ciemniejsza od wzorcowej, badanie według PN-78/B-06714/26 [13].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2.1.2.  Źródła materiałów </w:t>
      </w:r>
    </w:p>
    <w:p w:rsidR="00434D53" w:rsidRPr="006D5E35" w:rsidRDefault="00434D53">
      <w:pPr>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Źródła materiałów powinny być wybrane przez Wykonawcę z wyprzedzeniem, przed rozpoczęciem robót. Nie później niż 30 dni przed rozpoczęciem robót z użyciem tych materiałów, Wykonawca powinien dostarczyć Inżynierowi wyniki badań laboratoryjnych i reprezentatywne próbki materiałów. Wyniki badań laboratoryjnych dostarczone przez wykonawcę powinny dotyczyć wszystkich właściwości określonych w p. 2.1.1. </w:t>
      </w:r>
    </w:p>
    <w:p w:rsidR="00434D53" w:rsidRPr="006D5E35" w:rsidRDefault="00434D53">
      <w:pPr>
        <w:pStyle w:val="Tekstpodstawowy3"/>
      </w:pPr>
      <w:r w:rsidRPr="006D5E35">
        <w:t xml:space="preserve">     Materiały z zaproponowanego przez Wykonawcę źródła będą zaakceptowane do wbudowania przez Inżyniera jeżeli dostarczone przez wykonawcę wyniki badań laboratoryjnych i wyniki ewentualnych badań </w:t>
      </w:r>
      <w:r w:rsidRPr="006D5E35">
        <w:lastRenderedPageBreak/>
        <w:t xml:space="preserve">laboratoryjnych prowadzonych przez Inżyniera wykażą zgodność cech materiałowych z wymaganiami określonymi w p. 2.1.1.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Zaakceptowanie źródła materiałów nie oznacza, że wszystkie materiały z tego źródła będą przez Inżyniera przyjęte do wbudowania. Jakiekolwiek materiały z takiego źródła, które nie spełnią wymagań określonych w p. 2.1.1.zostaną odrzucone.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2.3.Składowanie materiałów </w:t>
      </w:r>
    </w:p>
    <w:p w:rsidR="00434D53" w:rsidRPr="006D5E35" w:rsidRDefault="00434D53">
      <w:pPr>
        <w:rPr>
          <w:rFonts w:ascii="Arial" w:hAnsi="Arial" w:cs="Arial"/>
          <w:sz w:val="18"/>
          <w:szCs w:val="18"/>
        </w:rPr>
      </w:pPr>
    </w:p>
    <w:p w:rsidR="00434D53" w:rsidRPr="006D5E35" w:rsidRDefault="00434D53">
      <w:pPr>
        <w:pStyle w:val="Tekstpodstawowy3"/>
      </w:pPr>
      <w:r w:rsidRPr="006D5E35">
        <w:t xml:space="preserve">     Jeżeli kruszywo przeznaczone do wykonania warstwy podsypkowej nie jest wbudowane bezpośrednio po dostarczeniu na budowę i zachodzi potrzeba jego okresowego składowania, to Wykonawca robót powinien zabezpieczyć kruszywo przed zanieczyszczeniem i zmieszaniem z innymi materiałami kamiennymi. Podłoże w miejscu składowania powinno być równe, utwardzone i dobrze odwodnione.</w:t>
      </w: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 3.  SPRZĘT </w:t>
      </w:r>
    </w:p>
    <w:p w:rsidR="00434D53" w:rsidRPr="006D5E35" w:rsidRDefault="00434D53">
      <w:pPr>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Do wykonania warstwy podsypkowej z kruszywa należy stosować równiarki i walce drogowe, a w razie potrzeby inny sprzęt zagęszczający, zapewniający uzyskanie wymaganego wskaźnika zagęszczenia w miejscach trudno dostępnych.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Sprzęt budowlany powinien odpowiadać pod względem typów i ilości  wskazaniom zawartym w PZJ lub projekcie organizacji robót, zaakceptowanych przez Inżyniera.</w:t>
      </w:r>
    </w:p>
    <w:p w:rsidR="00434D53" w:rsidRPr="006D5E35" w:rsidRDefault="00434D53">
      <w:pPr>
        <w:jc w:val="both"/>
        <w:rPr>
          <w:rFonts w:ascii="Arial" w:hAnsi="Arial" w:cs="Arial"/>
          <w:sz w:val="18"/>
          <w:szCs w:val="18"/>
        </w:rPr>
      </w:pPr>
      <w:r w:rsidRPr="006D5E35">
        <w:rPr>
          <w:rFonts w:ascii="Arial" w:hAnsi="Arial" w:cs="Arial"/>
          <w:sz w:val="18"/>
          <w:szCs w:val="18"/>
        </w:rPr>
        <w:t xml:space="preserve">     Jakikolwiek sprzęt, maszyny, urządzenia nie gwarantujące zachowania wymagań jakościowych robót zostaną przez Inżyniera zdyskwalifikowane i nie dopuszczone do robót.</w:t>
      </w: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4.  TRANSPORT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4.1.  Transport kruszywa </w:t>
      </w:r>
    </w:p>
    <w:p w:rsidR="00434D53" w:rsidRPr="006D5E35" w:rsidRDefault="00434D53">
      <w:pPr>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Należycie wymieszane kruszywo, o wilgotności optymalnej, należy dostarczać na budowę w warunkach zabezpieczających je przed wysychaniem, wpływami atmosferycznymi i segregacją.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Kruszywo dostarczone na budowę, przeznaczone do wykonania warstwy podsypkowej powinno spełnić wymagania określone w p. 2.1.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Ruch środków transportowych po koronie budowanej drogi powinien być zorganizowany w sposób uniemożliwiający powstanie kolein. </w:t>
      </w:r>
    </w:p>
    <w:p w:rsidR="00434D53" w:rsidRPr="006D5E35" w:rsidRDefault="00434D53">
      <w:pPr>
        <w:jc w:val="both"/>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5.  WYKONANIE ROBÓT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5.1.  Przygotowanie podłoża </w:t>
      </w:r>
    </w:p>
    <w:p w:rsidR="00434D53" w:rsidRPr="006D5E35" w:rsidRDefault="00434D53">
      <w:pPr>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Podłoże gruntowe warstwy podsypkowej, powinno być wykonane zgodnie z wymaganiami określonymi w D-04.01.01 "Koryto wraz z profilowaniem i zagęszczaniem podłoża".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Paliki lub szpilki do kontroli ukształtowania warstwy podsypkowej powinny być wcześniej przygotowane, odpowiednio zamocowane, i utrzymane w czasie robót przez Wykonawcę. </w:t>
      </w:r>
    </w:p>
    <w:p w:rsidR="00434D53" w:rsidRPr="006D5E35" w:rsidRDefault="00434D53">
      <w:pPr>
        <w:jc w:val="both"/>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Paliki lub szpilki powinny być ustawione w osi drogi i w rzędach równoległych do osi drogi, lub w inny sposób zaakceptowany przez Inżyniera.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Rozmieszczenie palików lub szpilek powinno umożliwiać naciągnięcie sznurków lub linek do wytyczenia robót w odstępach nie większych niż co 10 m.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5.2.  Rozkładanie kruszywa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Kruszywo do wykonania warstwy podsypkowej może być rozkładane ręcznie.</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pStyle w:val="Tekstpodstawowy3"/>
        <w:ind w:firstLine="708"/>
      </w:pPr>
      <w:r w:rsidRPr="006D5E35">
        <w:t xml:space="preserve">Rozłożona warstwa powinna mieć taką grubość aby ostateczna grubość warstwy po zagęszczeniu była równa grubości projektowanej. Warstwa podsypkowa powinna być rozłożona w sposób zapewniający osiągnięcie wymaganych spadków i rzędnych wysokościowych.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5.3.  Zagęszczenie kruszywa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Zagęszczanie warstwy podsypkowej należy wykonywać zagęszczarkami płytowymi.</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Zagęszczenia należy przeprowadzać do osiągnięcia wskaźnika zagęszczenia nie mniejszego od 1,00 według normalnej próby Proctora, przeprowadzonej zgodnie z PN-88/B-04481 [2]. Wskaźnik zagęszczenia należy określić zgodnie z BN-77/8931-12 [21].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Wilgotność kruszywa podczas zagęszczania powinna być równa wilgotności optymalnej, określonej według normalnej próby Proctora, zgodnie z PN-88/B-04481 (metoda I lub II) [2]. Jeżeli materiał został nadmiernie nawilgocony, powinien zostać osuszony przez mieszanie i napowietrzanie. Jeżeli wilgotność materiału jest niższa od optymalnej, materiał powinien być zwilżony wodą i równomiernie wymieszany. Wilgotność przy zagęszczaniu nie powinna różnić się od wilgotności optymalnej o więcej niż 20 % jej wartości.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5.4.  Odcinek próbny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Nie przewidziano wykonania odcinka próbnego.</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sz w:val="18"/>
          <w:szCs w:val="18"/>
        </w:rPr>
      </w:pPr>
      <w:r w:rsidRPr="006D5E35">
        <w:rPr>
          <w:rFonts w:ascii="Arial" w:hAnsi="Arial" w:cs="Arial"/>
          <w:sz w:val="18"/>
          <w:szCs w:val="18"/>
        </w:rPr>
        <w:t xml:space="preserve">5.5.  Utrzymanie warstwy podsypkowej </w:t>
      </w:r>
    </w:p>
    <w:p w:rsidR="00434D53" w:rsidRPr="006D5E35" w:rsidRDefault="00434D53">
      <w:pPr>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Warstwa podsypkowa wykonaniu, a przed ułożeniem następnej warstwy powinny być utrzymane w dobrym stanie.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Wykonawca jest zobowiązany do przeprowadzenia napraw warstwy uszkodzonej wskutek oddziaływania czynników atmosferycznych takich jak opady deszczu, śniegu i mróz. Koszty tych napraw są objęte ceną jednostkową 1 metra kwadratowego warstwy.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Koszt napraw wynikłych z niewłaściwego utrzymania warstwy obciąża Wykonawcę robót. </w:t>
      </w: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6.  KONTROLA JAKOŚCI ROBÓT </w:t>
      </w: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6.1.  Ogólne zasady kontroli jakości robót </w:t>
      </w:r>
    </w:p>
    <w:p w:rsidR="00434D53" w:rsidRPr="006D5E35" w:rsidRDefault="00434D53">
      <w:pPr>
        <w:rPr>
          <w:rFonts w:ascii="Arial" w:hAnsi="Arial" w:cs="Arial"/>
          <w:sz w:val="18"/>
          <w:szCs w:val="18"/>
          <w:u w:val="single"/>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W czasie budowy Wykonawca powinien prowadzić systematyczne badania kontrolne i dostarczać kopie ich wyników Inżynierowi.</w:t>
      </w:r>
    </w:p>
    <w:p w:rsidR="00434D53" w:rsidRPr="006D5E35" w:rsidRDefault="00434D53">
      <w:pPr>
        <w:jc w:val="both"/>
        <w:rPr>
          <w:rFonts w:ascii="Arial" w:hAnsi="Arial" w:cs="Arial"/>
          <w:sz w:val="18"/>
          <w:szCs w:val="18"/>
        </w:rPr>
      </w:pPr>
      <w:r w:rsidRPr="006D5E35">
        <w:rPr>
          <w:rFonts w:ascii="Arial" w:hAnsi="Arial" w:cs="Arial"/>
          <w:sz w:val="18"/>
          <w:szCs w:val="18"/>
        </w:rPr>
        <w:t xml:space="preserve">Badania kontrolne Wykonawca powinien wykonać w zakresie i z częstotliwością gwarantującą zachowanie wymagań jakości robót, lecz nie rzadziej niż wskazano w odpowiednich punktach niniejszej specyfikacji. </w:t>
      </w:r>
    </w:p>
    <w:p w:rsidR="00434D53" w:rsidRPr="006D5E35" w:rsidRDefault="00434D53">
      <w:pPr>
        <w:jc w:val="both"/>
        <w:rPr>
          <w:rFonts w:ascii="Arial" w:hAnsi="Arial" w:cs="Arial"/>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6.2.  Badania przed przystąpieniem do robót </w:t>
      </w:r>
    </w:p>
    <w:p w:rsidR="00434D53" w:rsidRPr="006D5E35" w:rsidRDefault="00434D53">
      <w:pPr>
        <w:rPr>
          <w:rFonts w:ascii="Arial" w:hAnsi="Arial" w:cs="Arial"/>
          <w:sz w:val="18"/>
          <w:szCs w:val="18"/>
        </w:rPr>
      </w:pPr>
    </w:p>
    <w:p w:rsidR="00434D53" w:rsidRPr="006D5E35" w:rsidRDefault="00434D53">
      <w:pPr>
        <w:pStyle w:val="Tekstpodstawowy3"/>
      </w:pPr>
      <w:r w:rsidRPr="006D5E35">
        <w:t xml:space="preserve">     Przed przystąpieniem do robót Wykonawca powinien wykonać badania kruszyw przeznaczonych do wykonania robót i przedstawić wyniki tych badań Inżynierowi, według zasad określonych w p. 2.1.2. w celu akceptacji materiałów. Badania te powinny obejmować wszystkie właściwości określone w p. 2.1.1. </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6.3.  Badania w czasie robót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6.3.1.1.  Częstotliwość badań kontrolnych </w:t>
      </w:r>
    </w:p>
    <w:p w:rsidR="00434D53" w:rsidRPr="006D5E35" w:rsidRDefault="00434D53">
      <w:pPr>
        <w:rPr>
          <w:rFonts w:ascii="Arial" w:hAnsi="Arial" w:cs="Arial"/>
          <w:sz w:val="18"/>
          <w:szCs w:val="18"/>
        </w:rPr>
      </w:pPr>
    </w:p>
    <w:p w:rsidR="00434D53" w:rsidRPr="006D5E35" w:rsidRDefault="00434D53">
      <w:pPr>
        <w:pStyle w:val="Tekstpodstawowy3"/>
      </w:pPr>
      <w:r w:rsidRPr="006D5E35">
        <w:t xml:space="preserve">     Częstotliwość badań kontrolnych w czasie robót przy budowie warstwy podsypkowej z kruszyw podano w tablicy 1.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Tablica 1.  Częstotliwość badań kontrolnych w czasie robót przy budowie warstwy podsypkowej z kruszyw </w:t>
      </w:r>
    </w:p>
    <w:p w:rsidR="00434D53" w:rsidRPr="006D5E35" w:rsidRDefault="00434D53">
      <w:pPr>
        <w:rPr>
          <w:rFonts w:ascii="Arial" w:hAnsi="Arial" w:cs="Arial"/>
          <w:sz w:val="18"/>
          <w:szCs w:val="18"/>
        </w:rPr>
      </w:pPr>
    </w:p>
    <w:tbl>
      <w:tblPr>
        <w:tblW w:w="0" w:type="auto"/>
        <w:tblInd w:w="2" w:type="dxa"/>
        <w:tblLayout w:type="fixed"/>
        <w:tblLook w:val="0000"/>
      </w:tblPr>
      <w:tblGrid>
        <w:gridCol w:w="540"/>
        <w:gridCol w:w="2736"/>
        <w:gridCol w:w="1674"/>
        <w:gridCol w:w="1800"/>
      </w:tblGrid>
      <w:tr w:rsidR="00434D53" w:rsidRPr="006D5E35">
        <w:tc>
          <w:tcPr>
            <w:tcW w:w="540" w:type="dxa"/>
            <w:tcBorders>
              <w:top w:val="single" w:sz="18" w:space="0" w:color="auto"/>
              <w:left w:val="single" w:sz="18" w:space="0" w:color="auto"/>
              <w:bottom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  Lp.</w:t>
            </w:r>
          </w:p>
        </w:tc>
        <w:tc>
          <w:tcPr>
            <w:tcW w:w="2736" w:type="dxa"/>
            <w:tcBorders>
              <w:top w:val="single" w:sz="18" w:space="0" w:color="auto"/>
              <w:left w:val="single" w:sz="6" w:space="0" w:color="auto"/>
              <w:bottom w:val="single" w:sz="18" w:space="0" w:color="auto"/>
              <w:right w:val="single" w:sz="6" w:space="0" w:color="auto"/>
            </w:tcBorders>
          </w:tcPr>
          <w:p w:rsidR="00434D53" w:rsidRPr="006D5E35" w:rsidRDefault="00434D53">
            <w:pPr>
              <w:rPr>
                <w:rFonts w:ascii="Arial" w:hAnsi="Arial" w:cs="Arial"/>
                <w:sz w:val="18"/>
                <w:szCs w:val="18"/>
              </w:rPr>
            </w:pPr>
          </w:p>
        </w:tc>
        <w:tc>
          <w:tcPr>
            <w:tcW w:w="3474" w:type="dxa"/>
            <w:gridSpan w:val="2"/>
            <w:tcBorders>
              <w:top w:val="single" w:sz="18" w:space="0" w:color="auto"/>
              <w:left w:val="nil"/>
              <w:bottom w:val="single" w:sz="18" w:space="0" w:color="auto"/>
              <w:right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Częstotliwość badań</w:t>
            </w:r>
          </w:p>
        </w:tc>
      </w:tr>
      <w:tr w:rsidR="00434D53" w:rsidRPr="006D5E35">
        <w:tc>
          <w:tcPr>
            <w:tcW w:w="540" w:type="dxa"/>
            <w:tcBorders>
              <w:left w:val="single" w:sz="18" w:space="0" w:color="auto"/>
              <w:bottom w:val="single" w:sz="12" w:space="0" w:color="auto"/>
            </w:tcBorders>
          </w:tcPr>
          <w:p w:rsidR="00434D53" w:rsidRPr="006D5E35" w:rsidRDefault="00434D53">
            <w:pPr>
              <w:rPr>
                <w:rFonts w:ascii="Arial" w:hAnsi="Arial" w:cs="Arial"/>
                <w:sz w:val="18"/>
                <w:szCs w:val="18"/>
              </w:rPr>
            </w:pPr>
          </w:p>
        </w:tc>
        <w:tc>
          <w:tcPr>
            <w:tcW w:w="2736" w:type="dxa"/>
            <w:tcBorders>
              <w:left w:val="single" w:sz="6" w:space="0" w:color="auto"/>
              <w:bottom w:val="single" w:sz="12" w:space="0" w:color="auto"/>
              <w:right w:val="single" w:sz="6" w:space="0" w:color="auto"/>
            </w:tcBorders>
          </w:tcPr>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Wyszczególnienie badań</w:t>
            </w:r>
          </w:p>
        </w:tc>
        <w:tc>
          <w:tcPr>
            <w:tcW w:w="1674" w:type="dxa"/>
            <w:tcBorders>
              <w:left w:val="nil"/>
              <w:bottom w:val="single" w:sz="12" w:space="0" w:color="auto"/>
              <w:right w:val="single" w:sz="6"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 Minimalna </w:t>
            </w:r>
          </w:p>
          <w:p w:rsidR="00434D53" w:rsidRPr="006D5E35" w:rsidRDefault="00434D53">
            <w:pPr>
              <w:rPr>
                <w:rFonts w:ascii="Arial" w:hAnsi="Arial" w:cs="Arial"/>
                <w:sz w:val="18"/>
                <w:szCs w:val="18"/>
              </w:rPr>
            </w:pPr>
            <w:r w:rsidRPr="006D5E35">
              <w:rPr>
                <w:rFonts w:ascii="Arial" w:hAnsi="Arial" w:cs="Arial"/>
                <w:sz w:val="18"/>
                <w:szCs w:val="18"/>
              </w:rPr>
              <w:t>liczba badań</w:t>
            </w:r>
          </w:p>
          <w:p w:rsidR="00434D53" w:rsidRPr="006D5E35" w:rsidRDefault="00434D53">
            <w:pPr>
              <w:rPr>
                <w:rFonts w:ascii="Arial" w:hAnsi="Arial" w:cs="Arial"/>
                <w:sz w:val="18"/>
                <w:szCs w:val="18"/>
              </w:rPr>
            </w:pPr>
            <w:r w:rsidRPr="006D5E35">
              <w:rPr>
                <w:rFonts w:ascii="Arial" w:hAnsi="Arial" w:cs="Arial"/>
                <w:sz w:val="18"/>
                <w:szCs w:val="18"/>
              </w:rPr>
              <w:t xml:space="preserve"> na dziennej</w:t>
            </w:r>
          </w:p>
          <w:p w:rsidR="00434D53" w:rsidRPr="006D5E35" w:rsidRDefault="00434D53">
            <w:pPr>
              <w:rPr>
                <w:rFonts w:ascii="Arial" w:hAnsi="Arial" w:cs="Arial"/>
                <w:sz w:val="18"/>
                <w:szCs w:val="18"/>
              </w:rPr>
            </w:pPr>
            <w:r w:rsidRPr="006D5E35">
              <w:rPr>
                <w:rFonts w:ascii="Arial" w:hAnsi="Arial" w:cs="Arial"/>
                <w:sz w:val="18"/>
                <w:szCs w:val="18"/>
              </w:rPr>
              <w:t>działce roboczej</w:t>
            </w:r>
          </w:p>
        </w:tc>
        <w:tc>
          <w:tcPr>
            <w:tcW w:w="1800" w:type="dxa"/>
            <w:tcBorders>
              <w:left w:val="nil"/>
              <w:bottom w:val="single" w:sz="12" w:space="0" w:color="auto"/>
              <w:right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Maksymalna</w:t>
            </w:r>
          </w:p>
          <w:p w:rsidR="00434D53" w:rsidRPr="006D5E35" w:rsidRDefault="00434D53">
            <w:pPr>
              <w:rPr>
                <w:rFonts w:ascii="Arial" w:hAnsi="Arial" w:cs="Arial"/>
                <w:sz w:val="18"/>
                <w:szCs w:val="18"/>
              </w:rPr>
            </w:pPr>
            <w:r w:rsidRPr="006D5E35">
              <w:rPr>
                <w:rFonts w:ascii="Arial" w:hAnsi="Arial" w:cs="Arial"/>
                <w:sz w:val="18"/>
                <w:szCs w:val="18"/>
              </w:rPr>
              <w:t>powierzchnia</w:t>
            </w:r>
          </w:p>
          <w:p w:rsidR="00434D53" w:rsidRPr="006D5E35" w:rsidRDefault="00434D53">
            <w:pPr>
              <w:rPr>
                <w:rFonts w:ascii="Arial" w:hAnsi="Arial" w:cs="Arial"/>
                <w:sz w:val="18"/>
                <w:szCs w:val="18"/>
              </w:rPr>
            </w:pPr>
            <w:r w:rsidRPr="006D5E35">
              <w:rPr>
                <w:rFonts w:ascii="Arial" w:hAnsi="Arial" w:cs="Arial"/>
                <w:sz w:val="18"/>
                <w:szCs w:val="18"/>
              </w:rPr>
              <w:t>podbudowy (m</w:t>
            </w:r>
            <w:r w:rsidRPr="006D5E35">
              <w:rPr>
                <w:rFonts w:ascii="Arial" w:hAnsi="Arial" w:cs="Arial"/>
                <w:sz w:val="18"/>
                <w:szCs w:val="18"/>
                <w:vertAlign w:val="superscript"/>
              </w:rPr>
              <w:t>2</w:t>
            </w:r>
            <w:r w:rsidRPr="006D5E35">
              <w:rPr>
                <w:rFonts w:ascii="Arial" w:hAnsi="Arial" w:cs="Arial"/>
                <w:sz w:val="18"/>
                <w:szCs w:val="18"/>
              </w:rPr>
              <w:t>)</w:t>
            </w:r>
          </w:p>
          <w:p w:rsidR="00434D53" w:rsidRPr="006D5E35" w:rsidRDefault="00434D53">
            <w:pPr>
              <w:rPr>
                <w:rFonts w:ascii="Arial" w:hAnsi="Arial" w:cs="Arial"/>
                <w:sz w:val="18"/>
                <w:szCs w:val="18"/>
              </w:rPr>
            </w:pPr>
            <w:r w:rsidRPr="006D5E35">
              <w:rPr>
                <w:rFonts w:ascii="Arial" w:hAnsi="Arial" w:cs="Arial"/>
                <w:sz w:val="18"/>
                <w:szCs w:val="18"/>
              </w:rPr>
              <w:t>przypadająca na</w:t>
            </w:r>
          </w:p>
          <w:p w:rsidR="00434D53" w:rsidRPr="006D5E35" w:rsidRDefault="00434D53">
            <w:pPr>
              <w:rPr>
                <w:rFonts w:ascii="Arial" w:hAnsi="Arial" w:cs="Arial"/>
                <w:sz w:val="18"/>
                <w:szCs w:val="18"/>
              </w:rPr>
            </w:pPr>
            <w:r w:rsidRPr="006D5E35">
              <w:rPr>
                <w:rFonts w:ascii="Arial" w:hAnsi="Arial" w:cs="Arial"/>
                <w:sz w:val="18"/>
                <w:szCs w:val="18"/>
              </w:rPr>
              <w:t>jedno badanie</w:t>
            </w:r>
          </w:p>
        </w:tc>
      </w:tr>
      <w:tr w:rsidR="00434D53" w:rsidRPr="006D5E35">
        <w:tc>
          <w:tcPr>
            <w:tcW w:w="540" w:type="dxa"/>
            <w:tcBorders>
              <w:left w:val="single" w:sz="18" w:space="0" w:color="auto"/>
              <w:bottom w:val="single" w:sz="6"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  1.</w:t>
            </w:r>
          </w:p>
          <w:p w:rsidR="00434D53" w:rsidRPr="006D5E35" w:rsidRDefault="00434D53">
            <w:pPr>
              <w:rPr>
                <w:rFonts w:ascii="Arial" w:hAnsi="Arial" w:cs="Arial"/>
                <w:sz w:val="18"/>
                <w:szCs w:val="18"/>
              </w:rPr>
            </w:pPr>
            <w:r w:rsidRPr="006D5E35">
              <w:rPr>
                <w:rFonts w:ascii="Arial" w:hAnsi="Arial" w:cs="Arial"/>
                <w:sz w:val="18"/>
                <w:szCs w:val="18"/>
              </w:rPr>
              <w:t xml:space="preserve">  2.</w:t>
            </w:r>
          </w:p>
          <w:p w:rsidR="00434D53" w:rsidRPr="006D5E35" w:rsidRDefault="00434D53">
            <w:pPr>
              <w:rPr>
                <w:rFonts w:ascii="Arial" w:hAnsi="Arial" w:cs="Arial"/>
                <w:sz w:val="18"/>
                <w:szCs w:val="18"/>
              </w:rPr>
            </w:pPr>
            <w:r w:rsidRPr="006D5E35">
              <w:rPr>
                <w:rFonts w:ascii="Arial" w:hAnsi="Arial" w:cs="Arial"/>
                <w:sz w:val="18"/>
                <w:szCs w:val="18"/>
              </w:rPr>
              <w:t xml:space="preserve">  3.</w:t>
            </w:r>
          </w:p>
          <w:p w:rsidR="00434D53" w:rsidRPr="006D5E35" w:rsidRDefault="00434D53">
            <w:pPr>
              <w:rPr>
                <w:rFonts w:ascii="Arial" w:hAnsi="Arial" w:cs="Arial"/>
                <w:sz w:val="18"/>
                <w:szCs w:val="18"/>
              </w:rPr>
            </w:pPr>
            <w:r w:rsidRPr="006D5E35">
              <w:rPr>
                <w:rFonts w:ascii="Arial" w:hAnsi="Arial" w:cs="Arial"/>
                <w:sz w:val="18"/>
                <w:szCs w:val="18"/>
              </w:rPr>
              <w:t xml:space="preserve">  4.</w:t>
            </w:r>
          </w:p>
        </w:tc>
        <w:tc>
          <w:tcPr>
            <w:tcW w:w="2736" w:type="dxa"/>
            <w:tcBorders>
              <w:left w:val="single" w:sz="6" w:space="0" w:color="auto"/>
              <w:bottom w:val="single" w:sz="6" w:space="0" w:color="auto"/>
            </w:tcBorders>
          </w:tcPr>
          <w:p w:rsidR="00434D53" w:rsidRPr="006D5E35" w:rsidRDefault="00434D53">
            <w:pPr>
              <w:rPr>
                <w:rFonts w:ascii="Arial" w:hAnsi="Arial" w:cs="Arial"/>
                <w:sz w:val="18"/>
                <w:szCs w:val="18"/>
              </w:rPr>
            </w:pPr>
            <w:r w:rsidRPr="006D5E35">
              <w:rPr>
                <w:rFonts w:ascii="Arial" w:hAnsi="Arial" w:cs="Arial"/>
                <w:sz w:val="18"/>
                <w:szCs w:val="18"/>
              </w:rPr>
              <w:t>Uziarnienie kruszywa</w:t>
            </w:r>
          </w:p>
          <w:p w:rsidR="00434D53" w:rsidRPr="006D5E35" w:rsidRDefault="00434D53">
            <w:pPr>
              <w:rPr>
                <w:rFonts w:ascii="Arial" w:hAnsi="Arial" w:cs="Arial"/>
                <w:sz w:val="18"/>
                <w:szCs w:val="18"/>
              </w:rPr>
            </w:pPr>
            <w:r w:rsidRPr="006D5E35">
              <w:rPr>
                <w:rFonts w:ascii="Arial" w:hAnsi="Arial" w:cs="Arial"/>
                <w:sz w:val="18"/>
                <w:szCs w:val="18"/>
              </w:rPr>
              <w:t>Wilgotność kruszywa</w:t>
            </w:r>
          </w:p>
          <w:p w:rsidR="00434D53" w:rsidRPr="006D5E35" w:rsidRDefault="00434D53">
            <w:pPr>
              <w:rPr>
                <w:rFonts w:ascii="Arial" w:hAnsi="Arial" w:cs="Arial"/>
                <w:sz w:val="18"/>
                <w:szCs w:val="18"/>
              </w:rPr>
            </w:pPr>
            <w:r w:rsidRPr="006D5E35">
              <w:rPr>
                <w:rFonts w:ascii="Arial" w:hAnsi="Arial" w:cs="Arial"/>
                <w:sz w:val="18"/>
                <w:szCs w:val="18"/>
              </w:rPr>
              <w:t>Zagęszczenie warstwy</w:t>
            </w:r>
          </w:p>
          <w:p w:rsidR="00434D53" w:rsidRPr="006D5E35" w:rsidRDefault="00434D53">
            <w:pPr>
              <w:rPr>
                <w:rFonts w:ascii="Arial" w:hAnsi="Arial" w:cs="Arial"/>
                <w:sz w:val="18"/>
                <w:szCs w:val="18"/>
              </w:rPr>
            </w:pPr>
            <w:r w:rsidRPr="006D5E35">
              <w:rPr>
                <w:rFonts w:ascii="Arial" w:hAnsi="Arial" w:cs="Arial"/>
                <w:sz w:val="18"/>
                <w:szCs w:val="18"/>
              </w:rPr>
              <w:t>Zawartość zanieczyszczeń</w:t>
            </w:r>
          </w:p>
          <w:p w:rsidR="00434D53" w:rsidRPr="006D5E35" w:rsidRDefault="00434D53">
            <w:pPr>
              <w:rPr>
                <w:rFonts w:ascii="Arial" w:hAnsi="Arial" w:cs="Arial"/>
                <w:sz w:val="18"/>
                <w:szCs w:val="18"/>
              </w:rPr>
            </w:pPr>
            <w:r w:rsidRPr="006D5E35">
              <w:rPr>
                <w:rFonts w:ascii="Arial" w:hAnsi="Arial" w:cs="Arial"/>
                <w:sz w:val="18"/>
                <w:szCs w:val="18"/>
              </w:rPr>
              <w:t>obcych</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p>
        </w:tc>
        <w:tc>
          <w:tcPr>
            <w:tcW w:w="1674" w:type="dxa"/>
            <w:tcBorders>
              <w:left w:val="single" w:sz="6" w:space="0" w:color="auto"/>
              <w:right w:val="single" w:sz="6" w:space="0" w:color="auto"/>
            </w:tcBorders>
          </w:tcPr>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2</w:t>
            </w:r>
          </w:p>
        </w:tc>
        <w:tc>
          <w:tcPr>
            <w:tcW w:w="1800" w:type="dxa"/>
            <w:tcBorders>
              <w:left w:val="nil"/>
              <w:bottom w:val="single" w:sz="6" w:space="0" w:color="auto"/>
              <w:right w:val="single" w:sz="18" w:space="0" w:color="auto"/>
            </w:tcBorders>
          </w:tcPr>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600</w:t>
            </w:r>
          </w:p>
        </w:tc>
      </w:tr>
      <w:tr w:rsidR="00434D53" w:rsidRPr="006D5E35">
        <w:tc>
          <w:tcPr>
            <w:tcW w:w="540" w:type="dxa"/>
            <w:tcBorders>
              <w:left w:val="single" w:sz="18" w:space="0" w:color="auto"/>
              <w:bottom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  5.</w:t>
            </w:r>
          </w:p>
        </w:tc>
        <w:tc>
          <w:tcPr>
            <w:tcW w:w="2736" w:type="dxa"/>
            <w:tcBorders>
              <w:left w:val="single" w:sz="6" w:space="0" w:color="auto"/>
              <w:bottom w:val="single" w:sz="18" w:space="0" w:color="auto"/>
              <w:right w:val="single" w:sz="6" w:space="0" w:color="auto"/>
            </w:tcBorders>
          </w:tcPr>
          <w:p w:rsidR="00434D53" w:rsidRPr="006D5E35" w:rsidRDefault="00434D53">
            <w:pPr>
              <w:rPr>
                <w:rFonts w:ascii="Arial" w:hAnsi="Arial" w:cs="Arial"/>
                <w:sz w:val="18"/>
                <w:szCs w:val="18"/>
              </w:rPr>
            </w:pPr>
            <w:r w:rsidRPr="006D5E35">
              <w:rPr>
                <w:rFonts w:ascii="Arial" w:hAnsi="Arial" w:cs="Arial"/>
                <w:sz w:val="18"/>
                <w:szCs w:val="18"/>
              </w:rPr>
              <w:t>Zawartość zanieczyszczeń</w:t>
            </w:r>
          </w:p>
          <w:p w:rsidR="00434D53" w:rsidRPr="006D5E35" w:rsidRDefault="00434D53">
            <w:pPr>
              <w:rPr>
                <w:rFonts w:ascii="Arial" w:hAnsi="Arial" w:cs="Arial"/>
                <w:sz w:val="18"/>
                <w:szCs w:val="18"/>
              </w:rPr>
            </w:pPr>
            <w:r w:rsidRPr="006D5E35">
              <w:rPr>
                <w:rFonts w:ascii="Arial" w:hAnsi="Arial" w:cs="Arial"/>
                <w:sz w:val="18"/>
                <w:szCs w:val="18"/>
              </w:rPr>
              <w:t>organicznych</w:t>
            </w:r>
          </w:p>
        </w:tc>
        <w:tc>
          <w:tcPr>
            <w:tcW w:w="1674" w:type="dxa"/>
            <w:tcBorders>
              <w:top w:val="single" w:sz="6" w:space="0" w:color="auto"/>
              <w:left w:val="nil"/>
              <w:bottom w:val="single" w:sz="18" w:space="0" w:color="auto"/>
              <w:right w:val="single" w:sz="6"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sz w:val="18"/>
                <w:szCs w:val="18"/>
              </w:rPr>
            </w:pPr>
            <w:r w:rsidRPr="006D5E35">
              <w:rPr>
                <w:rFonts w:ascii="Arial" w:hAnsi="Arial" w:cs="Arial"/>
                <w:sz w:val="18"/>
                <w:szCs w:val="18"/>
              </w:rPr>
              <w:t xml:space="preserve">         -   </w:t>
            </w:r>
          </w:p>
        </w:tc>
        <w:tc>
          <w:tcPr>
            <w:tcW w:w="1800" w:type="dxa"/>
            <w:tcBorders>
              <w:left w:val="nil"/>
              <w:bottom w:val="single" w:sz="18" w:space="0" w:color="auto"/>
              <w:right w:val="single" w:sz="18" w:space="0" w:color="auto"/>
            </w:tcBorders>
          </w:tcPr>
          <w:p w:rsidR="00434D53" w:rsidRPr="006D5E35" w:rsidRDefault="00434D53">
            <w:pPr>
              <w:rPr>
                <w:rFonts w:ascii="Arial" w:hAnsi="Arial" w:cs="Arial"/>
                <w:sz w:val="18"/>
                <w:szCs w:val="18"/>
              </w:rPr>
            </w:pPr>
            <w:r w:rsidRPr="006D5E35">
              <w:rPr>
                <w:rFonts w:ascii="Arial" w:hAnsi="Arial" w:cs="Arial"/>
                <w:sz w:val="18"/>
                <w:szCs w:val="18"/>
              </w:rPr>
              <w:t xml:space="preserve">          6000</w:t>
            </w:r>
          </w:p>
          <w:p w:rsidR="00434D53" w:rsidRPr="006D5E35" w:rsidRDefault="00434D53">
            <w:pPr>
              <w:rPr>
                <w:rFonts w:ascii="Arial" w:hAnsi="Arial" w:cs="Arial"/>
                <w:sz w:val="18"/>
                <w:szCs w:val="18"/>
              </w:rPr>
            </w:pPr>
            <w:r w:rsidRPr="006D5E35">
              <w:rPr>
                <w:rFonts w:ascii="Arial" w:hAnsi="Arial" w:cs="Arial"/>
                <w:sz w:val="18"/>
                <w:szCs w:val="18"/>
              </w:rPr>
              <w:t>i przy każdej zmianie kruszywa</w:t>
            </w:r>
          </w:p>
        </w:tc>
      </w:tr>
    </w:tbl>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6.3.1.2.  Badanie właściwości kruszywa </w:t>
      </w:r>
    </w:p>
    <w:p w:rsidR="00434D53" w:rsidRPr="006D5E35" w:rsidRDefault="00434D53">
      <w:pPr>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W czasie robót Wykonawca powinien prowadzić badania właściwości  kruszywa, określone w tablicy 1. Próbki należy pobierać w sposób losowy, z rozłożonej warstwy, przed jej zagęszczeniem. wyniki badań powinny być na bieżąco przekazywane Kierownikowi Projektu. </w:t>
      </w:r>
    </w:p>
    <w:p w:rsidR="00434D53" w:rsidRPr="006D5E35" w:rsidRDefault="00434D53">
      <w:pPr>
        <w:jc w:val="both"/>
        <w:rPr>
          <w:rFonts w:ascii="Arial" w:hAnsi="Arial" w:cs="Arial"/>
          <w:sz w:val="18"/>
          <w:szCs w:val="18"/>
        </w:rPr>
      </w:pPr>
      <w:r w:rsidRPr="006D5E35">
        <w:rPr>
          <w:rFonts w:ascii="Arial" w:hAnsi="Arial" w:cs="Arial"/>
          <w:sz w:val="18"/>
          <w:szCs w:val="18"/>
        </w:rPr>
        <w:t>Na podstawie wyników badań uziarnienia należy sprawdzić, czy stosowany materiał spełnia warunki określone w p. 2.1.1.</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6.3.1.3.  Badanie zagęszczenia warstwy podsypkowej </w:t>
      </w:r>
    </w:p>
    <w:p w:rsidR="00434D53" w:rsidRPr="006D5E35" w:rsidRDefault="00434D53">
      <w:pPr>
        <w:rPr>
          <w:rFonts w:ascii="Arial" w:hAnsi="Arial" w:cs="Arial"/>
          <w:sz w:val="18"/>
          <w:szCs w:val="18"/>
        </w:rPr>
      </w:pPr>
    </w:p>
    <w:p w:rsidR="00434D53" w:rsidRPr="006D5E35" w:rsidRDefault="00434D53">
      <w:pPr>
        <w:pStyle w:val="Tekstpodstawowy3"/>
      </w:pPr>
      <w:r w:rsidRPr="006D5E35">
        <w:t xml:space="preserve">     Zagęszczanie warstwy powinno odbywać się do osiągnięcia wskaźnika zagęszczenia nie mniejszego od 1,00 według normalnej próby Proctora, według PN-88/B-04481 (metoda I lub II) [2]. Zagęszczenie należy sprawdzać </w:t>
      </w:r>
      <w:r w:rsidRPr="006D5E35">
        <w:lastRenderedPageBreak/>
        <w:t xml:space="preserve">według BN-77/8931-12 [2], przynajmniej w dwóch punktach, wybranych losowo na każdej działce roboczej, lecz nie rzadziej niż w jednym punkcie na 600 m2 . </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sz w:val="18"/>
          <w:szCs w:val="18"/>
        </w:rPr>
      </w:pPr>
      <w:r w:rsidRPr="006D5E35">
        <w:rPr>
          <w:rFonts w:ascii="Arial" w:hAnsi="Arial" w:cs="Arial"/>
          <w:sz w:val="18"/>
          <w:szCs w:val="18"/>
        </w:rPr>
        <w:t xml:space="preserve">6.3.1.4.  Badanie wilgotności kruszywa </w:t>
      </w:r>
    </w:p>
    <w:p w:rsidR="00434D53" w:rsidRPr="006D5E35" w:rsidRDefault="00434D53">
      <w:pPr>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Wilgotność kruszywa w czasie zagęszczenia powinna być równa wilgotności optymalnej z tolerancją </w:t>
      </w:r>
      <w:r w:rsidRPr="006D5E35">
        <w:rPr>
          <w:rFonts w:ascii="Arial" w:hAnsi="Arial" w:cs="Arial"/>
          <w:sz w:val="18"/>
          <w:szCs w:val="18"/>
        </w:rPr>
        <w:sym w:font="Symbol" w:char="F0B1"/>
      </w:r>
      <w:r w:rsidRPr="006D5E35">
        <w:rPr>
          <w:rFonts w:ascii="Arial" w:hAnsi="Arial" w:cs="Arial"/>
          <w:sz w:val="18"/>
          <w:szCs w:val="18"/>
        </w:rPr>
        <w:t xml:space="preserve"> 20 % jej wartości, określonej według normalnej próby Proctora, według PN-88/B-04481 (metoda I lub II) [2].  Wilgotność kruszywa należy badać według PN-77/B-06714/17 [12] przynajmniej dwukrotnie na każdej działce roboczej, lecz nie rzadziej niż raz na 600 m</w:t>
      </w:r>
      <w:r w:rsidRPr="006D5E35">
        <w:rPr>
          <w:rFonts w:ascii="Arial" w:hAnsi="Arial" w:cs="Arial"/>
          <w:sz w:val="18"/>
          <w:szCs w:val="18"/>
          <w:vertAlign w:val="superscript"/>
        </w:rPr>
        <w:t>2</w:t>
      </w:r>
      <w:r w:rsidRPr="006D5E35">
        <w:rPr>
          <w:rFonts w:ascii="Arial" w:hAnsi="Arial" w:cs="Arial"/>
          <w:sz w:val="18"/>
          <w:szCs w:val="18"/>
        </w:rPr>
        <w:t xml:space="preserve"> warstwy.</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6.3.1.5.  Grubość warstwy </w:t>
      </w:r>
    </w:p>
    <w:p w:rsidR="00434D53" w:rsidRPr="006D5E35" w:rsidRDefault="00434D53">
      <w:pPr>
        <w:rPr>
          <w:rFonts w:ascii="Arial" w:hAnsi="Arial" w:cs="Arial"/>
          <w:sz w:val="18"/>
          <w:szCs w:val="18"/>
        </w:rPr>
      </w:pPr>
    </w:p>
    <w:p w:rsidR="00434D53" w:rsidRPr="006D5E35" w:rsidRDefault="00434D53">
      <w:pPr>
        <w:ind w:firstLine="708"/>
        <w:jc w:val="both"/>
        <w:rPr>
          <w:rFonts w:ascii="Arial" w:hAnsi="Arial" w:cs="Arial"/>
          <w:sz w:val="18"/>
          <w:szCs w:val="18"/>
        </w:rPr>
      </w:pPr>
      <w:r w:rsidRPr="006D5E35">
        <w:rPr>
          <w:rFonts w:ascii="Arial" w:hAnsi="Arial" w:cs="Arial"/>
          <w:sz w:val="18"/>
          <w:szCs w:val="18"/>
        </w:rPr>
        <w:t>Grubość warstwy Wykonawca powinien mierzyć natychmiast po zagęszczeniu co najmniej w trzech losowo wybranych punktach na każdej działce roboczej i nie rzadziej niż w jednym punkcie na każde 400 m</w:t>
      </w:r>
      <w:r w:rsidRPr="006D5E35">
        <w:rPr>
          <w:rFonts w:ascii="Arial" w:hAnsi="Arial" w:cs="Arial"/>
          <w:sz w:val="18"/>
          <w:szCs w:val="18"/>
          <w:vertAlign w:val="superscript"/>
        </w:rPr>
        <w:t>2</w:t>
      </w:r>
      <w:r w:rsidRPr="006D5E35">
        <w:rPr>
          <w:rFonts w:ascii="Arial" w:hAnsi="Arial" w:cs="Arial"/>
          <w:sz w:val="18"/>
          <w:szCs w:val="18"/>
        </w:rPr>
        <w:t xml:space="preserve"> warstwy.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Grubość warstwy powinna być zgodna z określoną w dokumentacji projektowej z tolerancją +  1 cm, - 2 cm. </w:t>
      </w:r>
    </w:p>
    <w:p w:rsidR="00434D53" w:rsidRPr="006D5E35" w:rsidRDefault="00434D53">
      <w:pPr>
        <w:rPr>
          <w:rFonts w:ascii="Arial" w:hAnsi="Arial" w:cs="Arial"/>
          <w:sz w:val="18"/>
          <w:szCs w:val="18"/>
        </w:rPr>
      </w:pPr>
    </w:p>
    <w:p w:rsidR="00434D53" w:rsidRPr="006D5E35" w:rsidRDefault="00434D53">
      <w:pPr>
        <w:pStyle w:val="Tekstpodstawowy3"/>
      </w:pPr>
      <w:r w:rsidRPr="006D5E35">
        <w:t xml:space="preserve">6.4.  Badania i pomiary wykonanej warstwy podsypkowej oraz zasady postępowania z odcinkami wadliwie wykonanymi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6.4.1.  Warstwa z kruszywa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6.4.1.1.  Grubość warstwy </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ind w:firstLine="708"/>
        <w:jc w:val="both"/>
        <w:rPr>
          <w:rFonts w:ascii="Arial" w:hAnsi="Arial" w:cs="Arial"/>
          <w:sz w:val="18"/>
          <w:szCs w:val="18"/>
        </w:rPr>
      </w:pPr>
      <w:r w:rsidRPr="006D5E35">
        <w:rPr>
          <w:rFonts w:ascii="Arial" w:hAnsi="Arial" w:cs="Arial"/>
          <w:sz w:val="18"/>
          <w:szCs w:val="18"/>
        </w:rPr>
        <w:t>Przed przystąpieniem do odbioru Wykonawca sprawdzi grubość warstwy w obecności Inżyniera przynajmniej w trzech losowo wybranych punktach, lecz nie rzadziej niż w jednym punkcie na każde 1000 m</w:t>
      </w:r>
      <w:r w:rsidRPr="006D5E35">
        <w:rPr>
          <w:rFonts w:ascii="Arial" w:hAnsi="Arial" w:cs="Arial"/>
          <w:sz w:val="18"/>
          <w:szCs w:val="18"/>
          <w:vertAlign w:val="superscript"/>
        </w:rPr>
        <w:t>2</w:t>
      </w:r>
      <w:r w:rsidRPr="006D5E35">
        <w:rPr>
          <w:rFonts w:ascii="Arial" w:hAnsi="Arial" w:cs="Arial"/>
          <w:sz w:val="18"/>
          <w:szCs w:val="18"/>
        </w:rPr>
        <w:t xml:space="preserve">.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Na wszystkich powierzchniach wadliwych pod względem grubości Wykonawca wykona naprawę warstwy.</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pStyle w:val="Tekstpodstawowy3"/>
      </w:pPr>
      <w:r w:rsidRPr="006D5E35">
        <w:t xml:space="preserve">     Roboty te Wykonawca wykona na własny koszt. Po wykonaniu tych robót nastąpi ponowny pomiar i ocena grubości warstwy, według wyżej podanych zasad na własny koszt Wykonawcy. </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sz w:val="18"/>
          <w:szCs w:val="18"/>
        </w:rPr>
      </w:pPr>
      <w:r w:rsidRPr="006D5E35">
        <w:rPr>
          <w:rFonts w:ascii="Arial" w:hAnsi="Arial" w:cs="Arial"/>
          <w:sz w:val="18"/>
          <w:szCs w:val="18"/>
        </w:rPr>
        <w:t>6.4.1.2.  Zagęszczenie warstwy</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     Zagęszczenie warstwy podsypkowej powinno być zgodne z wymogami ST</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sz w:val="18"/>
          <w:szCs w:val="18"/>
        </w:rPr>
      </w:pPr>
      <w:r w:rsidRPr="006D5E35">
        <w:rPr>
          <w:rFonts w:ascii="Arial" w:hAnsi="Arial" w:cs="Arial"/>
          <w:sz w:val="18"/>
          <w:szCs w:val="18"/>
        </w:rPr>
        <w:t xml:space="preserve">6.4.1.3.  Cechy geometryczne warstwy </w:t>
      </w:r>
    </w:p>
    <w:p w:rsidR="00434D53" w:rsidRPr="006D5E35" w:rsidRDefault="00434D53">
      <w:pPr>
        <w:rPr>
          <w:rFonts w:ascii="Arial" w:hAnsi="Arial" w:cs="Arial"/>
          <w:sz w:val="18"/>
          <w:szCs w:val="18"/>
        </w:rPr>
      </w:pPr>
    </w:p>
    <w:p w:rsidR="00434D53" w:rsidRPr="006D5E35" w:rsidRDefault="00434D53">
      <w:pPr>
        <w:rPr>
          <w:rFonts w:ascii="Arial" w:hAnsi="Arial" w:cs="Arial"/>
          <w:sz w:val="18"/>
          <w:szCs w:val="18"/>
        </w:rPr>
      </w:pPr>
      <w:r w:rsidRPr="006D5E35">
        <w:rPr>
          <w:rFonts w:ascii="Arial" w:hAnsi="Arial" w:cs="Arial"/>
          <w:sz w:val="18"/>
          <w:szCs w:val="18"/>
        </w:rPr>
        <w:t xml:space="preserve">1. Równość. Nierówności podłużne warstwy podsypkowej należy mierzyć 4 metrową łatą co 20 metrów. Nierówności poprzeczne warstwy należy mierzyć 4 metrową łatą co 25m. </w:t>
      </w:r>
    </w:p>
    <w:p w:rsidR="00434D53" w:rsidRPr="006D5E35" w:rsidRDefault="00434D53">
      <w:pPr>
        <w:rPr>
          <w:rFonts w:ascii="Arial" w:hAnsi="Arial" w:cs="Arial"/>
          <w:sz w:val="18"/>
          <w:szCs w:val="18"/>
        </w:rPr>
      </w:pPr>
      <w:r w:rsidRPr="006D5E35">
        <w:rPr>
          <w:rFonts w:ascii="Arial" w:hAnsi="Arial" w:cs="Arial"/>
          <w:sz w:val="18"/>
          <w:szCs w:val="18"/>
        </w:rPr>
        <w:t xml:space="preserve">     Nierówności nie powinny przekraczać 2 cm. </w:t>
      </w:r>
    </w:p>
    <w:p w:rsidR="00434D53" w:rsidRPr="006D5E35" w:rsidRDefault="00434D53">
      <w:pPr>
        <w:rPr>
          <w:rFonts w:ascii="Arial" w:hAnsi="Arial" w:cs="Arial"/>
          <w:sz w:val="18"/>
          <w:szCs w:val="18"/>
        </w:rPr>
      </w:pPr>
      <w:r w:rsidRPr="006D5E35">
        <w:rPr>
          <w:rFonts w:ascii="Arial" w:hAnsi="Arial" w:cs="Arial"/>
          <w:sz w:val="18"/>
          <w:szCs w:val="18"/>
        </w:rPr>
        <w:t xml:space="preserve">2. Spadki poprzeczne - należy mierzyć za pomocą łaty 4 metrowej i poziomicy co 25m </w:t>
      </w:r>
    </w:p>
    <w:p w:rsidR="00434D53" w:rsidRPr="006D5E35" w:rsidRDefault="00434D53">
      <w:pPr>
        <w:rPr>
          <w:rFonts w:ascii="Arial" w:hAnsi="Arial" w:cs="Arial"/>
          <w:sz w:val="18"/>
          <w:szCs w:val="18"/>
        </w:rPr>
      </w:pPr>
      <w:r w:rsidRPr="006D5E35">
        <w:rPr>
          <w:rFonts w:ascii="Arial" w:hAnsi="Arial" w:cs="Arial"/>
          <w:sz w:val="18"/>
          <w:szCs w:val="18"/>
        </w:rPr>
        <w:t xml:space="preserve">     Spadki poprzeczne warstwy być zgodne z dokumentacją projektową z tolerancją </w:t>
      </w:r>
      <w:r w:rsidRPr="006D5E35">
        <w:rPr>
          <w:rFonts w:ascii="Arial" w:hAnsi="Arial" w:cs="Arial"/>
          <w:sz w:val="18"/>
          <w:szCs w:val="18"/>
        </w:rPr>
        <w:sym w:font="Symbol" w:char="F0B1"/>
      </w:r>
      <w:r w:rsidRPr="006D5E35">
        <w:rPr>
          <w:rFonts w:ascii="Arial" w:hAnsi="Arial" w:cs="Arial"/>
          <w:sz w:val="18"/>
          <w:szCs w:val="18"/>
        </w:rPr>
        <w:t xml:space="preserve"> 0.5 %. </w:t>
      </w:r>
    </w:p>
    <w:p w:rsidR="00434D53" w:rsidRPr="006D5E35" w:rsidRDefault="00434D53">
      <w:pPr>
        <w:rPr>
          <w:rFonts w:ascii="Arial" w:hAnsi="Arial" w:cs="Arial"/>
          <w:sz w:val="18"/>
          <w:szCs w:val="18"/>
        </w:rPr>
      </w:pPr>
      <w:r w:rsidRPr="006D5E35">
        <w:rPr>
          <w:rFonts w:ascii="Arial" w:hAnsi="Arial" w:cs="Arial"/>
          <w:sz w:val="18"/>
          <w:szCs w:val="18"/>
        </w:rPr>
        <w:t>3. Rzędne wysokościowe - należy sprawdzać co 25 m.</w:t>
      </w:r>
    </w:p>
    <w:p w:rsidR="00434D53" w:rsidRPr="006D5E35" w:rsidRDefault="00434D53">
      <w:pPr>
        <w:rPr>
          <w:rFonts w:ascii="Arial" w:hAnsi="Arial" w:cs="Arial"/>
          <w:sz w:val="18"/>
          <w:szCs w:val="18"/>
        </w:rPr>
      </w:pPr>
      <w:r w:rsidRPr="006D5E35">
        <w:rPr>
          <w:rFonts w:ascii="Arial" w:hAnsi="Arial" w:cs="Arial"/>
          <w:sz w:val="18"/>
          <w:szCs w:val="18"/>
        </w:rPr>
        <w:t xml:space="preserve">      Różnice pomiędzy rzędnymi wysokościowymi zmierzonymi i rzędnymi projektowanymi nie powinny  przekraczać 1 cm i -2cm.</w:t>
      </w:r>
    </w:p>
    <w:p w:rsidR="00434D53" w:rsidRPr="006D5E35" w:rsidRDefault="00434D53">
      <w:pPr>
        <w:rPr>
          <w:rFonts w:ascii="Arial" w:hAnsi="Arial" w:cs="Arial"/>
          <w:sz w:val="18"/>
          <w:szCs w:val="18"/>
        </w:rPr>
      </w:pPr>
      <w:r w:rsidRPr="006D5E35">
        <w:rPr>
          <w:rFonts w:ascii="Arial" w:hAnsi="Arial" w:cs="Arial"/>
          <w:sz w:val="18"/>
          <w:szCs w:val="18"/>
        </w:rPr>
        <w:t xml:space="preserve">4. Szerokość  -  należy sprawdzać co 25m. </w:t>
      </w:r>
    </w:p>
    <w:p w:rsidR="00434D53" w:rsidRPr="006D5E35" w:rsidRDefault="00434D53">
      <w:pPr>
        <w:rPr>
          <w:rFonts w:ascii="Arial" w:hAnsi="Arial" w:cs="Arial"/>
          <w:sz w:val="18"/>
          <w:szCs w:val="18"/>
        </w:rPr>
      </w:pPr>
      <w:r w:rsidRPr="006D5E35">
        <w:rPr>
          <w:rFonts w:ascii="Arial" w:hAnsi="Arial" w:cs="Arial"/>
          <w:sz w:val="18"/>
          <w:szCs w:val="18"/>
        </w:rPr>
        <w:t xml:space="preserve">Szerokość  nie  może  różnić  się  od szerokości projektowanej o więcej niż + 10, -5 cm. </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b/>
          <w:bCs/>
          <w:sz w:val="18"/>
          <w:szCs w:val="18"/>
        </w:rPr>
      </w:pPr>
      <w:r w:rsidRPr="006D5E35">
        <w:rPr>
          <w:rFonts w:ascii="Arial" w:hAnsi="Arial" w:cs="Arial"/>
          <w:b/>
          <w:bCs/>
          <w:sz w:val="18"/>
          <w:szCs w:val="18"/>
        </w:rPr>
        <w:t xml:space="preserve">7.OBMIAR ROBÓT </w:t>
      </w:r>
    </w:p>
    <w:p w:rsidR="00434D53" w:rsidRPr="006D5E35" w:rsidRDefault="00434D53">
      <w:pPr>
        <w:rPr>
          <w:rFonts w:ascii="Arial" w:hAnsi="Arial" w:cs="Arial"/>
          <w:b/>
          <w:bCs/>
          <w:sz w:val="18"/>
          <w:szCs w:val="18"/>
        </w:rPr>
      </w:pPr>
    </w:p>
    <w:p w:rsidR="00434D53" w:rsidRPr="006D5E35" w:rsidRDefault="00434D53">
      <w:pPr>
        <w:pStyle w:val="Tekstpodstawowy2"/>
        <w:jc w:val="both"/>
      </w:pPr>
      <w:r w:rsidRPr="006D5E35">
        <w:t xml:space="preserve">     Obmiar  warstwy  podsypkowej powinien być dokonany  na  budowie,  w  metrach  kwadratowych,  po ułożeniu i zagęszczeniu. </w:t>
      </w:r>
    </w:p>
    <w:p w:rsidR="00434D53" w:rsidRPr="006D5E35" w:rsidRDefault="00434D53">
      <w:pPr>
        <w:jc w:val="both"/>
        <w:rPr>
          <w:rFonts w:ascii="Arial" w:hAnsi="Arial" w:cs="Arial"/>
          <w:sz w:val="18"/>
          <w:szCs w:val="18"/>
        </w:rPr>
      </w:pPr>
      <w:r w:rsidRPr="006D5E35">
        <w:rPr>
          <w:rFonts w:ascii="Arial" w:hAnsi="Arial" w:cs="Arial"/>
          <w:sz w:val="18"/>
          <w:szCs w:val="18"/>
        </w:rPr>
        <w:t xml:space="preserve">     Obmiar nie powinien obejmować jakichkolwiek dodatkowych, wykonanych powierzchni nie wykazanych w dokumentacji projektowej  z wyjątkiem powierzchni  zaakceptowanych na piśmie  przez Inżyniera.</w:t>
      </w: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t xml:space="preserve">8.  ODBIÓR ROBÓT </w:t>
      </w:r>
    </w:p>
    <w:p w:rsidR="00434D53" w:rsidRPr="006D5E35" w:rsidRDefault="00434D53">
      <w:pPr>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Odbiór  warstwy  podsypkowej jest dokonywany na zasadach odbioru robót zanikających i ulegających zakryciu i  powinien  być  przeprowadzony  w czasie umożliwiającym wykonanie ewentualnych napraw bez hamowania postępu robót. </w:t>
      </w:r>
    </w:p>
    <w:p w:rsidR="00434D53" w:rsidRPr="006D5E35" w:rsidRDefault="00434D53" w:rsidP="00B15BB0">
      <w:pPr>
        <w:rPr>
          <w:rFonts w:ascii="Arial" w:hAnsi="Arial" w:cs="Arial"/>
          <w:sz w:val="18"/>
          <w:szCs w:val="18"/>
        </w:rPr>
      </w:pPr>
      <w:r w:rsidRPr="006D5E35">
        <w:rPr>
          <w:rFonts w:ascii="Arial" w:hAnsi="Arial" w:cs="Arial"/>
          <w:sz w:val="18"/>
          <w:szCs w:val="18"/>
        </w:rPr>
        <w:t xml:space="preserve">     Wykonawca zgłasza Inżynierowi do odbioru zakończony odcinek warstwy.  Do  odbioru  Wykonawca przedstawia wszystkie wyniki badań z bieżącej  kontroli materiałów i robót. </w:t>
      </w:r>
    </w:p>
    <w:p w:rsidR="00434D53" w:rsidRPr="006D5E35" w:rsidRDefault="00434D53" w:rsidP="00B15BB0">
      <w:pPr>
        <w:rPr>
          <w:rFonts w:ascii="Arial" w:hAnsi="Arial" w:cs="Arial"/>
          <w:sz w:val="18"/>
          <w:szCs w:val="18"/>
        </w:rPr>
      </w:pPr>
      <w:r w:rsidRPr="006D5E35">
        <w:rPr>
          <w:rFonts w:ascii="Arial" w:hAnsi="Arial" w:cs="Arial"/>
          <w:sz w:val="18"/>
          <w:szCs w:val="18"/>
        </w:rPr>
        <w:t xml:space="preserve">     Odbioru dokonuje Inżynier na podstawie wyników badań Wykonawcy  z  bieżącej  kontroli  jakości  materiałów  i  robót,  ewentualnych  uzupełniających  badań  i  pomiarów  oraz oględzin  warstwy. </w:t>
      </w:r>
    </w:p>
    <w:p w:rsidR="00434D53" w:rsidRDefault="00434D53">
      <w:pPr>
        <w:rPr>
          <w:rFonts w:ascii="Arial" w:hAnsi="Arial" w:cs="Arial"/>
          <w:sz w:val="18"/>
          <w:szCs w:val="18"/>
        </w:rPr>
      </w:pPr>
      <w:r w:rsidRPr="006D5E35">
        <w:rPr>
          <w:rFonts w:ascii="Arial" w:hAnsi="Arial" w:cs="Arial"/>
          <w:sz w:val="18"/>
          <w:szCs w:val="18"/>
        </w:rPr>
        <w:t xml:space="preserve"> </w:t>
      </w:r>
    </w:p>
    <w:p w:rsidR="00434D53" w:rsidRDefault="00434D53">
      <w:pPr>
        <w:rPr>
          <w:rFonts w:ascii="Arial" w:hAnsi="Arial" w:cs="Arial"/>
          <w:sz w:val="18"/>
          <w:szCs w:val="18"/>
        </w:rPr>
      </w:pPr>
    </w:p>
    <w:p w:rsidR="00434D53" w:rsidRDefault="00434D53">
      <w:pPr>
        <w:rPr>
          <w:rFonts w:ascii="Arial" w:hAnsi="Arial" w:cs="Arial"/>
          <w:sz w:val="18"/>
          <w:szCs w:val="18"/>
        </w:rPr>
      </w:pPr>
    </w:p>
    <w:p w:rsidR="00434D53" w:rsidRPr="006D5E35" w:rsidRDefault="00434D53">
      <w:pPr>
        <w:rPr>
          <w:rFonts w:ascii="Arial" w:hAnsi="Arial" w:cs="Arial"/>
          <w:sz w:val="18"/>
          <w:szCs w:val="18"/>
        </w:rPr>
      </w:pPr>
    </w:p>
    <w:p w:rsidR="00434D53" w:rsidRPr="006D5E35" w:rsidRDefault="00434D53">
      <w:pPr>
        <w:rPr>
          <w:rFonts w:ascii="Arial" w:hAnsi="Arial" w:cs="Arial"/>
          <w:b/>
          <w:bCs/>
          <w:sz w:val="18"/>
          <w:szCs w:val="18"/>
        </w:rPr>
      </w:pPr>
      <w:r w:rsidRPr="006D5E35">
        <w:rPr>
          <w:rFonts w:ascii="Arial" w:hAnsi="Arial" w:cs="Arial"/>
          <w:b/>
          <w:bCs/>
          <w:sz w:val="18"/>
          <w:szCs w:val="18"/>
        </w:rPr>
        <w:lastRenderedPageBreak/>
        <w:t>9.  PODSTAWA PŁATNOŚCI</w:t>
      </w:r>
    </w:p>
    <w:p w:rsidR="00434D53" w:rsidRPr="006D5E35" w:rsidRDefault="00434D53">
      <w:pPr>
        <w:rPr>
          <w:rFonts w:ascii="Arial" w:hAnsi="Arial" w:cs="Arial"/>
          <w:sz w:val="18"/>
          <w:szCs w:val="18"/>
        </w:rPr>
      </w:pPr>
    </w:p>
    <w:p w:rsidR="00434D53" w:rsidRPr="006D5E35" w:rsidRDefault="00434D53">
      <w:pPr>
        <w:jc w:val="both"/>
        <w:rPr>
          <w:rFonts w:ascii="Arial" w:hAnsi="Arial" w:cs="Arial"/>
          <w:sz w:val="18"/>
          <w:szCs w:val="18"/>
        </w:rPr>
      </w:pPr>
      <w:r w:rsidRPr="006D5E35">
        <w:rPr>
          <w:rFonts w:ascii="Arial" w:hAnsi="Arial" w:cs="Arial"/>
          <w:sz w:val="18"/>
          <w:szCs w:val="18"/>
        </w:rPr>
        <w:t xml:space="preserve">     Płatność   za  metr  kwadratowy  wykonanej  warstwy  należy przyjmować  zgodnie  z  obmiarem  i  oceną  jakości  wbudowanego materiału  i  wykonanej  warstwy na podstawie wyników pomiarów i badań  laboratoryjnych .  </w:t>
      </w:r>
    </w:p>
    <w:p w:rsidR="00434D53" w:rsidRPr="006D5E35" w:rsidRDefault="00434D53">
      <w:pPr>
        <w:pStyle w:val="Tekstpodstawowy2"/>
      </w:pPr>
      <w:r w:rsidRPr="006D5E35">
        <w:t xml:space="preserve">Cena   jednostkowa  wykonanej  warstwy  podsypkowej: </w:t>
      </w:r>
    </w:p>
    <w:p w:rsidR="00434D53" w:rsidRPr="006D5E35" w:rsidRDefault="00434D53">
      <w:pPr>
        <w:rPr>
          <w:rFonts w:ascii="Arial" w:hAnsi="Arial" w:cs="Arial"/>
          <w:sz w:val="18"/>
          <w:szCs w:val="18"/>
        </w:rPr>
      </w:pPr>
      <w:r w:rsidRPr="006D5E35">
        <w:rPr>
          <w:rFonts w:ascii="Arial" w:hAnsi="Arial" w:cs="Arial"/>
          <w:sz w:val="18"/>
          <w:szCs w:val="18"/>
        </w:rPr>
        <w:t xml:space="preserve"> -   prace pomiarowe, </w:t>
      </w:r>
    </w:p>
    <w:p w:rsidR="00434D53" w:rsidRPr="006D5E35" w:rsidRDefault="00434D53">
      <w:pPr>
        <w:rPr>
          <w:rFonts w:ascii="Arial" w:hAnsi="Arial" w:cs="Arial"/>
          <w:sz w:val="18"/>
          <w:szCs w:val="18"/>
        </w:rPr>
      </w:pPr>
      <w:r w:rsidRPr="006D5E35">
        <w:rPr>
          <w:rFonts w:ascii="Arial" w:hAnsi="Arial" w:cs="Arial"/>
          <w:sz w:val="18"/>
          <w:szCs w:val="18"/>
        </w:rPr>
        <w:t xml:space="preserve"> -  dostarczenie i rozłożenie na uprzednio przygotowanym podłożu warstwy   materiału  o  grubości  i  </w:t>
      </w:r>
    </w:p>
    <w:p w:rsidR="00434D53" w:rsidRPr="006D5E35" w:rsidRDefault="00434D53">
      <w:pPr>
        <w:rPr>
          <w:rFonts w:ascii="Arial" w:hAnsi="Arial" w:cs="Arial"/>
          <w:sz w:val="18"/>
          <w:szCs w:val="18"/>
        </w:rPr>
      </w:pPr>
      <w:r w:rsidRPr="006D5E35">
        <w:rPr>
          <w:rFonts w:ascii="Arial" w:hAnsi="Arial" w:cs="Arial"/>
          <w:sz w:val="18"/>
          <w:szCs w:val="18"/>
        </w:rPr>
        <w:t xml:space="preserve">     jakości  określonej  w dokumentacji projektowej i specyfikacji technicznej, </w:t>
      </w:r>
    </w:p>
    <w:p w:rsidR="00434D53" w:rsidRPr="006D5E35" w:rsidRDefault="00434D53">
      <w:pPr>
        <w:rPr>
          <w:rFonts w:ascii="Arial" w:hAnsi="Arial" w:cs="Arial"/>
          <w:sz w:val="18"/>
          <w:szCs w:val="18"/>
        </w:rPr>
      </w:pPr>
      <w:r w:rsidRPr="006D5E35">
        <w:rPr>
          <w:rFonts w:ascii="Arial" w:hAnsi="Arial" w:cs="Arial"/>
          <w:sz w:val="18"/>
          <w:szCs w:val="18"/>
        </w:rPr>
        <w:t xml:space="preserve"> -   wyrównanie ułożonej warstwy do wymaganego profilu, </w:t>
      </w:r>
    </w:p>
    <w:p w:rsidR="00434D53" w:rsidRPr="006D5E35" w:rsidRDefault="00434D53">
      <w:pPr>
        <w:rPr>
          <w:rFonts w:ascii="Arial" w:hAnsi="Arial" w:cs="Arial"/>
          <w:sz w:val="18"/>
          <w:szCs w:val="18"/>
        </w:rPr>
      </w:pPr>
      <w:r w:rsidRPr="006D5E35">
        <w:rPr>
          <w:rFonts w:ascii="Arial" w:hAnsi="Arial" w:cs="Arial"/>
          <w:sz w:val="18"/>
          <w:szCs w:val="18"/>
        </w:rPr>
        <w:t xml:space="preserve"> -   zagęszczenie wyprofilowanej warstwy zgodnie ze specyfikacją techniczną </w:t>
      </w:r>
    </w:p>
    <w:p w:rsidR="00434D53" w:rsidRPr="006D5E35" w:rsidRDefault="00434D53">
      <w:pPr>
        <w:rPr>
          <w:rFonts w:ascii="Arial" w:hAnsi="Arial" w:cs="Arial"/>
          <w:sz w:val="18"/>
          <w:szCs w:val="18"/>
        </w:rPr>
      </w:pPr>
      <w:r w:rsidRPr="006D5E35">
        <w:rPr>
          <w:rFonts w:ascii="Arial" w:hAnsi="Arial" w:cs="Arial"/>
          <w:sz w:val="18"/>
          <w:szCs w:val="18"/>
        </w:rPr>
        <w:t xml:space="preserve"> -   utrzymanie warstwy z kruszywa. </w:t>
      </w:r>
    </w:p>
    <w:p w:rsidR="00434D53" w:rsidRPr="006D5E35" w:rsidRDefault="00434D53">
      <w:pPr>
        <w:rPr>
          <w:rFonts w:ascii="Arial" w:hAnsi="Arial" w:cs="Arial"/>
          <w:sz w:val="18"/>
          <w:szCs w:val="18"/>
        </w:rPr>
      </w:pPr>
      <w:r w:rsidRPr="006D5E35">
        <w:rPr>
          <w:rFonts w:ascii="Arial" w:hAnsi="Arial" w:cs="Arial"/>
          <w:sz w:val="18"/>
          <w:szCs w:val="18"/>
        </w:rPr>
        <w:t xml:space="preserve">    </w:t>
      </w:r>
    </w:p>
    <w:p w:rsidR="00434D53" w:rsidRPr="006D5E35" w:rsidRDefault="00434D53">
      <w:pPr>
        <w:rPr>
          <w:rFonts w:ascii="Arial" w:hAnsi="Arial" w:cs="Arial"/>
          <w:b/>
          <w:bCs/>
          <w:sz w:val="18"/>
          <w:szCs w:val="18"/>
        </w:rPr>
      </w:pPr>
      <w:r w:rsidRPr="006D5E35">
        <w:rPr>
          <w:rFonts w:ascii="Arial" w:hAnsi="Arial" w:cs="Arial"/>
          <w:b/>
          <w:bCs/>
          <w:sz w:val="18"/>
          <w:szCs w:val="18"/>
        </w:rPr>
        <w:t xml:space="preserve">10.  PRZEPISY ZWIĄZANE </w:t>
      </w:r>
    </w:p>
    <w:p w:rsidR="00434D53" w:rsidRPr="006D5E35" w:rsidRDefault="00434D53">
      <w:pPr>
        <w:rPr>
          <w:rFonts w:ascii="Arial" w:hAnsi="Arial" w:cs="Arial"/>
          <w:b/>
          <w:bCs/>
          <w:sz w:val="18"/>
          <w:szCs w:val="18"/>
        </w:rPr>
      </w:pPr>
    </w:p>
    <w:p w:rsidR="00434D53" w:rsidRPr="006D5E35" w:rsidRDefault="00434D53">
      <w:pPr>
        <w:rPr>
          <w:rFonts w:ascii="Arial" w:hAnsi="Arial" w:cs="Arial"/>
          <w:sz w:val="18"/>
          <w:szCs w:val="18"/>
          <w:u w:val="single"/>
        </w:rPr>
      </w:pPr>
      <w:r w:rsidRPr="006D5E35">
        <w:rPr>
          <w:rFonts w:ascii="Arial" w:hAnsi="Arial" w:cs="Arial"/>
          <w:sz w:val="18"/>
          <w:szCs w:val="18"/>
          <w:u w:val="single"/>
        </w:rPr>
        <w:t xml:space="preserve">10.1.  Normy </w:t>
      </w:r>
    </w:p>
    <w:p w:rsidR="00434D53" w:rsidRPr="006D5E35" w:rsidRDefault="00434D53">
      <w:pPr>
        <w:rPr>
          <w:rFonts w:ascii="Arial" w:hAnsi="Arial" w:cs="Arial"/>
          <w:sz w:val="18"/>
          <w:szCs w:val="18"/>
          <w:u w:val="single"/>
        </w:rPr>
      </w:pPr>
    </w:p>
    <w:p w:rsidR="00434D53" w:rsidRPr="006D5E35" w:rsidRDefault="00434D53">
      <w:pPr>
        <w:pStyle w:val="Tekstpodstawowy2"/>
      </w:pPr>
      <w:r w:rsidRPr="006D5E35">
        <w:t xml:space="preserve"> 1. PN-87/S-02201                  "Drogi samochodowe. Nawierzchnie drogowe. Podział, nazwy i określenia." </w:t>
      </w:r>
    </w:p>
    <w:p w:rsidR="00434D53" w:rsidRPr="006D5E35" w:rsidRDefault="00434D53">
      <w:pPr>
        <w:rPr>
          <w:rFonts w:ascii="Arial" w:hAnsi="Arial" w:cs="Arial"/>
          <w:sz w:val="18"/>
          <w:szCs w:val="18"/>
        </w:rPr>
      </w:pPr>
      <w:r w:rsidRPr="006D5E35">
        <w:rPr>
          <w:rFonts w:ascii="Arial" w:hAnsi="Arial" w:cs="Arial"/>
          <w:sz w:val="18"/>
          <w:szCs w:val="18"/>
        </w:rPr>
        <w:t xml:space="preserve"> 2. PN-88/B-04481                  "Grunty budowlane. Badania próbek  gruntu." </w:t>
      </w:r>
    </w:p>
    <w:p w:rsidR="00434D53" w:rsidRPr="006D5E35" w:rsidRDefault="00434D53">
      <w:pPr>
        <w:rPr>
          <w:rFonts w:ascii="Arial" w:hAnsi="Arial" w:cs="Arial"/>
          <w:sz w:val="18"/>
          <w:szCs w:val="18"/>
        </w:rPr>
      </w:pPr>
      <w:r w:rsidRPr="006D5E35">
        <w:rPr>
          <w:rFonts w:ascii="Arial" w:hAnsi="Arial" w:cs="Arial"/>
          <w:sz w:val="18"/>
          <w:szCs w:val="18"/>
        </w:rPr>
        <w:t xml:space="preserve"> 3. PN-60/B-04493                  "Grunty budowlane. Oznaczenie kapilarności biernej." </w:t>
      </w:r>
    </w:p>
    <w:p w:rsidR="00434D53" w:rsidRPr="006D5E35" w:rsidRDefault="00434D53">
      <w:pPr>
        <w:rPr>
          <w:rFonts w:ascii="Arial" w:hAnsi="Arial" w:cs="Arial"/>
          <w:sz w:val="18"/>
          <w:szCs w:val="18"/>
        </w:rPr>
      </w:pPr>
      <w:r w:rsidRPr="006D5E35">
        <w:rPr>
          <w:rFonts w:ascii="Arial" w:hAnsi="Arial" w:cs="Arial"/>
          <w:sz w:val="18"/>
          <w:szCs w:val="18"/>
        </w:rPr>
        <w:t xml:space="preserve"> 4. PN-76/B-06714/00             "Kruszywa mineralne. Badania. Postanowienia ogólne." </w:t>
      </w:r>
    </w:p>
    <w:p w:rsidR="00434D53" w:rsidRPr="006D5E35" w:rsidRDefault="00434D53">
      <w:pPr>
        <w:rPr>
          <w:rFonts w:ascii="Arial" w:hAnsi="Arial" w:cs="Arial"/>
          <w:sz w:val="18"/>
          <w:szCs w:val="18"/>
        </w:rPr>
      </w:pPr>
      <w:r w:rsidRPr="006D5E35">
        <w:rPr>
          <w:rFonts w:ascii="Arial" w:hAnsi="Arial" w:cs="Arial"/>
          <w:sz w:val="18"/>
          <w:szCs w:val="18"/>
        </w:rPr>
        <w:t xml:space="preserve"> 5. PN-89/B-06714/01             "Kruszywa mineralne. Badania. Podział nazwy i określenia badań." </w:t>
      </w:r>
    </w:p>
    <w:p w:rsidR="00434D53" w:rsidRPr="006D5E35" w:rsidRDefault="00434D53">
      <w:pPr>
        <w:rPr>
          <w:rFonts w:ascii="Arial" w:hAnsi="Arial" w:cs="Arial"/>
          <w:sz w:val="18"/>
          <w:szCs w:val="18"/>
        </w:rPr>
      </w:pPr>
      <w:r w:rsidRPr="006D5E35">
        <w:rPr>
          <w:rFonts w:ascii="Arial" w:hAnsi="Arial" w:cs="Arial"/>
          <w:sz w:val="18"/>
          <w:szCs w:val="18"/>
        </w:rPr>
        <w:t xml:space="preserve"> 6.PN-77/B-06714/12             "Kruszywa mineralne. Badania. Oznaczenie zawartości  zanieczyszczeń  obcych." </w:t>
      </w:r>
    </w:p>
    <w:p w:rsidR="00434D53" w:rsidRPr="006D5E35" w:rsidRDefault="00434D53">
      <w:pPr>
        <w:rPr>
          <w:rFonts w:ascii="Arial" w:hAnsi="Arial" w:cs="Arial"/>
          <w:sz w:val="18"/>
          <w:szCs w:val="18"/>
        </w:rPr>
      </w:pPr>
      <w:r w:rsidRPr="006D5E35">
        <w:rPr>
          <w:rFonts w:ascii="Arial" w:hAnsi="Arial" w:cs="Arial"/>
          <w:sz w:val="18"/>
          <w:szCs w:val="18"/>
        </w:rPr>
        <w:t xml:space="preserve"> 7.PN-78/B-06714/15             "Kruszywa mineralne. Badania. Oznaczanie składu ziarnowego."</w:t>
      </w:r>
    </w:p>
    <w:p w:rsidR="00434D53" w:rsidRPr="006D5E35" w:rsidRDefault="00434D53">
      <w:pPr>
        <w:rPr>
          <w:rFonts w:ascii="Arial" w:hAnsi="Arial" w:cs="Arial"/>
          <w:sz w:val="18"/>
          <w:szCs w:val="18"/>
        </w:rPr>
      </w:pPr>
      <w:r w:rsidRPr="006D5E35">
        <w:rPr>
          <w:rFonts w:ascii="Arial" w:hAnsi="Arial" w:cs="Arial"/>
          <w:sz w:val="18"/>
          <w:szCs w:val="18"/>
        </w:rPr>
        <w:t xml:space="preserve"> 8.PN-77/B-06714/17             "Kruszywa mineralne. Badania. Oznaczenie wilgotności." </w:t>
      </w:r>
    </w:p>
    <w:p w:rsidR="00434D53" w:rsidRPr="006D5E35" w:rsidRDefault="00434D53">
      <w:pPr>
        <w:rPr>
          <w:rFonts w:ascii="Arial" w:hAnsi="Arial" w:cs="Arial"/>
          <w:sz w:val="18"/>
          <w:szCs w:val="18"/>
        </w:rPr>
      </w:pPr>
      <w:r w:rsidRPr="006D5E35">
        <w:rPr>
          <w:rFonts w:ascii="Arial" w:hAnsi="Arial" w:cs="Arial"/>
          <w:sz w:val="18"/>
          <w:szCs w:val="18"/>
        </w:rPr>
        <w:t xml:space="preserve"> 9.PN-78/B-06714/26             "Kruszywa mineralne. Badania. "Oznaczenie zawartości zanieczyszczeń  </w:t>
      </w:r>
    </w:p>
    <w:p w:rsidR="00434D53" w:rsidRPr="006D5E35" w:rsidRDefault="00434D53">
      <w:pPr>
        <w:rPr>
          <w:rFonts w:ascii="Arial" w:hAnsi="Arial" w:cs="Arial"/>
          <w:sz w:val="18"/>
          <w:szCs w:val="18"/>
        </w:rPr>
      </w:pPr>
      <w:r w:rsidRPr="006D5E35">
        <w:rPr>
          <w:rFonts w:ascii="Arial" w:hAnsi="Arial" w:cs="Arial"/>
          <w:sz w:val="18"/>
          <w:szCs w:val="18"/>
        </w:rPr>
        <w:t xml:space="preserve">                                                     organicznych." </w:t>
      </w:r>
    </w:p>
    <w:p w:rsidR="00434D53" w:rsidRPr="006D5E35" w:rsidRDefault="00434D53">
      <w:pPr>
        <w:rPr>
          <w:rFonts w:ascii="Arial" w:hAnsi="Arial" w:cs="Arial"/>
          <w:sz w:val="18"/>
          <w:szCs w:val="18"/>
        </w:rPr>
      </w:pPr>
      <w:r w:rsidRPr="006D5E35">
        <w:rPr>
          <w:rFonts w:ascii="Arial" w:hAnsi="Arial" w:cs="Arial"/>
          <w:sz w:val="18"/>
          <w:szCs w:val="18"/>
        </w:rPr>
        <w:t xml:space="preserve"> 10.BN-66/6774-01                  "Kruszywo mineralne do nawierzchni  drogowych i kolejowych. źwir i pospółka." </w:t>
      </w:r>
    </w:p>
    <w:p w:rsidR="00434D53" w:rsidRPr="006D5E35" w:rsidRDefault="00434D53">
      <w:pPr>
        <w:rPr>
          <w:rFonts w:ascii="Arial" w:hAnsi="Arial" w:cs="Arial"/>
          <w:sz w:val="18"/>
          <w:szCs w:val="18"/>
        </w:rPr>
      </w:pPr>
      <w:r w:rsidRPr="006D5E35">
        <w:rPr>
          <w:rFonts w:ascii="Arial" w:hAnsi="Arial" w:cs="Arial"/>
          <w:sz w:val="18"/>
          <w:szCs w:val="18"/>
        </w:rPr>
        <w:t xml:space="preserve"> 11.BN-87/6774/04                  "Kruszywa mineralne. Kruszywo naturalne do nawierzchni drogowych. Piasek." </w:t>
      </w:r>
    </w:p>
    <w:p w:rsidR="00434D53" w:rsidRPr="006D5E35" w:rsidRDefault="00434D53">
      <w:pPr>
        <w:rPr>
          <w:rFonts w:ascii="Arial" w:hAnsi="Arial" w:cs="Arial"/>
          <w:sz w:val="18"/>
          <w:szCs w:val="18"/>
        </w:rPr>
      </w:pPr>
      <w:r w:rsidRPr="006D5E35">
        <w:rPr>
          <w:rFonts w:ascii="Arial" w:hAnsi="Arial" w:cs="Arial"/>
          <w:sz w:val="18"/>
          <w:szCs w:val="18"/>
        </w:rPr>
        <w:t xml:space="preserve"> 12.BN-64/8931-01                  "Drogi samochodowe. Oznaczenie  wskaźnika piaskowego." </w:t>
      </w:r>
    </w:p>
    <w:p w:rsidR="00434D53" w:rsidRPr="006D5E35" w:rsidRDefault="00434D53">
      <w:pPr>
        <w:rPr>
          <w:rFonts w:ascii="Arial" w:hAnsi="Arial" w:cs="Arial"/>
          <w:sz w:val="18"/>
          <w:szCs w:val="18"/>
        </w:rPr>
      </w:pPr>
      <w:r w:rsidRPr="006D5E35">
        <w:rPr>
          <w:rFonts w:ascii="Arial" w:hAnsi="Arial" w:cs="Arial"/>
          <w:sz w:val="18"/>
          <w:szCs w:val="18"/>
        </w:rPr>
        <w:t xml:space="preserve"> 13.BN-64/8931-02                  "Drogi samochodowe. Oznaczenie modułu odkształcenia nawierzchni </w:t>
      </w:r>
    </w:p>
    <w:p w:rsidR="00434D53" w:rsidRPr="006D5E35" w:rsidRDefault="00434D53">
      <w:pPr>
        <w:rPr>
          <w:rFonts w:ascii="Arial" w:hAnsi="Arial" w:cs="Arial"/>
          <w:sz w:val="18"/>
          <w:szCs w:val="18"/>
        </w:rPr>
      </w:pPr>
      <w:r w:rsidRPr="006D5E35">
        <w:rPr>
          <w:rFonts w:ascii="Arial" w:hAnsi="Arial" w:cs="Arial"/>
          <w:sz w:val="18"/>
          <w:szCs w:val="18"/>
        </w:rPr>
        <w:t xml:space="preserve">                                                     podatnych i podłoża przez obciążenie płytą." </w:t>
      </w:r>
    </w:p>
    <w:p w:rsidR="00434D53" w:rsidRPr="006D5E35" w:rsidRDefault="00434D53">
      <w:pPr>
        <w:rPr>
          <w:rFonts w:ascii="Arial" w:hAnsi="Arial" w:cs="Arial"/>
          <w:sz w:val="18"/>
          <w:szCs w:val="18"/>
        </w:rPr>
      </w:pPr>
      <w:r w:rsidRPr="006D5E35">
        <w:rPr>
          <w:rFonts w:ascii="Arial" w:hAnsi="Arial" w:cs="Arial"/>
          <w:sz w:val="18"/>
          <w:szCs w:val="18"/>
        </w:rPr>
        <w:t xml:space="preserve"> 14.BN-75/8931-03                  "Drogi samochodowe. Pobieranie próbek gruntów do celów drogowych i </w:t>
      </w:r>
    </w:p>
    <w:p w:rsidR="00434D53" w:rsidRPr="006D5E35" w:rsidRDefault="00434D53">
      <w:pPr>
        <w:rPr>
          <w:rFonts w:ascii="Arial" w:hAnsi="Arial" w:cs="Arial"/>
          <w:sz w:val="18"/>
          <w:szCs w:val="18"/>
        </w:rPr>
      </w:pPr>
      <w:r w:rsidRPr="006D5E35">
        <w:rPr>
          <w:rFonts w:ascii="Arial" w:hAnsi="Arial" w:cs="Arial"/>
          <w:sz w:val="18"/>
          <w:szCs w:val="18"/>
        </w:rPr>
        <w:t xml:space="preserve">                                                  lotniczych." </w:t>
      </w:r>
    </w:p>
    <w:p w:rsidR="00434D53" w:rsidRPr="006D5E35" w:rsidRDefault="00434D53">
      <w:pPr>
        <w:rPr>
          <w:rFonts w:ascii="Arial" w:hAnsi="Arial" w:cs="Arial"/>
          <w:sz w:val="18"/>
          <w:szCs w:val="18"/>
        </w:rPr>
      </w:pPr>
      <w:r w:rsidRPr="006D5E35">
        <w:rPr>
          <w:rFonts w:ascii="Arial" w:hAnsi="Arial" w:cs="Arial"/>
          <w:sz w:val="18"/>
          <w:szCs w:val="18"/>
        </w:rPr>
        <w:t xml:space="preserve"> 15.BN-68/8931-04                  "Drogi samochodowe.  Pomiar równości nawierzchni planografem  i łatą." </w:t>
      </w:r>
    </w:p>
    <w:p w:rsidR="00434D53" w:rsidRPr="006D5E35" w:rsidRDefault="00434D53">
      <w:pPr>
        <w:rPr>
          <w:rFonts w:ascii="Arial" w:hAnsi="Arial" w:cs="Arial"/>
          <w:sz w:val="18"/>
          <w:szCs w:val="18"/>
        </w:rPr>
      </w:pPr>
      <w:r w:rsidRPr="006D5E35">
        <w:rPr>
          <w:rFonts w:ascii="Arial" w:hAnsi="Arial" w:cs="Arial"/>
          <w:sz w:val="18"/>
          <w:szCs w:val="18"/>
        </w:rPr>
        <w:t xml:space="preserve"> 16.BN-70/8931-05                  "Oznaczenie wskaźnika nośności gruntu jako podłoża nawierzchni podatnych." </w:t>
      </w:r>
    </w:p>
    <w:p w:rsidR="00434D53" w:rsidRPr="006D5E35" w:rsidRDefault="00434D53">
      <w:pPr>
        <w:rPr>
          <w:rFonts w:ascii="Arial" w:hAnsi="Arial" w:cs="Arial"/>
          <w:sz w:val="18"/>
          <w:szCs w:val="18"/>
        </w:rPr>
      </w:pPr>
      <w:r w:rsidRPr="006D5E35">
        <w:rPr>
          <w:rFonts w:ascii="Arial" w:hAnsi="Arial" w:cs="Arial"/>
          <w:sz w:val="18"/>
          <w:szCs w:val="18"/>
        </w:rPr>
        <w:t xml:space="preserve"> 17.BN-77/8931-12                  "Drogi samochodowe. Oznaczenie wskaźnika zagęszczenia gruntu." </w:t>
      </w:r>
    </w:p>
    <w:p w:rsidR="00434D53" w:rsidRPr="006D5E35" w:rsidRDefault="00434D53">
      <w:pPr>
        <w:rPr>
          <w:rFonts w:ascii="Arial" w:hAnsi="Arial" w:cs="Arial"/>
          <w:sz w:val="18"/>
          <w:szCs w:val="18"/>
        </w:rPr>
      </w:pPr>
      <w:r w:rsidRPr="006D5E35">
        <w:rPr>
          <w:rFonts w:ascii="Arial" w:hAnsi="Arial" w:cs="Arial"/>
          <w:sz w:val="18"/>
          <w:szCs w:val="18"/>
        </w:rPr>
        <w:t xml:space="preserve"> 18.BN-72/8932-01                  "Budowle drogowe i kolejowe.  Roboty ziemne." </w:t>
      </w:r>
    </w:p>
    <w:p w:rsidR="00434D53" w:rsidRPr="006D5E35" w:rsidRDefault="00434D53">
      <w:pPr>
        <w:rPr>
          <w:rFonts w:ascii="Arial" w:hAnsi="Arial" w:cs="Arial"/>
          <w:sz w:val="18"/>
          <w:szCs w:val="18"/>
        </w:rPr>
      </w:pPr>
      <w:r w:rsidRPr="006D5E35">
        <w:rPr>
          <w:rFonts w:ascii="Arial" w:hAnsi="Arial" w:cs="Arial"/>
          <w:sz w:val="18"/>
          <w:szCs w:val="18"/>
        </w:rPr>
        <w:t xml:space="preserve"> 19.BN-64/8933-02                  "Drogi samochodowe. Podbudowa z kruszywa stabilizowanego mechanicznie." </w:t>
      </w:r>
    </w:p>
    <w:p w:rsidR="00434D53" w:rsidRPr="006D5E35" w:rsidRDefault="00434D53">
      <w:pPr>
        <w:rPr>
          <w:rFonts w:ascii="Arial" w:hAnsi="Arial" w:cs="Arial"/>
          <w:sz w:val="18"/>
          <w:szCs w:val="18"/>
        </w:rPr>
      </w:pPr>
      <w:r w:rsidRPr="006D5E35">
        <w:rPr>
          <w:rFonts w:ascii="Arial" w:hAnsi="Arial" w:cs="Arial"/>
          <w:sz w:val="18"/>
          <w:szCs w:val="18"/>
        </w:rPr>
        <w:t xml:space="preserve"> 20.BN-76/8950-03                  "Grunty budowlane. Badania własciwiści fizycznych. Oznaczenie wskaźnika</w:t>
      </w: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434D53" w:rsidRDefault="00434D53">
      <w:pPr>
        <w:jc w:val="both"/>
        <w:rPr>
          <w:rFonts w:ascii="Arial" w:hAnsi="Arial" w:cs="Arial"/>
          <w:b/>
          <w:bCs/>
          <w:sz w:val="18"/>
          <w:szCs w:val="18"/>
        </w:rPr>
      </w:pPr>
    </w:p>
    <w:p w:rsidR="00053E19" w:rsidRDefault="00053E19" w:rsidP="00726A97">
      <w:pPr>
        <w:rPr>
          <w:rFonts w:ascii="Arial" w:hAnsi="Arial" w:cs="Arial"/>
          <w:sz w:val="18"/>
          <w:szCs w:val="18"/>
        </w:rPr>
      </w:pPr>
    </w:p>
    <w:p w:rsidR="00A03DE0" w:rsidRDefault="00A03DE0" w:rsidP="00726A97">
      <w:pPr>
        <w:rPr>
          <w:rFonts w:ascii="Arial" w:hAnsi="Arial" w:cs="Arial"/>
          <w:sz w:val="18"/>
          <w:szCs w:val="18"/>
        </w:rPr>
      </w:pPr>
    </w:p>
    <w:p w:rsidR="00A03DE0" w:rsidRDefault="00A03DE0" w:rsidP="00726A97">
      <w:pPr>
        <w:rPr>
          <w:rFonts w:ascii="Arial" w:hAnsi="Arial" w:cs="Arial"/>
          <w:sz w:val="18"/>
          <w:szCs w:val="18"/>
        </w:rPr>
      </w:pPr>
    </w:p>
    <w:p w:rsidR="00A03DE0" w:rsidRDefault="00A03DE0" w:rsidP="00726A97">
      <w:pPr>
        <w:rPr>
          <w:rFonts w:ascii="Arial" w:hAnsi="Arial" w:cs="Arial"/>
          <w:sz w:val="18"/>
          <w:szCs w:val="18"/>
        </w:rPr>
      </w:pPr>
    </w:p>
    <w:p w:rsidR="00A03DE0" w:rsidRDefault="00A03DE0" w:rsidP="00726A97">
      <w:pPr>
        <w:rPr>
          <w:rFonts w:ascii="Arial" w:hAnsi="Arial" w:cs="Arial"/>
          <w:sz w:val="18"/>
          <w:szCs w:val="18"/>
        </w:rPr>
      </w:pPr>
    </w:p>
    <w:p w:rsidR="00A03DE0" w:rsidRDefault="00A03DE0" w:rsidP="00726A97">
      <w:pPr>
        <w:rPr>
          <w:rFonts w:ascii="Arial" w:hAnsi="Arial" w:cs="Arial"/>
          <w:sz w:val="18"/>
          <w:szCs w:val="18"/>
        </w:rPr>
      </w:pPr>
    </w:p>
    <w:p w:rsidR="008240C7" w:rsidRDefault="008240C7" w:rsidP="00726A97">
      <w:pPr>
        <w:rPr>
          <w:rFonts w:ascii="Arial" w:hAnsi="Arial" w:cs="Arial"/>
          <w:sz w:val="18"/>
          <w:szCs w:val="18"/>
        </w:rPr>
      </w:pPr>
    </w:p>
    <w:p w:rsidR="008240C7" w:rsidRDefault="008240C7" w:rsidP="00726A97">
      <w:pPr>
        <w:rPr>
          <w:rFonts w:ascii="Arial" w:hAnsi="Arial" w:cs="Arial"/>
          <w:sz w:val="18"/>
          <w:szCs w:val="18"/>
        </w:rPr>
      </w:pPr>
    </w:p>
    <w:p w:rsidR="00A03DE0" w:rsidRPr="006D5E35" w:rsidRDefault="00A03DE0" w:rsidP="00726A97">
      <w:pPr>
        <w:rPr>
          <w:rFonts w:ascii="Arial" w:hAnsi="Arial" w:cs="Arial"/>
          <w:sz w:val="18"/>
          <w:szCs w:val="18"/>
        </w:rPr>
      </w:pPr>
    </w:p>
    <w:p w:rsidR="00434D53" w:rsidRPr="006D5E35" w:rsidRDefault="00434D53" w:rsidP="00726A97">
      <w:pPr>
        <w:pStyle w:val="Nagwek1"/>
        <w:rPr>
          <w:rFonts w:ascii="Arial" w:hAnsi="Arial" w:cs="Arial"/>
          <w:sz w:val="20"/>
          <w:szCs w:val="20"/>
        </w:rPr>
      </w:pPr>
      <w:r w:rsidRPr="006D5E35">
        <w:rPr>
          <w:rFonts w:ascii="Arial" w:hAnsi="Arial" w:cs="Arial"/>
          <w:sz w:val="20"/>
          <w:szCs w:val="20"/>
        </w:rPr>
        <w:lastRenderedPageBreak/>
        <w:t>D-04.04.02 PODBUDOWA Z KRUSZYWA STABILIZOWANEGO MECHANICZNIE</w:t>
      </w:r>
    </w:p>
    <w:p w:rsidR="00434D53" w:rsidRPr="006D5E35" w:rsidRDefault="00434D53" w:rsidP="00726A97">
      <w:pPr>
        <w:rPr>
          <w:rFonts w:ascii="Arial" w:hAnsi="Arial" w:cs="Arial"/>
          <w:b/>
          <w:bCs/>
          <w:sz w:val="18"/>
          <w:szCs w:val="18"/>
        </w:rPr>
      </w:pPr>
    </w:p>
    <w:p w:rsidR="00434D53" w:rsidRPr="006D5E35" w:rsidRDefault="00434D53" w:rsidP="00726A97">
      <w:pPr>
        <w:rPr>
          <w:rFonts w:ascii="Arial" w:hAnsi="Arial" w:cs="Arial"/>
          <w:sz w:val="18"/>
          <w:szCs w:val="18"/>
        </w:rPr>
      </w:pPr>
      <w:r w:rsidRPr="006D5E35">
        <w:rPr>
          <w:rFonts w:ascii="Arial" w:hAnsi="Arial" w:cs="Arial"/>
          <w:b/>
          <w:bCs/>
          <w:sz w:val="18"/>
          <w:szCs w:val="18"/>
        </w:rPr>
        <w:t>1. WSTĘP</w:t>
      </w:r>
      <w:r w:rsidRPr="006D5E35">
        <w:rPr>
          <w:rFonts w:ascii="Arial" w:hAnsi="Arial" w:cs="Arial"/>
          <w:sz w:val="18"/>
          <w:szCs w:val="18"/>
        </w:rPr>
        <w:t xml:space="preserve"> </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1.1. Przedmiot ST</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ab/>
        <w:t xml:space="preserve">Przedmiotem niniejszej specyfikacji technicznej (ST) są wymagania dotyczące wykonania i odbioru robót związanych z wykonywaniem podbudowy z kruszywa stabilizowanego mechanicznie w związku z </w:t>
      </w:r>
      <w:r>
        <w:rPr>
          <w:rFonts w:ascii="Arial" w:hAnsi="Arial" w:cs="Arial"/>
          <w:sz w:val="18"/>
          <w:szCs w:val="18"/>
        </w:rPr>
        <w:t xml:space="preserve"> </w:t>
      </w:r>
      <w:r w:rsidR="00C70C13">
        <w:rPr>
          <w:rFonts w:ascii="Arial" w:hAnsi="Arial" w:cs="Arial"/>
          <w:sz w:val="18"/>
          <w:szCs w:val="18"/>
        </w:rPr>
        <w:t>zagospodarowaniem brzegu jeziora Skiertąg w Morągu</w:t>
      </w:r>
      <w:r w:rsidR="00A03DE0">
        <w:rPr>
          <w:rFonts w:ascii="Arial" w:hAnsi="Arial" w:cs="Arial"/>
          <w:sz w:val="18"/>
          <w:szCs w:val="18"/>
        </w:rPr>
        <w:t xml:space="preserve"> </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 </w:t>
      </w: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1.2. Zakres stosowania ST</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ab/>
        <w:t>Specyfikacja Techniczna stanowi obowiązującą podstawę do opracowania ST stosowanej jako dokument przetargowy i kontraktowy przy zlecaniu i realizacji robót wymienionych w pkt. 1.1.</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 </w:t>
      </w: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1.3. Zakres robót objętych ST</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ab/>
        <w:t xml:space="preserve">Zakres robót obejmuje wykonanie podbudowy z kruszywa stabilizowanego mechanicznie o frakcji </w:t>
      </w:r>
    </w:p>
    <w:p w:rsidR="00434D53" w:rsidRPr="006D5E35" w:rsidRDefault="00E941E6" w:rsidP="00726A97">
      <w:pPr>
        <w:rPr>
          <w:rFonts w:ascii="Arial" w:hAnsi="Arial" w:cs="Arial"/>
          <w:sz w:val="18"/>
          <w:szCs w:val="18"/>
        </w:rPr>
      </w:pPr>
      <w:r>
        <w:rPr>
          <w:rFonts w:ascii="Arial" w:hAnsi="Arial" w:cs="Arial"/>
          <w:sz w:val="18"/>
          <w:szCs w:val="18"/>
        </w:rPr>
        <w:t>0-31,5</w:t>
      </w:r>
      <w:r w:rsidR="00434D53">
        <w:rPr>
          <w:rFonts w:ascii="Arial" w:hAnsi="Arial" w:cs="Arial"/>
          <w:sz w:val="18"/>
          <w:szCs w:val="18"/>
        </w:rPr>
        <w:t xml:space="preserve"> grubości 20</w:t>
      </w:r>
      <w:r w:rsidR="00434D53" w:rsidRPr="006D5E35">
        <w:rPr>
          <w:rFonts w:ascii="Arial" w:hAnsi="Arial" w:cs="Arial"/>
          <w:sz w:val="18"/>
          <w:szCs w:val="18"/>
        </w:rPr>
        <w:t xml:space="preserve">cm </w:t>
      </w:r>
      <w:r w:rsidR="00434D53">
        <w:rPr>
          <w:rFonts w:ascii="Arial" w:hAnsi="Arial" w:cs="Arial"/>
          <w:sz w:val="18"/>
          <w:szCs w:val="18"/>
        </w:rPr>
        <w:t xml:space="preserve"> .</w:t>
      </w:r>
      <w:r w:rsidR="00434D53" w:rsidRPr="006D5E35">
        <w:rPr>
          <w:rFonts w:ascii="Arial" w:hAnsi="Arial" w:cs="Arial"/>
          <w:sz w:val="18"/>
          <w:szCs w:val="18"/>
        </w:rPr>
        <w:t xml:space="preserve"> Ilość robót przedstawiono w przedmiarze robót.</w:t>
      </w:r>
    </w:p>
    <w:p w:rsidR="00434D53" w:rsidRPr="006D5E35" w:rsidRDefault="00434D53" w:rsidP="00726A97">
      <w:pPr>
        <w:rPr>
          <w:rFonts w:ascii="Arial" w:hAnsi="Arial" w:cs="Arial"/>
          <w:sz w:val="18"/>
          <w:szCs w:val="18"/>
          <w:u w:val="single"/>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1.4. Podstawowe określenia</w:t>
      </w:r>
    </w:p>
    <w:p w:rsidR="00434D53" w:rsidRPr="006D5E35" w:rsidRDefault="00434D53" w:rsidP="00726A97">
      <w:pPr>
        <w:rPr>
          <w:rFonts w:ascii="Arial" w:hAnsi="Arial" w:cs="Arial"/>
          <w:sz w:val="18"/>
          <w:szCs w:val="18"/>
          <w:u w:val="single"/>
        </w:rPr>
      </w:pPr>
    </w:p>
    <w:p w:rsidR="00434D53" w:rsidRPr="006D5E35" w:rsidRDefault="00434D53" w:rsidP="00490739">
      <w:pPr>
        <w:ind w:firstLine="708"/>
        <w:rPr>
          <w:rFonts w:ascii="Arial" w:hAnsi="Arial" w:cs="Arial"/>
          <w:sz w:val="18"/>
          <w:szCs w:val="18"/>
        </w:rPr>
      </w:pPr>
      <w:r w:rsidRPr="006D5E35">
        <w:rPr>
          <w:rFonts w:ascii="Arial" w:hAnsi="Arial" w:cs="Arial"/>
          <w:sz w:val="18"/>
          <w:szCs w:val="18"/>
        </w:rPr>
        <w:t>Stabilizacja mechaniczna – proces technologiczny, polegający na odpowiednim zagęszczaniu w optymalnej wilgotności kruszywa o właściwie dobranym uziarnieniu.</w:t>
      </w:r>
    </w:p>
    <w:p w:rsidR="00434D53" w:rsidRPr="006D5E35" w:rsidRDefault="00434D53" w:rsidP="00726A97">
      <w:pPr>
        <w:rPr>
          <w:rFonts w:ascii="Arial" w:hAnsi="Arial" w:cs="Arial"/>
          <w:sz w:val="18"/>
          <w:szCs w:val="18"/>
        </w:rPr>
      </w:pPr>
      <w:r w:rsidRPr="006D5E35">
        <w:rPr>
          <w:rFonts w:ascii="Arial" w:hAnsi="Arial" w:cs="Arial"/>
          <w:sz w:val="18"/>
          <w:szCs w:val="18"/>
        </w:rPr>
        <w:t>Podbudowa z kruszywa stabilizowanego mechanicznie – jedna lub więcej warstw zagęszczonej mieszanki, która stanowi warstwę nośną nawierzchni drogowej.</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 </w:t>
      </w: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1.5. Ogólne wymagania dotyczące robót</w:t>
      </w:r>
    </w:p>
    <w:p w:rsidR="00434D53" w:rsidRPr="006D5E35" w:rsidRDefault="00434D53" w:rsidP="00726A97">
      <w:pPr>
        <w:rPr>
          <w:rFonts w:ascii="Arial" w:hAnsi="Arial" w:cs="Arial"/>
          <w:sz w:val="18"/>
          <w:szCs w:val="18"/>
          <w:u w:val="single"/>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Ogólne wymagania dotyczące robót podano w ST D-00.00.00 „Wymagania ogólne”.</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b/>
          <w:bCs/>
          <w:sz w:val="18"/>
          <w:szCs w:val="18"/>
        </w:rPr>
      </w:pPr>
      <w:r w:rsidRPr="006D5E35">
        <w:rPr>
          <w:rFonts w:ascii="Arial" w:hAnsi="Arial" w:cs="Arial"/>
          <w:b/>
          <w:bCs/>
          <w:sz w:val="18"/>
          <w:szCs w:val="18"/>
        </w:rPr>
        <w:t>2. MATERIAŁY</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 </w:t>
      </w:r>
    </w:p>
    <w:p w:rsidR="00434D53" w:rsidRPr="006D5E35" w:rsidRDefault="00434D53" w:rsidP="00726A97">
      <w:pPr>
        <w:rPr>
          <w:rFonts w:ascii="Arial" w:hAnsi="Arial" w:cs="Arial"/>
          <w:sz w:val="18"/>
          <w:szCs w:val="18"/>
        </w:rPr>
      </w:pPr>
      <w:r w:rsidRPr="006D5E35">
        <w:rPr>
          <w:rFonts w:ascii="Arial" w:hAnsi="Arial" w:cs="Arial"/>
          <w:sz w:val="18"/>
          <w:szCs w:val="18"/>
        </w:rPr>
        <w:tab/>
        <w:t>Ogólne wymagania dotyczące materiałów, ich pozyskania i składowania, podano w ST D-00.00.00 „Wymagania ogólne”.</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2.1 Źródła materiałów</w:t>
      </w:r>
    </w:p>
    <w:p w:rsidR="00434D53" w:rsidRPr="006D5E35" w:rsidRDefault="00434D53" w:rsidP="00726A97">
      <w:pPr>
        <w:rPr>
          <w:rFonts w:ascii="Arial" w:hAnsi="Arial" w:cs="Arial"/>
          <w:sz w:val="18"/>
          <w:szCs w:val="18"/>
          <w:u w:val="single"/>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Materiałem do wykonania podbudowy z kruszywa łamanego stabilizowanego mechanicznie jest kruszywo łamane. Zatwierdzenie źródła materiałów nie oznacza, że wszystkie materiały z tego źródła będą przez Kierownika Projektu dopuszczone do wbudowania. Materiały, które nie spełniają wymagań zostaną odrzucone.</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 </w:t>
      </w: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2.2. Rodzaje materiałów</w:t>
      </w:r>
    </w:p>
    <w:p w:rsidR="00434D53" w:rsidRPr="006D5E35" w:rsidRDefault="00434D53" w:rsidP="00726A97">
      <w:pPr>
        <w:rPr>
          <w:rFonts w:ascii="Arial" w:hAnsi="Arial" w:cs="Arial"/>
          <w:sz w:val="18"/>
          <w:szCs w:val="18"/>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 xml:space="preserve">Materiałem do wykonywania podbudowy z kruszywa stabilizowanego mechanicznie powinno być kruszywo łamane, uzyskane w wyniku przekruszenia surowca skalnego litego dotyczy drogi głównej, lub kamieni narzutowych i otoczaków przy wykonaniu podbudowy na innych konstrukcjach.  </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Kruszywo powinno być jednorodne bez zanieczyszczeń obcych i bez domieszek gliny. </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2.3. Wymagania dla materiałów</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2.3.1. Uziarnienie kruszywa</w:t>
      </w:r>
    </w:p>
    <w:p w:rsidR="00434D53" w:rsidRPr="006D5E35" w:rsidRDefault="00434D53" w:rsidP="00726A97">
      <w:pPr>
        <w:rPr>
          <w:rFonts w:ascii="Arial" w:hAnsi="Arial" w:cs="Arial"/>
          <w:sz w:val="18"/>
          <w:szCs w:val="18"/>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Uziarnienie kruszywa może przebiegać od dolnej krzywej granicznej uziarnienia do górnej krzywej granicznej uziarnienia na sąsiednich sitach. Wymiar największego ziarna kruszywa nie może przekraczać 2/3 grubości warstwy układanej jednorazowo.</w:t>
      </w:r>
    </w:p>
    <w:p w:rsidR="00434D53" w:rsidRPr="006D5E35" w:rsidRDefault="00434D53" w:rsidP="00726A97">
      <w:pPr>
        <w:rPr>
          <w:rFonts w:ascii="Arial" w:hAnsi="Arial" w:cs="Arial"/>
          <w:sz w:val="18"/>
          <w:szCs w:val="18"/>
        </w:rPr>
      </w:pPr>
      <w:r w:rsidRPr="006D5E35">
        <w:rPr>
          <w:rFonts w:ascii="Arial" w:hAnsi="Arial" w:cs="Arial"/>
          <w:sz w:val="18"/>
          <w:szCs w:val="18"/>
        </w:rPr>
        <w:t>Krzywą uziarnienia pokazano na rysunku nr 1.</w:t>
      </w:r>
    </w:p>
    <w:p w:rsidR="00434D53" w:rsidRPr="006D5E35" w:rsidRDefault="00BC58BB" w:rsidP="00726A97">
      <w:pPr>
        <w:rPr>
          <w:rFonts w:ascii="Arial" w:hAnsi="Arial" w:cs="Arial"/>
          <w:sz w:val="18"/>
          <w:szCs w:val="18"/>
        </w:rPr>
      </w:pPr>
      <w:r w:rsidRPr="00BC58BB">
        <w:rPr>
          <w:noProof/>
        </w:rPr>
        <w:lastRenderedPageBreak/>
        <w:pict>
          <v:line id="_x0000_s1026" style="position:absolute;z-index:251658240" from="7.65pt,327.2pt" to="349.65pt,327.2pt"/>
        </w:pict>
      </w:r>
      <w:r w:rsidR="00452ED8">
        <w:rPr>
          <w:rFonts w:ascii="Arial" w:hAnsi="Arial" w:cs="Arial"/>
          <w:noProof/>
          <w:sz w:val="18"/>
          <w:szCs w:val="18"/>
        </w:rPr>
        <w:drawing>
          <wp:inline distT="0" distB="0" distL="0" distR="0">
            <wp:extent cx="5753100" cy="4476750"/>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a:srcRect/>
                    <a:stretch>
                      <a:fillRect/>
                    </a:stretch>
                  </pic:blipFill>
                  <pic:spPr bwMode="auto">
                    <a:xfrm>
                      <a:off x="0" y="0"/>
                      <a:ext cx="5753100" cy="4476750"/>
                    </a:xfrm>
                    <a:prstGeom prst="rect">
                      <a:avLst/>
                    </a:prstGeom>
                    <a:noFill/>
                    <a:ln w="9525">
                      <a:noFill/>
                      <a:miter lim="800000"/>
                      <a:headEnd/>
                      <a:tailEnd/>
                    </a:ln>
                  </pic:spPr>
                </pic:pic>
              </a:graphicData>
            </a:graphic>
          </wp:inline>
        </w:drawing>
      </w:r>
    </w:p>
    <w:p w:rsidR="00434D53" w:rsidRPr="006D5E35" w:rsidRDefault="00434D53" w:rsidP="00726A97">
      <w:pPr>
        <w:rPr>
          <w:rFonts w:ascii="Arial" w:hAnsi="Arial" w:cs="Arial"/>
          <w:sz w:val="18"/>
          <w:szCs w:val="18"/>
        </w:rPr>
      </w:pPr>
      <w:r w:rsidRPr="006D5E35">
        <w:rPr>
          <w:rFonts w:ascii="Arial" w:hAnsi="Arial" w:cs="Arial"/>
          <w:sz w:val="18"/>
          <w:szCs w:val="18"/>
        </w:rPr>
        <w:t>Krzywa mieszanki kruszywa powinna zawierać się pomiędzy krzywymi 1 i 2.</w:t>
      </w:r>
    </w:p>
    <w:p w:rsidR="00434D53" w:rsidRPr="006D5E35" w:rsidRDefault="00434D53" w:rsidP="00726A97">
      <w:pPr>
        <w:rPr>
          <w:rFonts w:ascii="Arial" w:hAnsi="Arial" w:cs="Arial"/>
          <w:sz w:val="18"/>
          <w:szCs w:val="18"/>
        </w:rPr>
      </w:pPr>
      <w:r w:rsidRPr="006D5E35">
        <w:rPr>
          <w:rFonts w:ascii="Arial" w:hAnsi="Arial" w:cs="Arial"/>
          <w:sz w:val="18"/>
          <w:szCs w:val="18"/>
        </w:rPr>
        <w:t>Krzywa uziarnienia kruszywa powinna być ciągła i nie może przebiegać od dolnej krzywej granicznej uziarnienia do górnej krzywej granicznej uziarnienia na sąsiednich sitach. Wymiar największego ziarna kruszywa nie może przekraczać 2/3 grubości warstwy układanej jednorazowo.</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2.3.2. Właściwości kruszywa do stabilizacji mechanicznej</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Kruszywa powinny spełniać wymagania określone w tablicy 1.Zawartość w % obliczonych masowo.</w:t>
      </w:r>
    </w:p>
    <w:p w:rsidR="00434D53" w:rsidRPr="006D5E35" w:rsidRDefault="00434D53" w:rsidP="00726A97">
      <w:pPr>
        <w:rPr>
          <w:rFonts w:ascii="Arial" w:hAnsi="Arial" w:cs="Arial"/>
          <w:sz w:val="18"/>
          <w:szCs w:val="18"/>
        </w:rPr>
      </w:pPr>
    </w:p>
    <w:tbl>
      <w:tblPr>
        <w:tblW w:w="0" w:type="auto"/>
        <w:jc w:val="right"/>
        <w:tblLayout w:type="fixed"/>
        <w:tblCellMar>
          <w:left w:w="0" w:type="dxa"/>
          <w:right w:w="0" w:type="dxa"/>
        </w:tblCellMar>
        <w:tblLook w:val="0000"/>
      </w:tblPr>
      <w:tblGrid>
        <w:gridCol w:w="443"/>
        <w:gridCol w:w="3551"/>
        <w:gridCol w:w="1628"/>
        <w:gridCol w:w="3403"/>
      </w:tblGrid>
      <w:tr w:rsidR="00434D53" w:rsidRPr="006D5E35">
        <w:trPr>
          <w:trHeight w:val="796"/>
          <w:jc w:val="right"/>
        </w:trPr>
        <w:tc>
          <w:tcPr>
            <w:tcW w:w="443" w:type="dxa"/>
            <w:tcBorders>
              <w:top w:val="single" w:sz="2" w:space="0" w:color="000000"/>
              <w:left w:val="single" w:sz="2" w:space="0" w:color="000000"/>
              <w:bottom w:val="double" w:sz="2" w:space="0" w:color="000000"/>
            </w:tcBorders>
          </w:tcPr>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Lp.</w:t>
            </w:r>
          </w:p>
        </w:tc>
        <w:tc>
          <w:tcPr>
            <w:tcW w:w="3551" w:type="dxa"/>
            <w:tcBorders>
              <w:top w:val="single" w:sz="2" w:space="0" w:color="000000"/>
              <w:left w:val="single" w:sz="2" w:space="0" w:color="000000"/>
              <w:bottom w:val="double" w:sz="2" w:space="0" w:color="000000"/>
            </w:tcBorders>
          </w:tcPr>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Wyszczególnienie właściwości</w:t>
            </w:r>
          </w:p>
        </w:tc>
        <w:tc>
          <w:tcPr>
            <w:tcW w:w="1628" w:type="dxa"/>
            <w:tcBorders>
              <w:top w:val="single" w:sz="2" w:space="0" w:color="000000"/>
              <w:left w:val="single" w:sz="2" w:space="0" w:color="000000"/>
              <w:bottom w:val="double" w:sz="2" w:space="0" w:color="000000"/>
            </w:tcBorders>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Wymagania</w:t>
            </w:r>
          </w:p>
          <w:p w:rsidR="00434D53" w:rsidRPr="006D5E35" w:rsidRDefault="00434D53" w:rsidP="00726A97">
            <w:pPr>
              <w:jc w:val="center"/>
              <w:rPr>
                <w:rFonts w:ascii="Arial" w:hAnsi="Arial" w:cs="Arial"/>
                <w:sz w:val="18"/>
                <w:szCs w:val="18"/>
              </w:rPr>
            </w:pPr>
          </w:p>
        </w:tc>
        <w:tc>
          <w:tcPr>
            <w:tcW w:w="3403" w:type="dxa"/>
            <w:tcBorders>
              <w:top w:val="single" w:sz="2" w:space="0" w:color="000000"/>
              <w:left w:val="single" w:sz="2" w:space="0" w:color="000000"/>
              <w:right w:val="single" w:sz="2" w:space="0" w:color="000000"/>
            </w:tcBorders>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Badania według</w:t>
            </w: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1</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Zawartość ziaren mniejszych niż 0,075 mm, %(m/m), nie więcej niż</w:t>
            </w:r>
          </w:p>
        </w:tc>
        <w:tc>
          <w:tcPr>
            <w:tcW w:w="1628"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od 2 do 10</w:t>
            </w:r>
          </w:p>
        </w:tc>
        <w:tc>
          <w:tcPr>
            <w:tcW w:w="3403" w:type="dxa"/>
            <w:tcBorders>
              <w:top w:val="double" w:sz="2" w:space="0" w:color="000000"/>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PN-B-06714-15</w:t>
            </w:r>
          </w:p>
          <w:p w:rsidR="00434D53" w:rsidRPr="006D5E35" w:rsidRDefault="00434D53" w:rsidP="00726A97">
            <w:pPr>
              <w:jc w:val="center"/>
              <w:rPr>
                <w:rFonts w:ascii="Arial" w:hAnsi="Arial" w:cs="Arial"/>
                <w:sz w:val="18"/>
                <w:szCs w:val="18"/>
              </w:rPr>
            </w:pPr>
            <w:r w:rsidRPr="006D5E35">
              <w:rPr>
                <w:rFonts w:ascii="Arial" w:hAnsi="Arial" w:cs="Arial"/>
                <w:sz w:val="18"/>
                <w:szCs w:val="18"/>
              </w:rPr>
              <w:t>(PN-91/B-06714)</w:t>
            </w: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2</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Zawartość nadziarna, % (m/m), nie więcej niż</w:t>
            </w:r>
          </w:p>
        </w:tc>
        <w:tc>
          <w:tcPr>
            <w:tcW w:w="1628"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5</w:t>
            </w:r>
          </w:p>
        </w:tc>
        <w:tc>
          <w:tcPr>
            <w:tcW w:w="3403" w:type="dxa"/>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PN-B-06714-15</w:t>
            </w:r>
          </w:p>
          <w:p w:rsidR="00434D53" w:rsidRPr="006D5E35" w:rsidRDefault="00434D53" w:rsidP="00726A97">
            <w:pPr>
              <w:jc w:val="center"/>
              <w:rPr>
                <w:rFonts w:ascii="Arial" w:hAnsi="Arial" w:cs="Arial"/>
                <w:sz w:val="18"/>
                <w:szCs w:val="18"/>
              </w:rPr>
            </w:pPr>
            <w:r w:rsidRPr="006D5E35">
              <w:rPr>
                <w:rFonts w:ascii="Arial" w:hAnsi="Arial" w:cs="Arial"/>
                <w:sz w:val="18"/>
                <w:szCs w:val="18"/>
              </w:rPr>
              <w:t>(PN-91/B-06714)</w:t>
            </w: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3</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Zawartość ziaren nieforemnych %(m/m), nie więcej niż</w:t>
            </w:r>
          </w:p>
        </w:tc>
        <w:tc>
          <w:tcPr>
            <w:tcW w:w="1628"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35</w:t>
            </w:r>
          </w:p>
        </w:tc>
        <w:tc>
          <w:tcPr>
            <w:tcW w:w="3403" w:type="dxa"/>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PN-B-06714-16</w:t>
            </w:r>
          </w:p>
          <w:p w:rsidR="00434D53" w:rsidRPr="006D5E35" w:rsidRDefault="00434D53" w:rsidP="00726A97">
            <w:pPr>
              <w:jc w:val="center"/>
              <w:rPr>
                <w:rFonts w:ascii="Arial" w:hAnsi="Arial" w:cs="Arial"/>
                <w:sz w:val="18"/>
                <w:szCs w:val="18"/>
              </w:rPr>
            </w:pPr>
            <w:r w:rsidRPr="006D5E35">
              <w:rPr>
                <w:rFonts w:ascii="Arial" w:hAnsi="Arial" w:cs="Arial"/>
                <w:sz w:val="18"/>
                <w:szCs w:val="18"/>
              </w:rPr>
              <w:t>(PN-91/B-06714)</w:t>
            </w: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4</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Zawartość zanieczyszczeń organicznych, % (m/m), nie więcej niż</w:t>
            </w:r>
          </w:p>
        </w:tc>
        <w:tc>
          <w:tcPr>
            <w:tcW w:w="1628"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1</w:t>
            </w:r>
          </w:p>
        </w:tc>
        <w:tc>
          <w:tcPr>
            <w:tcW w:w="3403" w:type="dxa"/>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PN-B-04481</w:t>
            </w:r>
          </w:p>
          <w:p w:rsidR="00434D53" w:rsidRPr="006D5E35" w:rsidRDefault="00434D53" w:rsidP="00726A97">
            <w:pPr>
              <w:jc w:val="center"/>
              <w:rPr>
                <w:rFonts w:ascii="Arial" w:hAnsi="Arial" w:cs="Arial"/>
                <w:sz w:val="18"/>
                <w:szCs w:val="18"/>
              </w:rPr>
            </w:pPr>
            <w:r w:rsidRPr="006D5E35">
              <w:rPr>
                <w:rFonts w:ascii="Arial" w:hAnsi="Arial" w:cs="Arial"/>
                <w:sz w:val="18"/>
                <w:szCs w:val="18"/>
              </w:rPr>
              <w:t>(PN—88/B-04481</w:t>
            </w: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5</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Wskaźnik piaskowy po pięciokrotnym zagęszczeniu metodą I lub II wg PN-B-04481, % (PN-88/B-04481)</w:t>
            </w:r>
          </w:p>
        </w:tc>
        <w:tc>
          <w:tcPr>
            <w:tcW w:w="1628"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od 30 do 70</w:t>
            </w:r>
          </w:p>
        </w:tc>
        <w:tc>
          <w:tcPr>
            <w:tcW w:w="3403" w:type="dxa"/>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BN-64/8931</w:t>
            </w: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6</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Ścieralność w bębnie Los Angeles</w:t>
            </w:r>
          </w:p>
          <w:p w:rsidR="00434D53" w:rsidRPr="006D5E35" w:rsidRDefault="00434D53" w:rsidP="00726A97">
            <w:pPr>
              <w:rPr>
                <w:rFonts w:ascii="Arial" w:hAnsi="Arial" w:cs="Arial"/>
                <w:sz w:val="18"/>
                <w:szCs w:val="18"/>
              </w:rPr>
            </w:pPr>
            <w:r w:rsidRPr="006D5E35">
              <w:rPr>
                <w:rFonts w:ascii="Arial" w:hAnsi="Arial" w:cs="Arial"/>
                <w:sz w:val="18"/>
                <w:szCs w:val="18"/>
              </w:rPr>
              <w:t>ścieralność całkowita po pełnej liczbie obrotów, nie więcej niż</w:t>
            </w:r>
          </w:p>
          <w:p w:rsidR="00434D53" w:rsidRPr="006D5E35" w:rsidRDefault="00434D53" w:rsidP="00726A97">
            <w:pPr>
              <w:rPr>
                <w:rFonts w:ascii="Arial" w:hAnsi="Arial" w:cs="Arial"/>
                <w:sz w:val="18"/>
                <w:szCs w:val="18"/>
              </w:rPr>
            </w:pPr>
            <w:r w:rsidRPr="006D5E35">
              <w:rPr>
                <w:rFonts w:ascii="Arial" w:hAnsi="Arial" w:cs="Arial"/>
                <w:sz w:val="18"/>
                <w:szCs w:val="18"/>
              </w:rPr>
              <w:t>ścieralność częściowa po 1/5 pełnej liczby obrotów, w stosunku  do ubytku masy po pełnej liczbie obrotów nie więcej niż</w:t>
            </w:r>
          </w:p>
        </w:tc>
        <w:tc>
          <w:tcPr>
            <w:tcW w:w="1628"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35</w:t>
            </w:r>
          </w:p>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35</w:t>
            </w:r>
          </w:p>
        </w:tc>
        <w:tc>
          <w:tcPr>
            <w:tcW w:w="3403" w:type="dxa"/>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(PN-79/B-06714/42)</w:t>
            </w:r>
          </w:p>
          <w:p w:rsidR="00434D53" w:rsidRPr="006D5E35" w:rsidRDefault="00434D53" w:rsidP="00726A97">
            <w:pPr>
              <w:jc w:val="center"/>
              <w:rPr>
                <w:rFonts w:ascii="Arial" w:hAnsi="Arial" w:cs="Arial"/>
                <w:sz w:val="18"/>
                <w:szCs w:val="18"/>
              </w:rPr>
            </w:pPr>
            <w:r w:rsidRPr="006D5E35">
              <w:rPr>
                <w:rFonts w:ascii="Arial" w:hAnsi="Arial" w:cs="Arial"/>
                <w:sz w:val="18"/>
                <w:szCs w:val="18"/>
              </w:rPr>
              <w:t>PN-B-06714-42</w:t>
            </w:r>
          </w:p>
          <w:p w:rsidR="00434D53" w:rsidRPr="006D5E35" w:rsidRDefault="00434D53" w:rsidP="00726A97">
            <w:pPr>
              <w:jc w:val="center"/>
              <w:rPr>
                <w:rFonts w:ascii="Arial" w:hAnsi="Arial" w:cs="Arial"/>
                <w:sz w:val="18"/>
                <w:szCs w:val="18"/>
              </w:rPr>
            </w:pP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7</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Nasiąkliwość, %(m/m), nie więcej niż</w:t>
            </w:r>
          </w:p>
        </w:tc>
        <w:tc>
          <w:tcPr>
            <w:tcW w:w="1628"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3</w:t>
            </w:r>
          </w:p>
        </w:tc>
        <w:tc>
          <w:tcPr>
            <w:tcW w:w="3403" w:type="dxa"/>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PN-B-06714-18</w:t>
            </w:r>
          </w:p>
          <w:p w:rsidR="00434D53" w:rsidRPr="006D5E35" w:rsidRDefault="00434D53" w:rsidP="00726A97">
            <w:pPr>
              <w:jc w:val="center"/>
              <w:rPr>
                <w:rFonts w:ascii="Arial" w:hAnsi="Arial" w:cs="Arial"/>
                <w:sz w:val="18"/>
                <w:szCs w:val="18"/>
              </w:rPr>
            </w:pPr>
            <w:r w:rsidRPr="006D5E35">
              <w:rPr>
                <w:rFonts w:ascii="Arial" w:hAnsi="Arial" w:cs="Arial"/>
                <w:sz w:val="18"/>
                <w:szCs w:val="18"/>
              </w:rPr>
              <w:t>((PN-77/B-06714)</w:t>
            </w: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8</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Mrozoodporność, ubytek masy po 25 cyklach zamrażania, % (m/m), nie więcej niż</w:t>
            </w:r>
          </w:p>
        </w:tc>
        <w:tc>
          <w:tcPr>
            <w:tcW w:w="1628"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5</w:t>
            </w:r>
          </w:p>
        </w:tc>
        <w:tc>
          <w:tcPr>
            <w:tcW w:w="3403" w:type="dxa"/>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PN-B-06714-19</w:t>
            </w:r>
          </w:p>
          <w:p w:rsidR="00434D53" w:rsidRPr="006D5E35" w:rsidRDefault="00434D53" w:rsidP="00726A97">
            <w:pPr>
              <w:jc w:val="center"/>
              <w:rPr>
                <w:rFonts w:ascii="Arial" w:hAnsi="Arial" w:cs="Arial"/>
                <w:sz w:val="18"/>
                <w:szCs w:val="18"/>
              </w:rPr>
            </w:pPr>
            <w:r w:rsidRPr="006D5E35">
              <w:rPr>
                <w:rFonts w:ascii="Arial" w:hAnsi="Arial" w:cs="Arial"/>
                <w:sz w:val="18"/>
                <w:szCs w:val="18"/>
              </w:rPr>
              <w:t>(PN-78/B-06714)</w:t>
            </w: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lastRenderedPageBreak/>
              <w:t>9</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Rozpad krzemianowy i żelazawy łącznie, % (m/m), nie więcej niż</w:t>
            </w:r>
          </w:p>
        </w:tc>
        <w:tc>
          <w:tcPr>
            <w:tcW w:w="1628"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w:t>
            </w:r>
          </w:p>
        </w:tc>
        <w:tc>
          <w:tcPr>
            <w:tcW w:w="3403" w:type="dxa"/>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PN-B-06714-37</w:t>
            </w:r>
          </w:p>
          <w:p w:rsidR="00434D53" w:rsidRPr="006D5E35" w:rsidRDefault="00434D53" w:rsidP="00726A97">
            <w:pPr>
              <w:jc w:val="center"/>
              <w:rPr>
                <w:rFonts w:ascii="Arial" w:hAnsi="Arial" w:cs="Arial"/>
                <w:sz w:val="18"/>
                <w:szCs w:val="18"/>
              </w:rPr>
            </w:pPr>
            <w:r w:rsidRPr="006D5E35">
              <w:rPr>
                <w:rFonts w:ascii="Arial" w:hAnsi="Arial" w:cs="Arial"/>
                <w:sz w:val="18"/>
                <w:szCs w:val="18"/>
              </w:rPr>
              <w:t>(PN-80/B-06714)</w:t>
            </w:r>
          </w:p>
          <w:p w:rsidR="00434D53" w:rsidRPr="006D5E35" w:rsidRDefault="00434D53" w:rsidP="00726A97">
            <w:pPr>
              <w:jc w:val="center"/>
              <w:rPr>
                <w:rFonts w:ascii="Arial" w:hAnsi="Arial" w:cs="Arial"/>
                <w:sz w:val="18"/>
                <w:szCs w:val="18"/>
              </w:rPr>
            </w:pPr>
            <w:r w:rsidRPr="006D5E35">
              <w:rPr>
                <w:rFonts w:ascii="Arial" w:hAnsi="Arial" w:cs="Arial"/>
                <w:sz w:val="18"/>
                <w:szCs w:val="18"/>
              </w:rPr>
              <w:t>PN-B-06714-39</w:t>
            </w:r>
          </w:p>
          <w:p w:rsidR="00434D53" w:rsidRPr="006D5E35" w:rsidRDefault="00434D53" w:rsidP="00726A97">
            <w:pPr>
              <w:jc w:val="center"/>
              <w:rPr>
                <w:rFonts w:ascii="Arial" w:hAnsi="Arial" w:cs="Arial"/>
                <w:sz w:val="18"/>
                <w:szCs w:val="18"/>
              </w:rPr>
            </w:pPr>
            <w:r w:rsidRPr="006D5E35">
              <w:rPr>
                <w:rFonts w:ascii="Arial" w:hAnsi="Arial" w:cs="Arial"/>
                <w:sz w:val="18"/>
                <w:szCs w:val="18"/>
              </w:rPr>
              <w:t>(PN-78/B-06714)</w:t>
            </w: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10</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Zawartość związków siarki w przeliczeniu na SO</w:t>
            </w:r>
            <w:r w:rsidRPr="006D5E35">
              <w:rPr>
                <w:rFonts w:ascii="Arial" w:hAnsi="Arial" w:cs="Arial"/>
                <w:sz w:val="18"/>
                <w:szCs w:val="18"/>
                <w:vertAlign w:val="subscript"/>
              </w:rPr>
              <w:t>3</w:t>
            </w:r>
            <w:r w:rsidRPr="006D5E35">
              <w:rPr>
                <w:rFonts w:ascii="Arial" w:hAnsi="Arial" w:cs="Arial"/>
                <w:sz w:val="18"/>
                <w:szCs w:val="18"/>
              </w:rPr>
              <w:t>,% (m/m), nie więcej niż</w:t>
            </w:r>
          </w:p>
        </w:tc>
        <w:tc>
          <w:tcPr>
            <w:tcW w:w="1628"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1</w:t>
            </w:r>
          </w:p>
          <w:p w:rsidR="00434D53" w:rsidRPr="006D5E35" w:rsidRDefault="00434D53" w:rsidP="00726A97">
            <w:pPr>
              <w:jc w:val="center"/>
              <w:rPr>
                <w:rFonts w:ascii="Arial" w:hAnsi="Arial" w:cs="Arial"/>
                <w:sz w:val="18"/>
                <w:szCs w:val="18"/>
              </w:rPr>
            </w:pPr>
          </w:p>
        </w:tc>
        <w:tc>
          <w:tcPr>
            <w:tcW w:w="3403" w:type="dxa"/>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PN-B-06714-28</w:t>
            </w:r>
          </w:p>
          <w:p w:rsidR="00434D53" w:rsidRPr="006D5E35" w:rsidRDefault="00434D53" w:rsidP="00726A97">
            <w:pPr>
              <w:jc w:val="center"/>
              <w:rPr>
                <w:rFonts w:ascii="Arial" w:hAnsi="Arial" w:cs="Arial"/>
                <w:sz w:val="18"/>
                <w:szCs w:val="18"/>
              </w:rPr>
            </w:pPr>
            <w:r w:rsidRPr="006D5E35">
              <w:rPr>
                <w:rFonts w:ascii="Arial" w:hAnsi="Arial" w:cs="Arial"/>
                <w:sz w:val="18"/>
                <w:szCs w:val="18"/>
              </w:rPr>
              <w:t>(PN-78/B-06714/28)</w:t>
            </w: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11</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 xml:space="preserve">Zawartość ziarn łamanych*,% (mm) nie mniej niż </w:t>
            </w:r>
          </w:p>
        </w:tc>
        <w:tc>
          <w:tcPr>
            <w:tcW w:w="1628"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80**)</w:t>
            </w:r>
          </w:p>
          <w:p w:rsidR="00434D53" w:rsidRPr="006D5E35" w:rsidRDefault="00434D53" w:rsidP="00726A97">
            <w:pPr>
              <w:jc w:val="center"/>
              <w:rPr>
                <w:rFonts w:ascii="Arial" w:hAnsi="Arial" w:cs="Arial"/>
                <w:sz w:val="18"/>
                <w:szCs w:val="18"/>
              </w:rPr>
            </w:pPr>
          </w:p>
        </w:tc>
        <w:tc>
          <w:tcPr>
            <w:tcW w:w="3403" w:type="dxa"/>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p>
        </w:tc>
      </w:tr>
      <w:tr w:rsidR="00434D53" w:rsidRPr="006D5E35">
        <w:trPr>
          <w:jc w:val="right"/>
        </w:trPr>
        <w:tc>
          <w:tcPr>
            <w:tcW w:w="443" w:type="dxa"/>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12</w:t>
            </w:r>
          </w:p>
        </w:tc>
        <w:tc>
          <w:tcPr>
            <w:tcW w:w="3551"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Wskaźnik nośności w</w:t>
            </w:r>
            <w:r w:rsidRPr="006D5E35">
              <w:rPr>
                <w:rFonts w:ascii="Arial" w:hAnsi="Arial" w:cs="Arial"/>
                <w:sz w:val="18"/>
                <w:szCs w:val="18"/>
                <w:vertAlign w:val="subscript"/>
              </w:rPr>
              <w:t>noś</w:t>
            </w:r>
            <w:r w:rsidRPr="006D5E35">
              <w:rPr>
                <w:rFonts w:ascii="Arial" w:hAnsi="Arial" w:cs="Arial"/>
                <w:sz w:val="18"/>
                <w:szCs w:val="18"/>
              </w:rPr>
              <w:t xml:space="preserve"> mieszanki kruszywa, %, nie mniejszy niż:</w:t>
            </w:r>
          </w:p>
          <w:p w:rsidR="00434D53" w:rsidRPr="006D5E35" w:rsidRDefault="00434D53" w:rsidP="007F54D3">
            <w:pPr>
              <w:numPr>
                <w:ilvl w:val="0"/>
                <w:numId w:val="8"/>
              </w:numPr>
              <w:rPr>
                <w:rFonts w:ascii="Arial" w:hAnsi="Arial" w:cs="Arial"/>
                <w:sz w:val="18"/>
                <w:szCs w:val="18"/>
              </w:rPr>
            </w:pPr>
            <w:r w:rsidRPr="006D5E35">
              <w:rPr>
                <w:rFonts w:ascii="Arial" w:hAnsi="Arial" w:cs="Arial"/>
                <w:sz w:val="18"/>
                <w:szCs w:val="18"/>
              </w:rPr>
              <w:t xml:space="preserve">przy zagęszczeniu Is </w:t>
            </w:r>
            <w:r w:rsidRPr="006D5E35">
              <w:rPr>
                <w:rFonts w:ascii="Arial" w:hAnsi="Arial" w:cs="Arial"/>
                <w:sz w:val="18"/>
                <w:szCs w:val="18"/>
              </w:rPr>
              <w:t> 1,00 grub.12cm</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b)przy zagęszczeniu Is </w:t>
            </w:r>
            <w:r w:rsidRPr="006D5E35">
              <w:rPr>
                <w:rFonts w:ascii="Arial" w:hAnsi="Arial" w:cs="Arial"/>
                <w:sz w:val="18"/>
                <w:szCs w:val="18"/>
              </w:rPr>
              <w:t> 1,03 grub.20cm</w:t>
            </w:r>
          </w:p>
        </w:tc>
        <w:tc>
          <w:tcPr>
            <w:tcW w:w="1628"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p>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80</w:t>
            </w:r>
          </w:p>
          <w:p w:rsidR="00434D53" w:rsidRPr="006D5E35" w:rsidRDefault="00434D53" w:rsidP="00726A97">
            <w:pPr>
              <w:jc w:val="center"/>
              <w:rPr>
                <w:rFonts w:ascii="Arial" w:hAnsi="Arial" w:cs="Arial"/>
                <w:sz w:val="18"/>
                <w:szCs w:val="18"/>
              </w:rPr>
            </w:pPr>
            <w:r w:rsidRPr="006D5E35">
              <w:rPr>
                <w:rFonts w:ascii="Arial" w:hAnsi="Arial" w:cs="Arial"/>
                <w:sz w:val="18"/>
                <w:szCs w:val="18"/>
              </w:rPr>
              <w:t>120</w:t>
            </w:r>
          </w:p>
        </w:tc>
        <w:tc>
          <w:tcPr>
            <w:tcW w:w="3403" w:type="dxa"/>
            <w:tcBorders>
              <w:left w:val="single" w:sz="2" w:space="0" w:color="000000"/>
              <w:bottom w:val="single" w:sz="2" w:space="0" w:color="000000"/>
              <w:right w:val="single" w:sz="2" w:space="0" w:color="000000"/>
            </w:tcBorders>
          </w:tcPr>
          <w:p w:rsidR="00434D53" w:rsidRPr="006D5E35" w:rsidRDefault="00434D53" w:rsidP="00726A97">
            <w:pPr>
              <w:rPr>
                <w:rFonts w:ascii="Arial" w:hAnsi="Arial" w:cs="Arial"/>
                <w:sz w:val="18"/>
                <w:szCs w:val="18"/>
              </w:rPr>
            </w:pPr>
          </w:p>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PN-S-06102</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 </w:t>
            </w:r>
          </w:p>
        </w:tc>
      </w:tr>
    </w:tbl>
    <w:p w:rsidR="00434D53" w:rsidRPr="006D5E35" w:rsidRDefault="00434D53" w:rsidP="00726A97">
      <w:pPr>
        <w:rPr>
          <w:rFonts w:ascii="Arial" w:hAnsi="Arial" w:cs="Arial"/>
          <w:sz w:val="18"/>
          <w:szCs w:val="18"/>
        </w:rPr>
      </w:pPr>
      <w:r w:rsidRPr="006D5E35">
        <w:rPr>
          <w:rFonts w:ascii="Arial" w:hAnsi="Arial" w:cs="Arial"/>
          <w:sz w:val="18"/>
          <w:szCs w:val="18"/>
        </w:rPr>
        <w:t>*)Ziarna łamane są to ziarna o wszystkich powierzchniach przełamanych, szorstkich i wszystkich krawędziach ostrych. Zawartość ziarn łamanych określa się makroskopowo na próbce analitycznej o wielkości wg normy PN-78/B-06714-16.</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**)dotyczy kruszyw z kamieni narzutowych i otoczaków (podbudowa na zjazdach, </w:t>
      </w:r>
      <w:r w:rsidR="00631C58">
        <w:rPr>
          <w:rFonts w:ascii="Arial" w:hAnsi="Arial" w:cs="Arial"/>
          <w:sz w:val="18"/>
          <w:szCs w:val="18"/>
        </w:rPr>
        <w:t>chodnika</w:t>
      </w:r>
      <w:r w:rsidRPr="006D5E35">
        <w:rPr>
          <w:rFonts w:ascii="Arial" w:hAnsi="Arial" w:cs="Arial"/>
          <w:sz w:val="18"/>
          <w:szCs w:val="18"/>
        </w:rPr>
        <w:t>ch)</w:t>
      </w:r>
    </w:p>
    <w:p w:rsidR="00434D53" w:rsidRPr="006D5E35" w:rsidRDefault="00434D53" w:rsidP="00726A97">
      <w:pPr>
        <w:rPr>
          <w:rFonts w:ascii="Arial" w:hAnsi="Arial" w:cs="Arial"/>
          <w:sz w:val="18"/>
          <w:szCs w:val="18"/>
        </w:rPr>
      </w:pPr>
    </w:p>
    <w:p w:rsidR="00434D53" w:rsidRPr="006D5E35" w:rsidRDefault="00434D53" w:rsidP="00726A97">
      <w:pPr>
        <w:pStyle w:val="Tekstkomentarza"/>
        <w:rPr>
          <w:rFonts w:ascii="Arial" w:hAnsi="Arial" w:cs="Arial"/>
          <w:b/>
          <w:bCs/>
          <w:sz w:val="18"/>
          <w:szCs w:val="18"/>
        </w:rPr>
      </w:pPr>
      <w:r w:rsidRPr="006D5E35">
        <w:rPr>
          <w:rFonts w:ascii="Arial" w:hAnsi="Arial" w:cs="Arial"/>
          <w:b/>
          <w:bCs/>
          <w:sz w:val="18"/>
          <w:szCs w:val="18"/>
        </w:rPr>
        <w:t>3. SPRZĘT</w:t>
      </w:r>
    </w:p>
    <w:p w:rsidR="00434D53" w:rsidRPr="006D5E35" w:rsidRDefault="00434D53" w:rsidP="00726A97">
      <w:pPr>
        <w:rPr>
          <w:rFonts w:ascii="Arial" w:hAnsi="Arial" w:cs="Arial"/>
          <w:b/>
          <w:bCs/>
          <w:sz w:val="18"/>
          <w:szCs w:val="18"/>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Wykonawca przystępujący do wykonania podbudowy z kruszyw stabilizowanych mechanicznie powinien wykazać się możliwością korzystania z następującego sprzętu:</w:t>
      </w:r>
    </w:p>
    <w:p w:rsidR="00434D53" w:rsidRPr="006D5E35" w:rsidRDefault="00434D53" w:rsidP="00726A97">
      <w:pPr>
        <w:rPr>
          <w:rFonts w:ascii="Arial" w:hAnsi="Arial" w:cs="Arial"/>
          <w:sz w:val="18"/>
          <w:szCs w:val="18"/>
        </w:rPr>
      </w:pPr>
      <w:r w:rsidRPr="006D5E35">
        <w:rPr>
          <w:rFonts w:ascii="Arial" w:hAnsi="Arial" w:cs="Arial"/>
          <w:sz w:val="18"/>
          <w:szCs w:val="18"/>
        </w:rPr>
        <w:t>mieszarek do wytwarzania mieszanki, wyposażonych w urządzenia dozujące wodę. Mieszarki powinny zapewnić wytworzenie jednorodnej mieszanki o wilgotności optymalnej,</w:t>
      </w:r>
    </w:p>
    <w:p w:rsidR="00434D53" w:rsidRPr="006D5E35" w:rsidRDefault="00434D53" w:rsidP="00726A97">
      <w:pPr>
        <w:rPr>
          <w:rFonts w:ascii="Arial" w:hAnsi="Arial" w:cs="Arial"/>
          <w:sz w:val="18"/>
          <w:szCs w:val="18"/>
        </w:rPr>
      </w:pPr>
      <w:r w:rsidRPr="006D5E35">
        <w:rPr>
          <w:rFonts w:ascii="Arial" w:hAnsi="Arial" w:cs="Arial"/>
          <w:sz w:val="18"/>
          <w:szCs w:val="18"/>
        </w:rPr>
        <w:t>równiarek albo układarek do rozkładania mieszanki,</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walców ogumionych i stalowych wibracyjnych lub statycznych do zagęszczania. W miejscach trudno dostępnych powinny być stosowane zagęszczarki płytowe, ubijaki mechaniczne lub małe walce wibracyjne. </w:t>
      </w:r>
    </w:p>
    <w:p w:rsidR="00434D53" w:rsidRPr="006D5E35" w:rsidRDefault="00434D53" w:rsidP="00726A97">
      <w:pPr>
        <w:rPr>
          <w:rFonts w:ascii="Arial" w:hAnsi="Arial" w:cs="Arial"/>
          <w:b/>
          <w:bCs/>
          <w:sz w:val="18"/>
          <w:szCs w:val="18"/>
        </w:rPr>
      </w:pPr>
      <w:r w:rsidRPr="006D5E35">
        <w:rPr>
          <w:rFonts w:ascii="Arial" w:hAnsi="Arial" w:cs="Arial"/>
          <w:b/>
          <w:bCs/>
          <w:sz w:val="18"/>
          <w:szCs w:val="18"/>
        </w:rPr>
        <w:t xml:space="preserve"> </w:t>
      </w:r>
    </w:p>
    <w:p w:rsidR="00434D53" w:rsidRPr="006D5E35" w:rsidRDefault="00434D53" w:rsidP="00726A97">
      <w:pPr>
        <w:rPr>
          <w:rFonts w:ascii="Arial" w:hAnsi="Arial" w:cs="Arial"/>
          <w:b/>
          <w:bCs/>
          <w:sz w:val="18"/>
          <w:szCs w:val="18"/>
        </w:rPr>
      </w:pPr>
      <w:r w:rsidRPr="006D5E35">
        <w:rPr>
          <w:rFonts w:ascii="Arial" w:hAnsi="Arial" w:cs="Arial"/>
          <w:b/>
          <w:bCs/>
          <w:sz w:val="18"/>
          <w:szCs w:val="18"/>
        </w:rPr>
        <w:t>4. TRANSPORT</w:t>
      </w:r>
    </w:p>
    <w:p w:rsidR="00434D53" w:rsidRPr="006D5E35" w:rsidRDefault="00434D53" w:rsidP="00726A97">
      <w:pPr>
        <w:rPr>
          <w:rFonts w:ascii="Arial" w:hAnsi="Arial" w:cs="Arial"/>
          <w:b/>
          <w:bCs/>
          <w:sz w:val="18"/>
          <w:szCs w:val="18"/>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Ogólne wymagania dotyczące transportu podano w ST D-M-00.00.00 „Wymagania ogólne” pkt 4.</w:t>
      </w:r>
    </w:p>
    <w:p w:rsidR="00434D53" w:rsidRPr="006D5E35" w:rsidRDefault="00434D53" w:rsidP="00726A97">
      <w:pPr>
        <w:rPr>
          <w:rFonts w:ascii="Arial" w:hAnsi="Arial" w:cs="Arial"/>
          <w:sz w:val="18"/>
          <w:szCs w:val="18"/>
        </w:rPr>
      </w:pPr>
      <w:r w:rsidRPr="006D5E35">
        <w:rPr>
          <w:rFonts w:ascii="Arial" w:hAnsi="Arial" w:cs="Arial"/>
          <w:sz w:val="18"/>
          <w:szCs w:val="18"/>
        </w:rPr>
        <w:tab/>
        <w:t>Kruszywo można przewozić dowolnymi środkami transportu w warunkach zabezpieczających je przed zanieczyszczeniem, zmieszaniem z innymi materiałami, nadmiernym wysuszeniem i zawilgoceniem.</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Transport pozostałych materiałów powinien odbywać się z wymaganiami norm przedmiotowych. </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b/>
          <w:bCs/>
          <w:sz w:val="18"/>
          <w:szCs w:val="18"/>
        </w:rPr>
      </w:pPr>
      <w:r w:rsidRPr="006D5E35">
        <w:rPr>
          <w:rFonts w:ascii="Arial" w:hAnsi="Arial" w:cs="Arial"/>
          <w:b/>
          <w:bCs/>
          <w:sz w:val="18"/>
          <w:szCs w:val="18"/>
        </w:rPr>
        <w:t>5. WYKONANIE ROBÓT</w:t>
      </w:r>
    </w:p>
    <w:p w:rsidR="00434D53" w:rsidRPr="006D5E35" w:rsidRDefault="00434D53" w:rsidP="00726A97">
      <w:pPr>
        <w:rPr>
          <w:rFonts w:ascii="Arial" w:hAnsi="Arial" w:cs="Arial"/>
          <w:sz w:val="18"/>
          <w:szCs w:val="18"/>
        </w:rPr>
      </w:pPr>
      <w:r w:rsidRPr="006D5E35">
        <w:rPr>
          <w:rFonts w:ascii="Arial" w:hAnsi="Arial" w:cs="Arial"/>
          <w:sz w:val="18"/>
          <w:szCs w:val="18"/>
        </w:rPr>
        <w:tab/>
        <w:t>Ogólne zasady wykonania robót podano w ST D-M-00.00.00 „Wymagania ogólne” pkt 5.</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5.1. Przygotowanie podłoża</w:t>
      </w:r>
    </w:p>
    <w:p w:rsidR="00434D53" w:rsidRPr="006D5E35" w:rsidRDefault="00434D53" w:rsidP="00726A97">
      <w:pPr>
        <w:rPr>
          <w:rFonts w:ascii="Arial" w:hAnsi="Arial" w:cs="Arial"/>
          <w:sz w:val="18"/>
          <w:szCs w:val="18"/>
          <w:u w:val="single"/>
        </w:rPr>
      </w:pPr>
    </w:p>
    <w:p w:rsidR="00434D53" w:rsidRPr="006D5E35" w:rsidRDefault="00434D53" w:rsidP="00726A97">
      <w:pPr>
        <w:rPr>
          <w:rFonts w:ascii="Arial" w:hAnsi="Arial" w:cs="Arial"/>
          <w:sz w:val="18"/>
          <w:szCs w:val="18"/>
        </w:rPr>
      </w:pPr>
      <w:r w:rsidRPr="006D5E35">
        <w:rPr>
          <w:rFonts w:ascii="Arial" w:hAnsi="Arial" w:cs="Arial"/>
          <w:sz w:val="18"/>
          <w:szCs w:val="18"/>
        </w:rPr>
        <w:tab/>
        <w:t>Podłoże pod podbudowę powinno spełniać wymagania określone  i ST D-02.00.00 „Roboty ziemne”.</w:t>
      </w:r>
    </w:p>
    <w:p w:rsidR="00434D53" w:rsidRPr="006D5E35" w:rsidRDefault="00434D53" w:rsidP="00726A97">
      <w:pPr>
        <w:rPr>
          <w:rFonts w:ascii="Arial" w:hAnsi="Arial" w:cs="Arial"/>
          <w:sz w:val="18"/>
          <w:szCs w:val="18"/>
        </w:rPr>
      </w:pPr>
      <w:r w:rsidRPr="006D5E35">
        <w:rPr>
          <w:rFonts w:ascii="Arial" w:hAnsi="Arial" w:cs="Arial"/>
          <w:sz w:val="18"/>
          <w:szCs w:val="18"/>
        </w:rPr>
        <w:t>Podbudowa powinna być ułożona na podłożu zapewniającym nieprzenikanie drobnych cząstek gruntu do podbudowy. Warunek nieprzenikania należy sprawdzić wzorem:</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ab/>
      </w:r>
      <w:r w:rsidRPr="006D5E35">
        <w:rPr>
          <w:rFonts w:ascii="Arial" w:hAnsi="Arial" w:cs="Arial"/>
          <w:sz w:val="18"/>
          <w:szCs w:val="18"/>
        </w:rPr>
        <w:tab/>
      </w:r>
      <w:r w:rsidRPr="006D5E35">
        <w:rPr>
          <w:rFonts w:ascii="Arial" w:hAnsi="Arial" w:cs="Arial"/>
          <w:sz w:val="18"/>
          <w:szCs w:val="18"/>
        </w:rPr>
        <w:tab/>
        <w:t>D</w:t>
      </w:r>
      <w:r w:rsidRPr="006D5E35">
        <w:rPr>
          <w:rFonts w:ascii="Arial" w:hAnsi="Arial" w:cs="Arial"/>
          <w:sz w:val="18"/>
          <w:szCs w:val="18"/>
          <w:vertAlign w:val="subscript"/>
        </w:rPr>
        <w:t>15</w:t>
      </w:r>
      <w:r w:rsidRPr="006D5E35">
        <w:rPr>
          <w:rFonts w:ascii="Arial" w:hAnsi="Arial" w:cs="Arial"/>
          <w:sz w:val="18"/>
          <w:szCs w:val="18"/>
        </w:rPr>
        <w:t>/ d</w:t>
      </w:r>
      <w:r w:rsidRPr="006D5E35">
        <w:rPr>
          <w:rFonts w:ascii="Arial" w:hAnsi="Arial" w:cs="Arial"/>
          <w:sz w:val="18"/>
          <w:szCs w:val="18"/>
          <w:vertAlign w:val="subscript"/>
        </w:rPr>
        <w:t>85</w:t>
      </w:r>
      <w:r w:rsidRPr="006D5E35">
        <w:rPr>
          <w:rFonts w:ascii="Arial" w:hAnsi="Arial" w:cs="Arial"/>
          <w:sz w:val="18"/>
          <w:szCs w:val="18"/>
        </w:rPr>
        <w:sym w:font="Symbol" w:char="F0A3"/>
      </w:r>
      <w:r w:rsidRPr="006D5E35">
        <w:rPr>
          <w:rFonts w:ascii="Arial" w:hAnsi="Arial" w:cs="Arial"/>
          <w:sz w:val="18"/>
          <w:szCs w:val="18"/>
        </w:rPr>
        <w:t>5</w:t>
      </w:r>
    </w:p>
    <w:p w:rsidR="00434D53" w:rsidRPr="006D5E35" w:rsidRDefault="00434D53" w:rsidP="00726A97">
      <w:pPr>
        <w:rPr>
          <w:rFonts w:ascii="Arial" w:hAnsi="Arial" w:cs="Arial"/>
          <w:sz w:val="18"/>
          <w:szCs w:val="18"/>
        </w:rPr>
      </w:pPr>
      <w:r w:rsidRPr="006D5E35">
        <w:rPr>
          <w:rFonts w:ascii="Arial" w:hAnsi="Arial" w:cs="Arial"/>
          <w:sz w:val="18"/>
          <w:szCs w:val="18"/>
        </w:rPr>
        <w:tab/>
        <w:t>(1)</w:t>
      </w:r>
    </w:p>
    <w:p w:rsidR="00434D53" w:rsidRPr="006D5E35" w:rsidRDefault="00434D53" w:rsidP="00726A97">
      <w:pPr>
        <w:rPr>
          <w:rFonts w:ascii="Arial" w:hAnsi="Arial" w:cs="Arial"/>
          <w:sz w:val="18"/>
          <w:szCs w:val="18"/>
        </w:rPr>
      </w:pPr>
      <w:r w:rsidRPr="006D5E35">
        <w:rPr>
          <w:rFonts w:ascii="Arial" w:hAnsi="Arial" w:cs="Arial"/>
          <w:sz w:val="18"/>
          <w:szCs w:val="18"/>
        </w:rPr>
        <w:t>w którym:</w:t>
      </w:r>
    </w:p>
    <w:p w:rsidR="00434D53" w:rsidRPr="006D5E35" w:rsidRDefault="00434D53" w:rsidP="00726A97">
      <w:pPr>
        <w:rPr>
          <w:rFonts w:ascii="Arial" w:hAnsi="Arial" w:cs="Arial"/>
          <w:sz w:val="18"/>
          <w:szCs w:val="18"/>
        </w:rPr>
      </w:pPr>
      <w:r w:rsidRPr="006D5E35">
        <w:rPr>
          <w:rFonts w:ascii="Arial" w:hAnsi="Arial" w:cs="Arial"/>
          <w:sz w:val="18"/>
          <w:szCs w:val="18"/>
        </w:rPr>
        <w:t>D</w:t>
      </w:r>
      <w:r w:rsidRPr="006D5E35">
        <w:rPr>
          <w:rFonts w:ascii="Arial" w:hAnsi="Arial" w:cs="Arial"/>
          <w:sz w:val="18"/>
          <w:szCs w:val="18"/>
          <w:vertAlign w:val="subscript"/>
        </w:rPr>
        <w:t>15</w:t>
      </w:r>
      <w:r w:rsidRPr="006D5E35">
        <w:rPr>
          <w:rFonts w:ascii="Arial" w:hAnsi="Arial" w:cs="Arial"/>
          <w:sz w:val="18"/>
          <w:szCs w:val="18"/>
        </w:rPr>
        <w:t xml:space="preserve"> – wymiar boku oczka sita, przez które przechodzi 15% ziaren warstwy podbudowy lub warstwy odsączającej, w milimetrach,</w:t>
      </w:r>
    </w:p>
    <w:p w:rsidR="00434D53" w:rsidRPr="006D5E35" w:rsidRDefault="00434D53" w:rsidP="00726A97">
      <w:pPr>
        <w:rPr>
          <w:rFonts w:ascii="Arial" w:hAnsi="Arial" w:cs="Arial"/>
          <w:sz w:val="18"/>
          <w:szCs w:val="18"/>
        </w:rPr>
      </w:pPr>
      <w:r w:rsidRPr="006D5E35">
        <w:rPr>
          <w:rFonts w:ascii="Arial" w:hAnsi="Arial" w:cs="Arial"/>
          <w:sz w:val="18"/>
          <w:szCs w:val="18"/>
        </w:rPr>
        <w:t>D</w:t>
      </w:r>
      <w:r w:rsidRPr="006D5E35">
        <w:rPr>
          <w:rFonts w:ascii="Arial" w:hAnsi="Arial" w:cs="Arial"/>
          <w:sz w:val="18"/>
          <w:szCs w:val="18"/>
          <w:vertAlign w:val="subscript"/>
        </w:rPr>
        <w:t>85</w:t>
      </w:r>
      <w:r w:rsidRPr="006D5E35">
        <w:rPr>
          <w:rFonts w:ascii="Arial" w:hAnsi="Arial" w:cs="Arial"/>
          <w:sz w:val="18"/>
          <w:szCs w:val="18"/>
        </w:rPr>
        <w:t xml:space="preserve"> – wymiar boku oczka sita, przez które przechodzi 85% ziaren warstwy podbudowy lub warstwy odsączającej, w milimetrach.</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 xml:space="preserve">              Przed wykonaniem podbudowy podłoże należy oczyścić ze wszelkich zanieczyszczeń oraz sprawdzić jego cechy geometryczne oraz zagęszczenie. Wszelkie koleiny oraz powierzchnie nieodpowiednio zagęszczone lub wykazujące odchylenia od wymaganej równości, spadków poprzecznych lub rzędnych powinny byćnaprawione przez spulchnienie, dodanie wody lub osuszenie poprzez mieszanie do osiągnięcia wilgotności</w:t>
      </w:r>
    </w:p>
    <w:p w:rsidR="00434D53" w:rsidRPr="006D5E35" w:rsidRDefault="00434D53" w:rsidP="00726A97">
      <w:pPr>
        <w:rPr>
          <w:rFonts w:ascii="Arial" w:hAnsi="Arial" w:cs="Arial"/>
          <w:sz w:val="18"/>
          <w:szCs w:val="18"/>
        </w:rPr>
      </w:pPr>
      <w:r w:rsidRPr="006D5E35">
        <w:rPr>
          <w:rFonts w:ascii="Arial" w:hAnsi="Arial" w:cs="Arial"/>
          <w:sz w:val="18"/>
          <w:szCs w:val="18"/>
        </w:rPr>
        <w:t>optymalnej, powtórnie wyrównane i zagęszczone.</w:t>
      </w:r>
    </w:p>
    <w:p w:rsidR="00434D53" w:rsidRPr="006D5E35" w:rsidRDefault="00434D53" w:rsidP="00726A97">
      <w:pPr>
        <w:rPr>
          <w:rFonts w:ascii="Arial" w:hAnsi="Arial" w:cs="Arial"/>
          <w:sz w:val="18"/>
          <w:szCs w:val="18"/>
          <w:u w:val="single"/>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5.2.  Wytyczenie podbudowy</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ab/>
        <w:t>Paliki lub szpilki do prawidłowego ukształtowania podbudowy powinny być wcześniej przygotowane.</w:t>
      </w:r>
    </w:p>
    <w:p w:rsidR="00434D53" w:rsidRPr="006D5E35" w:rsidRDefault="00434D53" w:rsidP="00726A97">
      <w:pPr>
        <w:rPr>
          <w:rFonts w:ascii="Arial" w:hAnsi="Arial" w:cs="Arial"/>
          <w:sz w:val="18"/>
          <w:szCs w:val="18"/>
        </w:rPr>
      </w:pPr>
      <w:r w:rsidRPr="006D5E35">
        <w:rPr>
          <w:rFonts w:ascii="Arial" w:hAnsi="Arial" w:cs="Arial"/>
          <w:sz w:val="18"/>
          <w:szCs w:val="18"/>
        </w:rPr>
        <w:t>Paliki lub szpilki powinny być ustawione w osi drogi i w rzędach równoległych do osi drogi, lub w inny sposób zaakceptowany przez Kierownika Projektu.</w:t>
      </w:r>
    </w:p>
    <w:p w:rsidR="00434D53" w:rsidRPr="006D5E35" w:rsidRDefault="00434D53" w:rsidP="00726A97">
      <w:pPr>
        <w:rPr>
          <w:rFonts w:ascii="Arial" w:hAnsi="Arial" w:cs="Arial"/>
          <w:sz w:val="18"/>
          <w:szCs w:val="18"/>
        </w:rPr>
      </w:pPr>
      <w:r w:rsidRPr="006D5E35">
        <w:rPr>
          <w:rFonts w:ascii="Arial" w:hAnsi="Arial" w:cs="Arial"/>
          <w:sz w:val="18"/>
          <w:szCs w:val="18"/>
        </w:rPr>
        <w:tab/>
        <w:t>Rozmieszczenie palików lub szpilek powinno umożliwiać naciągnięcie sznurków lub linek do wytyczenia robót w odstępach nie większych niż co 10 m.</w:t>
      </w:r>
    </w:p>
    <w:p w:rsidR="00434D53" w:rsidRPr="006D5E35" w:rsidRDefault="00434D53" w:rsidP="00726A97">
      <w:pPr>
        <w:rPr>
          <w:rFonts w:ascii="Arial" w:hAnsi="Arial" w:cs="Arial"/>
          <w:b/>
          <w:bCs/>
          <w:sz w:val="18"/>
          <w:szCs w:val="18"/>
        </w:rPr>
      </w:pPr>
      <w:r w:rsidRPr="006D5E35">
        <w:rPr>
          <w:rFonts w:ascii="Arial" w:hAnsi="Arial" w:cs="Arial"/>
          <w:b/>
          <w:bCs/>
          <w:sz w:val="18"/>
          <w:szCs w:val="18"/>
        </w:rPr>
        <w:t xml:space="preserve"> </w:t>
      </w: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5.3. Wytwarzanie mieszanki kruszywa</w:t>
      </w:r>
    </w:p>
    <w:p w:rsidR="00434D53" w:rsidRPr="006D5E35" w:rsidRDefault="00434D53" w:rsidP="00726A97">
      <w:pPr>
        <w:rPr>
          <w:rFonts w:ascii="Arial" w:hAnsi="Arial" w:cs="Arial"/>
          <w:sz w:val="18"/>
          <w:szCs w:val="18"/>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lastRenderedPageBreak/>
        <w:t xml:space="preserve">Mieszankę kruszywa o ściśle określonym uziarnieniu i wilgotności optymalnej należy wytwarzać w mieszarkach gwarantujących otrzymanie jednorodnej mieszanki. Ze względu na konieczność zapewnienia jednorodności nie dopuszcza się wytwarzania mieszanki przez mieszanie poszczególnych frakcji na drodze. Mieszanka po wyprodukowaniu powinna być od razu transportowana na miejsce wbudowania w  taki sposób, aby nie uległa rozsegregowaniu i wysychaniu. Do przygotowania mieszanki można stosować wytwórnie mieszanki betonowej typu cyklicznego albo typu ciągłego. Czas mieszania w mieszarkach cyklicznych nie powinien być krótszy od 1 min, o ile krótszy czas mieszania nie zostanie dozwolony przez Kierownika Projektu po wstępnych próbach. W mieszarkach typu ciągłego prędkość podawania materiałów powinna  być ustalona przed rozpoczęciem produkcji i na bieżąco kontrolowana w taki sposób, aby zapewnić jednorodność mieszanki. Wilgotność mieszanki powinna odpowiadać wilgotności optymalnej z tolerancją </w:t>
      </w:r>
      <w:r w:rsidRPr="006D5E35">
        <w:rPr>
          <w:rFonts w:ascii="Arial" w:hAnsi="Arial" w:cs="Arial"/>
          <w:sz w:val="18"/>
          <w:szCs w:val="18"/>
        </w:rPr>
        <w:t>1%</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5.4. Rozkładanie mieszanki kruszywa</w:t>
      </w:r>
    </w:p>
    <w:p w:rsidR="00434D53" w:rsidRPr="006D5E35" w:rsidRDefault="00434D53" w:rsidP="00726A97">
      <w:pPr>
        <w:rPr>
          <w:rFonts w:ascii="Arial" w:hAnsi="Arial" w:cs="Arial"/>
          <w:sz w:val="18"/>
          <w:szCs w:val="18"/>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Transport mieszanki powinien odbywać się w sposób określony w p. 4 „transport”. Przed ułożeniem mieszanki należy podłoże zwilżyć wodą. Mieszanka dowieziona z wytwórni powinna być układana przy pomocy układarek lub równiarek. Mieszanka kruszywa powinna być układana w warstwach o jednakowej grubości takiej, aby jej ostateczna grubość po zagęszczeniu  była równa grubości projektowanej. Przed zagęszczeniem warstwa powinna być wyprofilowana do wymaganych rzędnych, spadków poprzecznych i podłużnych. Przy użyciu równiarek do rozkładania mieszanki należy wykorzystać prowadnice w celu uzyskania odpowiedniej równości profilu warstwy. Od użycia prowadnic można odstąpić przy zastosowaniu technologii gwarantującej odpowiednią równość warstwy. Kruszywo w miejscach, w których widoczna jest jego segregacja powinno być przed zagęszczeniem zastąpione materiałem o odpowiednich właściwościach.</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5.5. Zagęszczenie</w:t>
      </w:r>
    </w:p>
    <w:p w:rsidR="00434D53" w:rsidRPr="006D5E35" w:rsidRDefault="00434D53" w:rsidP="00726A97">
      <w:pPr>
        <w:rPr>
          <w:rFonts w:ascii="Arial" w:hAnsi="Arial" w:cs="Arial"/>
          <w:sz w:val="18"/>
          <w:szCs w:val="18"/>
          <w:u w:val="single"/>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Zagęszczenie warstwy kruszywa należy prowadzić przy użyciu walców stalowych wibracyjnych i/lub statycznych oraz ogumionych. Zagęszczanie należy kontynuować do osiągnięcia wskaźnika zagęszczenia mieszanki nie mniejszego od 1,0 według normalnej próby Proctora, zgodnie z normą PN-88/B-04481. Wilgotność przy zagęszczaniu powinna być równa wilgotności optymalnej z tolerancją +1% , -2%. Wszelkie miejsca luźne, rozsegregowane, spękane podczas zagęszczania lub w inny sposób wadliwe, powinny być naprawione przez Wykonawcę.</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5.6. Odcinek próbny</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ab/>
        <w:t xml:space="preserve">Nie przewidziano konieczności odcinka próbnego. </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5.7. Utrzymanie podbudowy</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ab/>
        <w:t>Podbudowę po wykonaniu, a przed ułożeniem następnej warstwy, powinna być utrzymywana w dobrym stanie. Jeżeli Wykonawca będzie wykorzystywał, za zgodą Kierownika Projektu, gotową podbudowę do ruchu budowlanego, to jest obowiązany naprawić wszelkie uszkodzenia podbudowy, spowodowane przez ten ruch. Koszt napraw wynikłych z niewłaściwego utrzymania podbudowy obciąża Wykonawcę robót.</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b/>
          <w:bCs/>
          <w:sz w:val="18"/>
          <w:szCs w:val="18"/>
        </w:rPr>
      </w:pPr>
      <w:r w:rsidRPr="006D5E35">
        <w:rPr>
          <w:rFonts w:ascii="Arial" w:hAnsi="Arial" w:cs="Arial"/>
          <w:b/>
          <w:bCs/>
          <w:sz w:val="18"/>
          <w:szCs w:val="18"/>
        </w:rPr>
        <w:t>6. KONTROLA JAKOŚCI ROBÓT</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6.1. Ogólne zasady kontroli jakości robót</w:t>
      </w:r>
    </w:p>
    <w:p w:rsidR="00434D53" w:rsidRPr="006D5E35" w:rsidRDefault="00434D53" w:rsidP="00726A97">
      <w:pPr>
        <w:rPr>
          <w:rFonts w:ascii="Arial" w:hAnsi="Arial" w:cs="Arial"/>
          <w:sz w:val="18"/>
          <w:szCs w:val="18"/>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Ogólne zasady kontroli jakości robót podano w ST D-M-00.00.00 „Wymagania ogólne” pkt. 6.</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6.2. Badania przed przystąpieniem do robót</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ab/>
        <w:t>Przed przystąpieniem do robót Wykonawca powinien wykonać badania kruszyw przeznaczonych do wykonania robót i przedstawić wyniki tych badań Inżynierowi do akceptacji.</w:t>
      </w:r>
    </w:p>
    <w:p w:rsidR="00434D53" w:rsidRPr="006D5E35" w:rsidRDefault="00434D53" w:rsidP="00726A97">
      <w:pPr>
        <w:rPr>
          <w:rFonts w:ascii="Arial" w:hAnsi="Arial" w:cs="Arial"/>
          <w:sz w:val="18"/>
          <w:szCs w:val="18"/>
        </w:rPr>
      </w:pPr>
      <w:r w:rsidRPr="006D5E35">
        <w:rPr>
          <w:rFonts w:ascii="Arial" w:hAnsi="Arial" w:cs="Arial"/>
          <w:sz w:val="18"/>
          <w:szCs w:val="18"/>
        </w:rPr>
        <w:tab/>
        <w:t>Badania te powinny obejmować wszystkie właściwości kruszywa określone w pkt. 2.3 niniejszej specyfikacji.</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p>
    <w:p w:rsidR="00434D53" w:rsidRPr="006D5E35" w:rsidRDefault="00434D53" w:rsidP="00726A97">
      <w:pPr>
        <w:rPr>
          <w:rFonts w:ascii="Arial" w:hAnsi="Arial" w:cs="Arial"/>
          <w:sz w:val="18"/>
          <w:szCs w:val="18"/>
          <w:u w:val="single"/>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6.3. Badania w czasie robót</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 xml:space="preserve">Częstotliwość oraz zakres badań i pomiarów </w:t>
      </w:r>
    </w:p>
    <w:p w:rsidR="00434D53" w:rsidRPr="006D5E35" w:rsidRDefault="00434D53" w:rsidP="00726A97">
      <w:pPr>
        <w:rPr>
          <w:rFonts w:ascii="Arial" w:hAnsi="Arial" w:cs="Arial"/>
          <w:sz w:val="18"/>
          <w:szCs w:val="18"/>
        </w:rPr>
      </w:pPr>
      <w:r w:rsidRPr="006D5E35">
        <w:rPr>
          <w:rFonts w:ascii="Arial" w:hAnsi="Arial" w:cs="Arial"/>
          <w:sz w:val="18"/>
          <w:szCs w:val="18"/>
        </w:rPr>
        <w:tab/>
        <w:t>Częstotliwość oraz zakres badań i pomiarów w czasie wykonywania podbudowy   podano w tablicy 2.</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p>
    <w:p w:rsidR="00434D53"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lastRenderedPageBreak/>
        <w:t>Tablica 2. Częstotliwość oraz zakres badań i pomiarów przy wykonywaniu podbudowy z kruszywa</w:t>
      </w:r>
    </w:p>
    <w:p w:rsidR="00434D53" w:rsidRPr="006D5E35" w:rsidRDefault="00434D53" w:rsidP="00726A97">
      <w:pPr>
        <w:rPr>
          <w:rFonts w:ascii="Arial" w:hAnsi="Arial" w:cs="Arial"/>
          <w:sz w:val="18"/>
          <w:szCs w:val="18"/>
        </w:rPr>
      </w:pPr>
    </w:p>
    <w:tbl>
      <w:tblPr>
        <w:tblW w:w="9025" w:type="dxa"/>
        <w:jc w:val="center"/>
        <w:tblLayout w:type="fixed"/>
        <w:tblCellMar>
          <w:left w:w="0" w:type="dxa"/>
          <w:right w:w="0" w:type="dxa"/>
        </w:tblCellMar>
        <w:tblLook w:val="0000"/>
      </w:tblPr>
      <w:tblGrid>
        <w:gridCol w:w="572"/>
        <w:gridCol w:w="3869"/>
        <w:gridCol w:w="2363"/>
        <w:gridCol w:w="2221"/>
      </w:tblGrid>
      <w:tr w:rsidR="00434D53" w:rsidRPr="006D5E35">
        <w:trPr>
          <w:jc w:val="center"/>
        </w:trPr>
        <w:tc>
          <w:tcPr>
            <w:tcW w:w="572" w:type="dxa"/>
            <w:tcBorders>
              <w:top w:val="single" w:sz="2" w:space="0" w:color="000000"/>
              <w:left w:val="single" w:sz="2" w:space="0" w:color="000000"/>
              <w:right w:val="single" w:sz="2" w:space="0" w:color="000000"/>
            </w:tcBorders>
          </w:tcPr>
          <w:p w:rsidR="00434D53" w:rsidRPr="006D5E35" w:rsidRDefault="00434D53" w:rsidP="00726A97">
            <w:pPr>
              <w:rPr>
                <w:rFonts w:ascii="Arial" w:hAnsi="Arial" w:cs="Arial"/>
                <w:sz w:val="18"/>
                <w:szCs w:val="18"/>
              </w:rPr>
            </w:pPr>
          </w:p>
        </w:tc>
        <w:tc>
          <w:tcPr>
            <w:tcW w:w="3869" w:type="dxa"/>
            <w:tcBorders>
              <w:top w:val="single" w:sz="2" w:space="0" w:color="000000"/>
              <w:right w:val="single" w:sz="2" w:space="0" w:color="000000"/>
            </w:tcBorders>
          </w:tcPr>
          <w:p w:rsidR="00434D53" w:rsidRPr="006D5E35" w:rsidRDefault="00434D53" w:rsidP="00726A97">
            <w:pPr>
              <w:rPr>
                <w:rFonts w:ascii="Arial" w:hAnsi="Arial" w:cs="Arial"/>
                <w:sz w:val="18"/>
                <w:szCs w:val="18"/>
              </w:rPr>
            </w:pPr>
          </w:p>
        </w:tc>
        <w:tc>
          <w:tcPr>
            <w:tcW w:w="4584" w:type="dxa"/>
            <w:gridSpan w:val="2"/>
            <w:tcBorders>
              <w:top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Częstotliwość badań</w:t>
            </w:r>
          </w:p>
        </w:tc>
      </w:tr>
      <w:tr w:rsidR="00434D53" w:rsidRPr="006D5E35">
        <w:trPr>
          <w:jc w:val="center"/>
        </w:trPr>
        <w:tc>
          <w:tcPr>
            <w:tcW w:w="572" w:type="dxa"/>
            <w:tcBorders>
              <w:left w:val="single" w:sz="2" w:space="0" w:color="000000"/>
              <w:righ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Lp.</w:t>
            </w:r>
          </w:p>
        </w:tc>
        <w:tc>
          <w:tcPr>
            <w:tcW w:w="3869" w:type="dxa"/>
            <w:tcBorders>
              <w:righ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Wyszczególnienie badań</w:t>
            </w:r>
          </w:p>
        </w:tc>
        <w:tc>
          <w:tcPr>
            <w:tcW w:w="2363" w:type="dxa"/>
            <w:tcBorders>
              <w:bottom w:val="doub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Minimalne ilości badań na dziennej działce roboczej</w:t>
            </w:r>
          </w:p>
        </w:tc>
        <w:tc>
          <w:tcPr>
            <w:tcW w:w="2221" w:type="dxa"/>
            <w:tcBorders>
              <w:bottom w:val="double" w:sz="2" w:space="0" w:color="000000"/>
              <w:right w:val="single" w:sz="2" w:space="0" w:color="000000"/>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Maksymalna pow. Podbudowy na jedno badanie [m</w:t>
            </w:r>
            <w:r w:rsidRPr="006D5E35">
              <w:rPr>
                <w:rFonts w:ascii="Arial" w:hAnsi="Arial" w:cs="Arial"/>
                <w:sz w:val="18"/>
                <w:szCs w:val="18"/>
                <w:vertAlign w:val="superscript"/>
              </w:rPr>
              <w:t>2</w:t>
            </w:r>
            <w:r w:rsidRPr="006D5E35">
              <w:rPr>
                <w:rFonts w:ascii="Arial" w:hAnsi="Arial" w:cs="Arial"/>
                <w:sz w:val="18"/>
                <w:szCs w:val="18"/>
              </w:rPr>
              <w:t>]</w:t>
            </w:r>
          </w:p>
        </w:tc>
      </w:tr>
      <w:tr w:rsidR="00434D53" w:rsidRPr="006D5E35">
        <w:trPr>
          <w:cantSplit/>
          <w:trHeight w:hRule="exact" w:val="248"/>
          <w:jc w:val="center"/>
        </w:trPr>
        <w:tc>
          <w:tcPr>
            <w:tcW w:w="572" w:type="dxa"/>
            <w:tcBorders>
              <w:top w:val="double" w:sz="2" w:space="0" w:color="000000"/>
              <w:lef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1</w:t>
            </w:r>
          </w:p>
        </w:tc>
        <w:tc>
          <w:tcPr>
            <w:tcW w:w="3869" w:type="dxa"/>
            <w:tcBorders>
              <w:top w:val="double" w:sz="2" w:space="0" w:color="000000"/>
              <w:lef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Uziarnienie mieszanki kruszywa</w:t>
            </w:r>
          </w:p>
        </w:tc>
        <w:tc>
          <w:tcPr>
            <w:tcW w:w="2363" w:type="dxa"/>
            <w:vMerge w:val="restart"/>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2</w:t>
            </w:r>
          </w:p>
        </w:tc>
        <w:tc>
          <w:tcPr>
            <w:tcW w:w="2221" w:type="dxa"/>
            <w:vMerge w:val="restart"/>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vertAlign w:val="superscript"/>
              </w:rPr>
            </w:pPr>
            <w:r w:rsidRPr="006D5E35">
              <w:rPr>
                <w:rFonts w:ascii="Arial" w:hAnsi="Arial" w:cs="Arial"/>
                <w:sz w:val="18"/>
                <w:szCs w:val="18"/>
              </w:rPr>
              <w:t>600 m</w:t>
            </w:r>
            <w:r w:rsidRPr="006D5E35">
              <w:rPr>
                <w:rFonts w:ascii="Arial" w:hAnsi="Arial" w:cs="Arial"/>
                <w:sz w:val="18"/>
                <w:szCs w:val="18"/>
                <w:vertAlign w:val="superscript"/>
              </w:rPr>
              <w:t>2</w:t>
            </w:r>
          </w:p>
        </w:tc>
      </w:tr>
      <w:tr w:rsidR="00434D53" w:rsidRPr="006D5E35">
        <w:trPr>
          <w:cantSplit/>
          <w:trHeight w:hRule="exact" w:val="453"/>
          <w:jc w:val="center"/>
        </w:trPr>
        <w:tc>
          <w:tcPr>
            <w:tcW w:w="572"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2</w:t>
            </w:r>
          </w:p>
          <w:p w:rsidR="00434D53" w:rsidRPr="006D5E35" w:rsidRDefault="00434D53" w:rsidP="00726A97">
            <w:pPr>
              <w:rPr>
                <w:rFonts w:ascii="Arial" w:hAnsi="Arial" w:cs="Arial"/>
                <w:sz w:val="18"/>
                <w:szCs w:val="18"/>
              </w:rPr>
            </w:pPr>
            <w:r w:rsidRPr="006D5E35">
              <w:rPr>
                <w:rFonts w:ascii="Arial" w:hAnsi="Arial" w:cs="Arial"/>
                <w:sz w:val="18"/>
                <w:szCs w:val="18"/>
              </w:rPr>
              <w:t>3</w:t>
            </w:r>
          </w:p>
        </w:tc>
        <w:tc>
          <w:tcPr>
            <w:tcW w:w="3869"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Wilgotność mieszanki</w:t>
            </w:r>
          </w:p>
          <w:p w:rsidR="00434D53" w:rsidRPr="006D5E35" w:rsidRDefault="00434D53" w:rsidP="00726A97">
            <w:pPr>
              <w:rPr>
                <w:rFonts w:ascii="Arial" w:hAnsi="Arial" w:cs="Arial"/>
                <w:sz w:val="18"/>
                <w:szCs w:val="18"/>
              </w:rPr>
            </w:pPr>
            <w:r w:rsidRPr="006D5E35">
              <w:rPr>
                <w:rFonts w:ascii="Arial" w:hAnsi="Arial" w:cs="Arial"/>
                <w:sz w:val="18"/>
                <w:szCs w:val="18"/>
              </w:rPr>
              <w:t>Zawartość zanieczyszczeń obcych</w:t>
            </w:r>
          </w:p>
        </w:tc>
        <w:tc>
          <w:tcPr>
            <w:tcW w:w="2363" w:type="dxa"/>
            <w:vMerge/>
            <w:tcBorders>
              <w:left w:val="single" w:sz="2" w:space="0" w:color="000000"/>
              <w:bottom w:val="single" w:sz="2" w:space="0" w:color="000000"/>
            </w:tcBorders>
          </w:tcPr>
          <w:p w:rsidR="00434D53" w:rsidRPr="006D5E35" w:rsidRDefault="00434D53" w:rsidP="00726A97">
            <w:pPr>
              <w:jc w:val="center"/>
              <w:rPr>
                <w:rFonts w:ascii="Arial" w:hAnsi="Arial" w:cs="Arial"/>
                <w:sz w:val="18"/>
                <w:szCs w:val="18"/>
              </w:rPr>
            </w:pPr>
          </w:p>
        </w:tc>
        <w:tc>
          <w:tcPr>
            <w:tcW w:w="2221" w:type="dxa"/>
            <w:vMerge/>
            <w:tcBorders>
              <w:left w:val="single" w:sz="2" w:space="0" w:color="000000"/>
              <w:bottom w:val="single" w:sz="2" w:space="0" w:color="000000"/>
              <w:right w:val="single" w:sz="2" w:space="0" w:color="000000"/>
            </w:tcBorders>
          </w:tcPr>
          <w:p w:rsidR="00434D53" w:rsidRPr="006D5E35" w:rsidRDefault="00434D53" w:rsidP="00726A97">
            <w:pPr>
              <w:jc w:val="center"/>
              <w:rPr>
                <w:rFonts w:ascii="Arial" w:hAnsi="Arial" w:cs="Arial"/>
                <w:sz w:val="18"/>
                <w:szCs w:val="18"/>
              </w:rPr>
            </w:pPr>
          </w:p>
        </w:tc>
      </w:tr>
      <w:tr w:rsidR="00434D53" w:rsidRPr="006D5E35">
        <w:trPr>
          <w:cantSplit/>
          <w:jc w:val="center"/>
        </w:trPr>
        <w:tc>
          <w:tcPr>
            <w:tcW w:w="572"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4</w:t>
            </w:r>
          </w:p>
        </w:tc>
        <w:tc>
          <w:tcPr>
            <w:tcW w:w="3869"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 xml:space="preserve">Zawartość ziarn łamanych </w:t>
            </w:r>
          </w:p>
        </w:tc>
        <w:tc>
          <w:tcPr>
            <w:tcW w:w="2363" w:type="dxa"/>
            <w:tcBorders>
              <w:left w:val="single" w:sz="2" w:space="0" w:color="000000"/>
              <w:right w:val="single" w:sz="2" w:space="0" w:color="000000"/>
            </w:tcBorders>
          </w:tcPr>
          <w:p w:rsidR="00434D53" w:rsidRPr="006D5E35" w:rsidRDefault="00434D53" w:rsidP="00726A97">
            <w:pPr>
              <w:jc w:val="center"/>
              <w:rPr>
                <w:rFonts w:ascii="Arial" w:hAnsi="Arial" w:cs="Arial"/>
                <w:sz w:val="18"/>
                <w:szCs w:val="18"/>
              </w:rPr>
            </w:pPr>
          </w:p>
        </w:tc>
        <w:tc>
          <w:tcPr>
            <w:tcW w:w="2221" w:type="dxa"/>
            <w:tcBorders>
              <w:left w:val="single" w:sz="2" w:space="0" w:color="000000"/>
              <w:right w:val="single" w:sz="2" w:space="0" w:color="000000"/>
            </w:tcBorders>
          </w:tcPr>
          <w:p w:rsidR="00434D53" w:rsidRPr="006D5E35" w:rsidRDefault="00434D53" w:rsidP="00726A97">
            <w:pPr>
              <w:jc w:val="center"/>
              <w:rPr>
                <w:rFonts w:ascii="Arial" w:hAnsi="Arial" w:cs="Arial"/>
                <w:sz w:val="18"/>
                <w:szCs w:val="18"/>
              </w:rPr>
            </w:pPr>
          </w:p>
        </w:tc>
      </w:tr>
      <w:tr w:rsidR="00434D53" w:rsidRPr="006D5E35">
        <w:trPr>
          <w:cantSplit/>
          <w:jc w:val="center"/>
        </w:trPr>
        <w:tc>
          <w:tcPr>
            <w:tcW w:w="572"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5</w:t>
            </w:r>
          </w:p>
        </w:tc>
        <w:tc>
          <w:tcPr>
            <w:tcW w:w="3869"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 xml:space="preserve">Zawartość ziaren nieforemnych </w:t>
            </w:r>
          </w:p>
        </w:tc>
        <w:tc>
          <w:tcPr>
            <w:tcW w:w="2363" w:type="dxa"/>
            <w:tcBorders>
              <w:left w:val="single" w:sz="2" w:space="0" w:color="000000"/>
              <w:right w:val="single" w:sz="2" w:space="0" w:color="000000"/>
            </w:tcBorders>
          </w:tcPr>
          <w:p w:rsidR="00434D53" w:rsidRPr="006D5E35" w:rsidRDefault="00434D53" w:rsidP="00726A97">
            <w:pPr>
              <w:jc w:val="center"/>
              <w:rPr>
                <w:rFonts w:ascii="Arial" w:hAnsi="Arial" w:cs="Arial"/>
                <w:sz w:val="18"/>
                <w:szCs w:val="18"/>
              </w:rPr>
            </w:pPr>
          </w:p>
        </w:tc>
        <w:tc>
          <w:tcPr>
            <w:tcW w:w="2221" w:type="dxa"/>
            <w:tcBorders>
              <w:left w:val="single" w:sz="2" w:space="0" w:color="000000"/>
              <w:right w:val="single" w:sz="2" w:space="0" w:color="000000"/>
            </w:tcBorders>
          </w:tcPr>
          <w:p w:rsidR="00434D53" w:rsidRPr="006D5E35" w:rsidRDefault="00434D53" w:rsidP="00726A97">
            <w:pPr>
              <w:jc w:val="center"/>
              <w:rPr>
                <w:rFonts w:ascii="Arial" w:hAnsi="Arial" w:cs="Arial"/>
                <w:sz w:val="18"/>
                <w:szCs w:val="18"/>
              </w:rPr>
            </w:pPr>
          </w:p>
        </w:tc>
      </w:tr>
      <w:tr w:rsidR="00434D53" w:rsidRPr="006D5E35">
        <w:trPr>
          <w:cantSplit/>
          <w:jc w:val="center"/>
        </w:trPr>
        <w:tc>
          <w:tcPr>
            <w:tcW w:w="572" w:type="dxa"/>
            <w:tcBorders>
              <w:left w:val="single" w:sz="2" w:space="0" w:color="000000"/>
              <w:bottom w:val="single" w:sz="4" w:space="0" w:color="auto"/>
            </w:tcBorders>
          </w:tcPr>
          <w:p w:rsidR="00434D53" w:rsidRPr="006D5E35" w:rsidRDefault="00434D53" w:rsidP="00726A97">
            <w:pPr>
              <w:rPr>
                <w:rFonts w:ascii="Arial" w:hAnsi="Arial" w:cs="Arial"/>
                <w:sz w:val="18"/>
                <w:szCs w:val="18"/>
              </w:rPr>
            </w:pPr>
            <w:r w:rsidRPr="006D5E35">
              <w:rPr>
                <w:rFonts w:ascii="Arial" w:hAnsi="Arial" w:cs="Arial"/>
                <w:sz w:val="18"/>
                <w:szCs w:val="18"/>
              </w:rPr>
              <w:t>6</w:t>
            </w:r>
          </w:p>
        </w:tc>
        <w:tc>
          <w:tcPr>
            <w:tcW w:w="3869" w:type="dxa"/>
            <w:tcBorders>
              <w:left w:val="single" w:sz="2" w:space="0" w:color="000000"/>
              <w:bottom w:val="single" w:sz="4" w:space="0" w:color="auto"/>
              <w:right w:val="single" w:sz="4" w:space="0" w:color="auto"/>
            </w:tcBorders>
          </w:tcPr>
          <w:p w:rsidR="00434D53" w:rsidRPr="006D5E35" w:rsidRDefault="00434D53" w:rsidP="00726A97">
            <w:pPr>
              <w:rPr>
                <w:rFonts w:ascii="Arial" w:hAnsi="Arial" w:cs="Arial"/>
                <w:sz w:val="18"/>
                <w:szCs w:val="18"/>
              </w:rPr>
            </w:pPr>
            <w:r w:rsidRPr="006D5E35">
              <w:rPr>
                <w:rFonts w:ascii="Arial" w:hAnsi="Arial" w:cs="Arial"/>
                <w:sz w:val="18"/>
                <w:szCs w:val="18"/>
              </w:rPr>
              <w:t>Zawartość zanieczyszczeń organicznych</w:t>
            </w:r>
          </w:p>
        </w:tc>
        <w:tc>
          <w:tcPr>
            <w:tcW w:w="2363" w:type="dxa"/>
            <w:tcBorders>
              <w:left w:val="single" w:sz="4" w:space="0" w:color="auto"/>
              <w:right w:val="single" w:sz="4" w:space="0" w:color="auto"/>
            </w:tcBorders>
          </w:tcPr>
          <w:p w:rsidR="00434D53" w:rsidRPr="006D5E35" w:rsidRDefault="00434D53" w:rsidP="00726A97">
            <w:pPr>
              <w:jc w:val="center"/>
              <w:rPr>
                <w:rFonts w:ascii="Arial" w:hAnsi="Arial" w:cs="Arial"/>
                <w:sz w:val="18"/>
                <w:szCs w:val="18"/>
              </w:rPr>
            </w:pPr>
          </w:p>
        </w:tc>
        <w:tc>
          <w:tcPr>
            <w:tcW w:w="2221" w:type="dxa"/>
            <w:tcBorders>
              <w:left w:val="single" w:sz="4" w:space="0" w:color="auto"/>
              <w:right w:val="single" w:sz="4" w:space="0" w:color="auto"/>
            </w:tcBorders>
          </w:tcPr>
          <w:p w:rsidR="00434D53" w:rsidRPr="006D5E35" w:rsidRDefault="00434D53" w:rsidP="00726A97">
            <w:pPr>
              <w:jc w:val="center"/>
              <w:rPr>
                <w:rFonts w:ascii="Arial" w:hAnsi="Arial" w:cs="Arial"/>
                <w:sz w:val="18"/>
                <w:szCs w:val="18"/>
              </w:rPr>
            </w:pPr>
          </w:p>
        </w:tc>
      </w:tr>
      <w:tr w:rsidR="00434D53" w:rsidRPr="006D5E35">
        <w:trPr>
          <w:cantSplit/>
          <w:jc w:val="center"/>
        </w:trPr>
        <w:tc>
          <w:tcPr>
            <w:tcW w:w="572" w:type="dxa"/>
            <w:tcBorders>
              <w:top w:val="single" w:sz="4" w:space="0" w:color="auto"/>
              <w:left w:val="single" w:sz="4" w:space="0" w:color="auto"/>
              <w:bottom w:val="single" w:sz="4" w:space="0" w:color="auto"/>
              <w:right w:val="single" w:sz="4" w:space="0" w:color="auto"/>
            </w:tcBorders>
          </w:tcPr>
          <w:p w:rsidR="00434D53" w:rsidRPr="006D5E35" w:rsidRDefault="00434D53" w:rsidP="00726A97">
            <w:pPr>
              <w:rPr>
                <w:rFonts w:ascii="Arial" w:hAnsi="Arial" w:cs="Arial"/>
                <w:sz w:val="18"/>
                <w:szCs w:val="18"/>
              </w:rPr>
            </w:pPr>
            <w:r w:rsidRPr="006D5E35">
              <w:rPr>
                <w:rFonts w:ascii="Arial" w:hAnsi="Arial" w:cs="Arial"/>
                <w:sz w:val="18"/>
                <w:szCs w:val="18"/>
              </w:rPr>
              <w:t>7</w:t>
            </w:r>
          </w:p>
        </w:tc>
        <w:tc>
          <w:tcPr>
            <w:tcW w:w="3869" w:type="dxa"/>
            <w:tcBorders>
              <w:top w:val="single" w:sz="4" w:space="0" w:color="auto"/>
              <w:left w:val="single" w:sz="4" w:space="0" w:color="auto"/>
              <w:bottom w:val="single" w:sz="4" w:space="0" w:color="auto"/>
              <w:right w:val="single" w:sz="4" w:space="0" w:color="auto"/>
            </w:tcBorders>
          </w:tcPr>
          <w:p w:rsidR="00434D53" w:rsidRPr="006D5E35" w:rsidRDefault="00434D53" w:rsidP="00726A97">
            <w:pPr>
              <w:rPr>
                <w:rFonts w:ascii="Arial" w:hAnsi="Arial" w:cs="Arial"/>
                <w:sz w:val="18"/>
                <w:szCs w:val="18"/>
              </w:rPr>
            </w:pPr>
            <w:r w:rsidRPr="006D5E35">
              <w:rPr>
                <w:rFonts w:ascii="Arial" w:hAnsi="Arial" w:cs="Arial"/>
                <w:sz w:val="18"/>
                <w:szCs w:val="18"/>
              </w:rPr>
              <w:t>Granica płynności</w:t>
            </w:r>
          </w:p>
        </w:tc>
        <w:tc>
          <w:tcPr>
            <w:tcW w:w="2363" w:type="dxa"/>
            <w:tcBorders>
              <w:left w:val="single" w:sz="4" w:space="0" w:color="auto"/>
              <w:bottom w:val="single" w:sz="4" w:space="0" w:color="auto"/>
              <w:right w:val="single" w:sz="4" w:space="0" w:color="auto"/>
            </w:tcBorders>
          </w:tcPr>
          <w:p w:rsidR="00434D53" w:rsidRPr="006D5E35" w:rsidRDefault="00434D53" w:rsidP="00726A97">
            <w:pPr>
              <w:jc w:val="center"/>
              <w:rPr>
                <w:rFonts w:ascii="Arial" w:hAnsi="Arial" w:cs="Arial"/>
                <w:sz w:val="18"/>
                <w:szCs w:val="18"/>
              </w:rPr>
            </w:pPr>
            <w:r w:rsidRPr="006D5E35">
              <w:rPr>
                <w:rFonts w:ascii="Arial" w:hAnsi="Arial" w:cs="Arial"/>
                <w:sz w:val="18"/>
                <w:szCs w:val="18"/>
              </w:rPr>
              <w:t>2</w:t>
            </w:r>
          </w:p>
        </w:tc>
        <w:tc>
          <w:tcPr>
            <w:tcW w:w="2221" w:type="dxa"/>
            <w:tcBorders>
              <w:left w:val="single" w:sz="4" w:space="0" w:color="auto"/>
              <w:bottom w:val="single" w:sz="4" w:space="0" w:color="auto"/>
              <w:right w:val="single" w:sz="4" w:space="0" w:color="auto"/>
            </w:tcBorders>
          </w:tcPr>
          <w:p w:rsidR="00434D53" w:rsidRPr="006D5E35" w:rsidRDefault="00434D53" w:rsidP="00726A97">
            <w:pPr>
              <w:tabs>
                <w:tab w:val="left" w:pos="1134"/>
                <w:tab w:val="left" w:pos="1276"/>
              </w:tabs>
              <w:jc w:val="center"/>
              <w:rPr>
                <w:rFonts w:ascii="Arial" w:hAnsi="Arial" w:cs="Arial"/>
                <w:sz w:val="18"/>
                <w:szCs w:val="18"/>
              </w:rPr>
            </w:pPr>
            <w:r w:rsidRPr="006D5E35">
              <w:rPr>
                <w:rFonts w:ascii="Arial" w:hAnsi="Arial" w:cs="Arial"/>
                <w:sz w:val="18"/>
                <w:szCs w:val="18"/>
              </w:rPr>
              <w:t>1000 m</w:t>
            </w:r>
            <w:r w:rsidRPr="006D5E35">
              <w:rPr>
                <w:rFonts w:ascii="Arial" w:hAnsi="Arial" w:cs="Arial"/>
                <w:sz w:val="18"/>
                <w:szCs w:val="18"/>
                <w:vertAlign w:val="superscript"/>
              </w:rPr>
              <w:t>2</w:t>
            </w:r>
          </w:p>
        </w:tc>
      </w:tr>
    </w:tbl>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6.3.2     .Uziarnienie mieszanki</w:t>
      </w:r>
    </w:p>
    <w:p w:rsidR="00434D53" w:rsidRPr="006D5E35" w:rsidRDefault="00434D53" w:rsidP="00726A97">
      <w:pPr>
        <w:rPr>
          <w:rFonts w:ascii="Arial" w:hAnsi="Arial" w:cs="Arial"/>
          <w:sz w:val="18"/>
          <w:szCs w:val="18"/>
        </w:rPr>
      </w:pPr>
      <w:r w:rsidRPr="006D5E35">
        <w:rPr>
          <w:rFonts w:ascii="Arial" w:hAnsi="Arial" w:cs="Arial"/>
          <w:sz w:val="18"/>
          <w:szCs w:val="18"/>
        </w:rPr>
        <w:tab/>
        <w:t>Uziarnienie mieszanki powinno być zgodne z wymaganiami podanymi w pkt 2.3. Próbki należy pobierać w sposób losowy, z rozłożonej warstwy, przed jej zagęszczeniem. Wyniki badań powinny być na bieżąco przekazywane Inżynierowi.</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6.3.3. Wilgotność mieszanki</w:t>
      </w:r>
    </w:p>
    <w:p w:rsidR="00434D53" w:rsidRPr="006D5E35" w:rsidRDefault="00434D53" w:rsidP="00726A97">
      <w:pPr>
        <w:rPr>
          <w:rFonts w:ascii="Arial" w:hAnsi="Arial" w:cs="Arial"/>
          <w:sz w:val="18"/>
          <w:szCs w:val="18"/>
        </w:rPr>
      </w:pPr>
      <w:r w:rsidRPr="006D5E35">
        <w:rPr>
          <w:rFonts w:ascii="Arial" w:hAnsi="Arial" w:cs="Arial"/>
          <w:sz w:val="18"/>
          <w:szCs w:val="18"/>
        </w:rPr>
        <w:tab/>
      </w:r>
    </w:p>
    <w:p w:rsidR="00434D53" w:rsidRPr="006D5E35" w:rsidRDefault="00434D53" w:rsidP="00726A97">
      <w:pPr>
        <w:rPr>
          <w:rFonts w:ascii="Arial" w:hAnsi="Arial" w:cs="Arial"/>
          <w:sz w:val="18"/>
          <w:szCs w:val="18"/>
        </w:rPr>
      </w:pPr>
      <w:r w:rsidRPr="006D5E35">
        <w:rPr>
          <w:rFonts w:ascii="Arial" w:hAnsi="Arial" w:cs="Arial"/>
          <w:sz w:val="18"/>
          <w:szCs w:val="18"/>
        </w:rPr>
        <w:t>Wilgotność mieszanki  powinna odpowiadać wilgotności optymalnej, określonej według próby Proctora, zgodnie z PN-B-04481 (metoda II), z tolerancją + 10%, - 20%.</w:t>
      </w:r>
    </w:p>
    <w:p w:rsidR="00434D53" w:rsidRPr="006D5E35" w:rsidRDefault="00434D53" w:rsidP="00726A97">
      <w:pPr>
        <w:rPr>
          <w:rFonts w:ascii="Arial" w:hAnsi="Arial" w:cs="Arial"/>
          <w:sz w:val="18"/>
          <w:szCs w:val="18"/>
        </w:rPr>
      </w:pPr>
      <w:r w:rsidRPr="006D5E35">
        <w:rPr>
          <w:rFonts w:ascii="Arial" w:hAnsi="Arial" w:cs="Arial"/>
          <w:sz w:val="18"/>
          <w:szCs w:val="18"/>
        </w:rPr>
        <w:t>Wilgotność należy określić według PN-B-06714-17.</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 xml:space="preserve">6.3.4. Zagęszczenie podbudowy </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Zagęszczenie każdej warstwy powinno odbywać się aż do osiągnięcia wymaganego wskaźnika zagęszczenia. Zagęszczenie podbudowy należy sprawdzać według BN-77/8931-12. W przypadku, gdy przeprowadzenie badania jest niemożliwe ze względu na gruboziarniste kruszywo, kontrolę zagęszczenia należy oprzeć na metodzie obciążeń płytowych, wg BN-64/8931-02 i nie rzadziej niż raz na 200 m</w:t>
      </w:r>
      <w:r w:rsidRPr="006D5E35">
        <w:rPr>
          <w:rFonts w:ascii="Arial" w:hAnsi="Arial" w:cs="Arial"/>
          <w:sz w:val="18"/>
          <w:szCs w:val="18"/>
          <w:vertAlign w:val="superscript"/>
        </w:rPr>
        <w:t>2</w:t>
      </w:r>
      <w:r w:rsidRPr="006D5E35">
        <w:rPr>
          <w:rFonts w:ascii="Arial" w:hAnsi="Arial" w:cs="Arial"/>
          <w:sz w:val="18"/>
          <w:szCs w:val="18"/>
        </w:rPr>
        <w:t xml:space="preserve"> lub według zaleceń Kierownika Projektu.</w:t>
      </w:r>
    </w:p>
    <w:p w:rsidR="00434D53" w:rsidRPr="006D5E35" w:rsidRDefault="00434D53" w:rsidP="00726A97">
      <w:pPr>
        <w:rPr>
          <w:rFonts w:ascii="Arial" w:hAnsi="Arial" w:cs="Arial"/>
          <w:sz w:val="18"/>
          <w:szCs w:val="18"/>
        </w:rPr>
      </w:pPr>
      <w:r w:rsidRPr="006D5E35">
        <w:rPr>
          <w:rFonts w:ascii="Arial" w:hAnsi="Arial" w:cs="Arial"/>
          <w:sz w:val="18"/>
          <w:szCs w:val="18"/>
        </w:rPr>
        <w:t>Zagęszczenie podbudowy stabilizowanej mechanicznie należy uznać za prawidłowe, gdy stosunek wtórnego modułu E</w:t>
      </w:r>
      <w:r w:rsidRPr="006D5E35">
        <w:rPr>
          <w:rFonts w:ascii="Arial" w:hAnsi="Arial" w:cs="Arial"/>
          <w:sz w:val="18"/>
          <w:szCs w:val="18"/>
          <w:vertAlign w:val="subscript"/>
        </w:rPr>
        <w:t>2</w:t>
      </w:r>
      <w:r w:rsidRPr="006D5E35">
        <w:rPr>
          <w:rFonts w:ascii="Arial" w:hAnsi="Arial" w:cs="Arial"/>
          <w:sz w:val="18"/>
          <w:szCs w:val="18"/>
        </w:rPr>
        <w:t xml:space="preserve"> do pierwotnego modułu odkształcenia E</w:t>
      </w:r>
      <w:r w:rsidRPr="006D5E35">
        <w:rPr>
          <w:rFonts w:ascii="Arial" w:hAnsi="Arial" w:cs="Arial"/>
          <w:sz w:val="18"/>
          <w:szCs w:val="18"/>
          <w:vertAlign w:val="subscript"/>
        </w:rPr>
        <w:t>1</w:t>
      </w:r>
      <w:r w:rsidRPr="006D5E35">
        <w:rPr>
          <w:rFonts w:ascii="Arial" w:hAnsi="Arial" w:cs="Arial"/>
          <w:sz w:val="18"/>
          <w:szCs w:val="18"/>
        </w:rPr>
        <w:t xml:space="preserve"> jest nie większy od 2,2 dla każdej warstwy konstrukcyjnej podbudowy.</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 xml:space="preserve">6.4. Badania dotyczące cech geometrycznych podbudowy </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6.4.1. Częstotliwość oraz zakres badań i pomiarów</w:t>
      </w:r>
    </w:p>
    <w:p w:rsidR="00434D53" w:rsidRPr="006D5E35" w:rsidRDefault="00434D53" w:rsidP="00726A97">
      <w:pPr>
        <w:rPr>
          <w:rFonts w:ascii="Arial" w:hAnsi="Arial" w:cs="Arial"/>
          <w:sz w:val="18"/>
          <w:szCs w:val="18"/>
        </w:rPr>
      </w:pPr>
      <w:r w:rsidRPr="006D5E35">
        <w:rPr>
          <w:rFonts w:ascii="Arial" w:hAnsi="Arial" w:cs="Arial"/>
          <w:sz w:val="18"/>
          <w:szCs w:val="18"/>
        </w:rPr>
        <w:tab/>
      </w:r>
    </w:p>
    <w:p w:rsidR="00434D53" w:rsidRPr="006D5E35" w:rsidRDefault="00434D53" w:rsidP="00726A97">
      <w:pPr>
        <w:rPr>
          <w:rFonts w:ascii="Arial" w:hAnsi="Arial" w:cs="Arial"/>
          <w:sz w:val="18"/>
          <w:szCs w:val="18"/>
        </w:rPr>
      </w:pPr>
      <w:r w:rsidRPr="006D5E35">
        <w:rPr>
          <w:rFonts w:ascii="Arial" w:hAnsi="Arial" w:cs="Arial"/>
          <w:sz w:val="18"/>
          <w:szCs w:val="18"/>
        </w:rPr>
        <w:t>Częstotliwość oraz zakres badań i pomiarów podaje tab. 3.</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Tablica 3. Częstotliwość oraz zakres badań i pomiarów wykonanej podbudowy z kruszywa stabilizowanego mechanicznie</w:t>
      </w:r>
    </w:p>
    <w:p w:rsidR="00434D53" w:rsidRPr="006D5E35" w:rsidRDefault="00434D53" w:rsidP="00726A97">
      <w:pPr>
        <w:rPr>
          <w:rFonts w:ascii="Arial" w:hAnsi="Arial" w:cs="Arial"/>
          <w:sz w:val="18"/>
          <w:szCs w:val="18"/>
        </w:rPr>
      </w:pPr>
    </w:p>
    <w:tbl>
      <w:tblPr>
        <w:tblW w:w="0" w:type="auto"/>
        <w:tblInd w:w="2" w:type="dxa"/>
        <w:tblLayout w:type="fixed"/>
        <w:tblCellMar>
          <w:left w:w="0" w:type="dxa"/>
          <w:right w:w="0" w:type="dxa"/>
        </w:tblCellMar>
        <w:tblLook w:val="0000"/>
      </w:tblPr>
      <w:tblGrid>
        <w:gridCol w:w="430"/>
        <w:gridCol w:w="3724"/>
        <w:gridCol w:w="4871"/>
      </w:tblGrid>
      <w:tr w:rsidR="00434D53" w:rsidRPr="006D5E35">
        <w:tc>
          <w:tcPr>
            <w:tcW w:w="430" w:type="dxa"/>
            <w:tcBorders>
              <w:top w:val="single" w:sz="2" w:space="0" w:color="000000"/>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Lp.</w:t>
            </w:r>
          </w:p>
        </w:tc>
        <w:tc>
          <w:tcPr>
            <w:tcW w:w="3724" w:type="dxa"/>
            <w:tcBorders>
              <w:top w:val="single" w:sz="2" w:space="0" w:color="000000"/>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Wyszczególnienie badań i pomiarów</w:t>
            </w:r>
          </w:p>
        </w:tc>
        <w:tc>
          <w:tcPr>
            <w:tcW w:w="4871" w:type="dxa"/>
            <w:tcBorders>
              <w:top w:val="single" w:sz="2" w:space="0" w:color="000000"/>
              <w:left w:val="single" w:sz="2" w:space="0" w:color="000000"/>
              <w:bottom w:val="single" w:sz="2" w:space="0" w:color="000000"/>
              <w:righ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Minimalna częstotliwość</w:t>
            </w:r>
          </w:p>
          <w:p w:rsidR="00434D53" w:rsidRPr="006D5E35" w:rsidRDefault="00434D53" w:rsidP="00726A97">
            <w:pPr>
              <w:rPr>
                <w:rFonts w:ascii="Arial" w:hAnsi="Arial" w:cs="Arial"/>
                <w:sz w:val="18"/>
                <w:szCs w:val="18"/>
              </w:rPr>
            </w:pPr>
            <w:r w:rsidRPr="006D5E35">
              <w:rPr>
                <w:rFonts w:ascii="Arial" w:hAnsi="Arial" w:cs="Arial"/>
                <w:sz w:val="18"/>
                <w:szCs w:val="18"/>
              </w:rPr>
              <w:t>badań i pomiarów</w:t>
            </w:r>
          </w:p>
        </w:tc>
      </w:tr>
      <w:tr w:rsidR="00434D53" w:rsidRPr="006D5E35">
        <w:tc>
          <w:tcPr>
            <w:tcW w:w="430"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1</w:t>
            </w:r>
          </w:p>
        </w:tc>
        <w:tc>
          <w:tcPr>
            <w:tcW w:w="3724"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Szerokość podbudowy</w:t>
            </w:r>
          </w:p>
        </w:tc>
        <w:tc>
          <w:tcPr>
            <w:tcW w:w="4871" w:type="dxa"/>
            <w:tcBorders>
              <w:left w:val="single" w:sz="2" w:space="0" w:color="000000"/>
              <w:bottom w:val="single" w:sz="2" w:space="0" w:color="000000"/>
              <w:righ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W każdym przekroju poprzecznym</w:t>
            </w:r>
          </w:p>
        </w:tc>
      </w:tr>
      <w:tr w:rsidR="00434D53" w:rsidRPr="006D5E35">
        <w:tc>
          <w:tcPr>
            <w:tcW w:w="430"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2</w:t>
            </w:r>
          </w:p>
        </w:tc>
        <w:tc>
          <w:tcPr>
            <w:tcW w:w="3724"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Równość podłużna podbudowy</w:t>
            </w:r>
          </w:p>
        </w:tc>
        <w:tc>
          <w:tcPr>
            <w:tcW w:w="4871" w:type="dxa"/>
            <w:tcBorders>
              <w:left w:val="single" w:sz="2" w:space="0" w:color="000000"/>
              <w:bottom w:val="single" w:sz="2" w:space="0" w:color="000000"/>
              <w:righ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W sposób ciągły</w:t>
            </w:r>
          </w:p>
        </w:tc>
      </w:tr>
      <w:tr w:rsidR="00434D53" w:rsidRPr="006D5E35">
        <w:tc>
          <w:tcPr>
            <w:tcW w:w="430"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3</w:t>
            </w:r>
          </w:p>
        </w:tc>
        <w:tc>
          <w:tcPr>
            <w:tcW w:w="3724"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Równość poprzeczna podbudowy</w:t>
            </w:r>
          </w:p>
        </w:tc>
        <w:tc>
          <w:tcPr>
            <w:tcW w:w="4871" w:type="dxa"/>
            <w:tcBorders>
              <w:left w:val="single" w:sz="2" w:space="0" w:color="000000"/>
              <w:bottom w:val="single" w:sz="2" w:space="0" w:color="000000"/>
              <w:righ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 xml:space="preserve">W każdym przekroju poprzecznym </w:t>
            </w:r>
          </w:p>
        </w:tc>
      </w:tr>
      <w:tr w:rsidR="00434D53" w:rsidRPr="006D5E35">
        <w:tc>
          <w:tcPr>
            <w:tcW w:w="430"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4</w:t>
            </w:r>
          </w:p>
        </w:tc>
        <w:tc>
          <w:tcPr>
            <w:tcW w:w="3724" w:type="dxa"/>
            <w:tcBorders>
              <w:left w:val="single" w:sz="2" w:space="0" w:color="000000"/>
              <w:bottom w:val="single" w:sz="2" w:space="0" w:color="000000"/>
            </w:tcBorders>
          </w:tcPr>
          <w:p w:rsidR="00434D53" w:rsidRPr="006D5E35" w:rsidRDefault="00434D53" w:rsidP="00726A97">
            <w:pPr>
              <w:rPr>
                <w:rFonts w:ascii="Arial" w:hAnsi="Arial" w:cs="Arial"/>
                <w:sz w:val="18"/>
                <w:szCs w:val="18"/>
                <w:vertAlign w:val="superscript"/>
              </w:rPr>
            </w:pPr>
            <w:r w:rsidRPr="006D5E35">
              <w:rPr>
                <w:rFonts w:ascii="Arial" w:hAnsi="Arial" w:cs="Arial"/>
                <w:sz w:val="18"/>
                <w:szCs w:val="18"/>
              </w:rPr>
              <w:t xml:space="preserve">Spadki poprzeczne </w:t>
            </w:r>
            <w:r w:rsidRPr="006D5E35">
              <w:rPr>
                <w:rFonts w:ascii="Arial" w:hAnsi="Arial" w:cs="Arial"/>
                <w:sz w:val="18"/>
                <w:szCs w:val="18"/>
                <w:vertAlign w:val="superscript"/>
              </w:rPr>
              <w:t>*)</w:t>
            </w:r>
          </w:p>
        </w:tc>
        <w:tc>
          <w:tcPr>
            <w:tcW w:w="4871" w:type="dxa"/>
            <w:tcBorders>
              <w:left w:val="single" w:sz="2" w:space="0" w:color="000000"/>
              <w:bottom w:val="single" w:sz="2" w:space="0" w:color="000000"/>
              <w:righ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 xml:space="preserve">W każdym przekroju poprzecznym </w:t>
            </w:r>
          </w:p>
        </w:tc>
      </w:tr>
      <w:tr w:rsidR="00434D53" w:rsidRPr="006D5E35">
        <w:tc>
          <w:tcPr>
            <w:tcW w:w="430" w:type="dxa"/>
            <w:tcBorders>
              <w:lef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5</w:t>
            </w:r>
          </w:p>
        </w:tc>
        <w:tc>
          <w:tcPr>
            <w:tcW w:w="3724" w:type="dxa"/>
            <w:tcBorders>
              <w:lef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Rzędne wysokościowe</w:t>
            </w:r>
          </w:p>
        </w:tc>
        <w:tc>
          <w:tcPr>
            <w:tcW w:w="4871" w:type="dxa"/>
            <w:tcBorders>
              <w:left w:val="single" w:sz="2" w:space="0" w:color="000000"/>
              <w:righ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 xml:space="preserve">W każdym przekroju poprzecznym </w:t>
            </w:r>
          </w:p>
        </w:tc>
      </w:tr>
      <w:tr w:rsidR="00434D53" w:rsidRPr="006D5E35">
        <w:tc>
          <w:tcPr>
            <w:tcW w:w="430" w:type="dxa"/>
            <w:tcBorders>
              <w:top w:val="single" w:sz="2" w:space="0" w:color="000000"/>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6</w:t>
            </w:r>
          </w:p>
        </w:tc>
        <w:tc>
          <w:tcPr>
            <w:tcW w:w="3724" w:type="dxa"/>
            <w:tcBorders>
              <w:top w:val="single" w:sz="2" w:space="0" w:color="000000"/>
              <w:left w:val="single" w:sz="2" w:space="0" w:color="000000"/>
              <w:bottom w:val="single" w:sz="2" w:space="0" w:color="000000"/>
            </w:tcBorders>
          </w:tcPr>
          <w:p w:rsidR="00434D53" w:rsidRPr="006D5E35" w:rsidRDefault="00434D53" w:rsidP="00726A97">
            <w:pPr>
              <w:rPr>
                <w:rFonts w:ascii="Arial" w:hAnsi="Arial" w:cs="Arial"/>
                <w:sz w:val="18"/>
                <w:szCs w:val="18"/>
                <w:vertAlign w:val="superscript"/>
              </w:rPr>
            </w:pPr>
            <w:r w:rsidRPr="006D5E35">
              <w:rPr>
                <w:rFonts w:ascii="Arial" w:hAnsi="Arial" w:cs="Arial"/>
                <w:sz w:val="18"/>
                <w:szCs w:val="18"/>
              </w:rPr>
              <w:t xml:space="preserve">Ukształtowanie osi w planie </w:t>
            </w:r>
            <w:r w:rsidRPr="006D5E35">
              <w:rPr>
                <w:rFonts w:ascii="Arial" w:hAnsi="Arial" w:cs="Arial"/>
                <w:sz w:val="18"/>
                <w:szCs w:val="18"/>
                <w:vertAlign w:val="superscript"/>
              </w:rPr>
              <w:t>*)</w:t>
            </w:r>
          </w:p>
        </w:tc>
        <w:tc>
          <w:tcPr>
            <w:tcW w:w="4871" w:type="dxa"/>
            <w:tcBorders>
              <w:top w:val="single" w:sz="2" w:space="0" w:color="000000"/>
              <w:left w:val="single" w:sz="2" w:space="0" w:color="000000"/>
              <w:bottom w:val="single" w:sz="2" w:space="0" w:color="000000"/>
              <w:righ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 xml:space="preserve">W każdym przekroju poprzecznym </w:t>
            </w:r>
          </w:p>
        </w:tc>
      </w:tr>
      <w:tr w:rsidR="00434D53" w:rsidRPr="006D5E35">
        <w:tc>
          <w:tcPr>
            <w:tcW w:w="430"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7</w:t>
            </w:r>
          </w:p>
        </w:tc>
        <w:tc>
          <w:tcPr>
            <w:tcW w:w="3724"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Grubość podbudowy</w:t>
            </w:r>
          </w:p>
        </w:tc>
        <w:tc>
          <w:tcPr>
            <w:tcW w:w="4871" w:type="dxa"/>
            <w:tcBorders>
              <w:left w:val="single" w:sz="2" w:space="0" w:color="000000"/>
              <w:right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Podczas budowy:</w:t>
            </w:r>
          </w:p>
          <w:p w:rsidR="00434D53" w:rsidRPr="006D5E35" w:rsidRDefault="00434D53" w:rsidP="00726A97">
            <w:pPr>
              <w:rPr>
                <w:rFonts w:ascii="Arial" w:hAnsi="Arial" w:cs="Arial"/>
                <w:sz w:val="18"/>
                <w:szCs w:val="18"/>
                <w:vertAlign w:val="superscript"/>
              </w:rPr>
            </w:pPr>
            <w:r w:rsidRPr="006D5E35">
              <w:rPr>
                <w:rFonts w:ascii="Arial" w:hAnsi="Arial" w:cs="Arial"/>
                <w:sz w:val="18"/>
                <w:szCs w:val="18"/>
              </w:rPr>
              <w:t>w 3 punktach na każdej działce roboczej, lecz nie rzadziej niż raz na 400 m</w:t>
            </w:r>
            <w:r w:rsidRPr="006D5E35">
              <w:rPr>
                <w:rFonts w:ascii="Arial" w:hAnsi="Arial" w:cs="Arial"/>
                <w:sz w:val="18"/>
                <w:szCs w:val="18"/>
                <w:vertAlign w:val="superscript"/>
              </w:rPr>
              <w:t>2</w:t>
            </w:r>
          </w:p>
          <w:p w:rsidR="00434D53" w:rsidRPr="006D5E35" w:rsidRDefault="00434D53" w:rsidP="00726A97">
            <w:pPr>
              <w:rPr>
                <w:rFonts w:ascii="Arial" w:hAnsi="Arial" w:cs="Arial"/>
                <w:sz w:val="18"/>
                <w:szCs w:val="18"/>
              </w:rPr>
            </w:pPr>
            <w:r w:rsidRPr="006D5E35">
              <w:rPr>
                <w:rFonts w:ascii="Arial" w:hAnsi="Arial" w:cs="Arial"/>
                <w:sz w:val="18"/>
                <w:szCs w:val="18"/>
              </w:rPr>
              <w:t>Przed odbiorem:</w:t>
            </w:r>
          </w:p>
          <w:p w:rsidR="00434D53" w:rsidRPr="006D5E35" w:rsidRDefault="00434D53" w:rsidP="00726A97">
            <w:pPr>
              <w:rPr>
                <w:rFonts w:ascii="Arial" w:hAnsi="Arial" w:cs="Arial"/>
                <w:sz w:val="18"/>
                <w:szCs w:val="18"/>
                <w:vertAlign w:val="superscript"/>
              </w:rPr>
            </w:pPr>
            <w:r w:rsidRPr="006D5E35">
              <w:rPr>
                <w:rFonts w:ascii="Arial" w:hAnsi="Arial" w:cs="Arial"/>
                <w:sz w:val="18"/>
                <w:szCs w:val="18"/>
              </w:rPr>
              <w:t>w 3 punktach, lecz nie rzadziej niż raz na 400 m</w:t>
            </w:r>
            <w:r w:rsidRPr="006D5E35">
              <w:rPr>
                <w:rFonts w:ascii="Arial" w:hAnsi="Arial" w:cs="Arial"/>
                <w:sz w:val="18"/>
                <w:szCs w:val="18"/>
                <w:vertAlign w:val="superscript"/>
              </w:rPr>
              <w:t>2</w:t>
            </w:r>
          </w:p>
        </w:tc>
      </w:tr>
      <w:tr w:rsidR="00434D53" w:rsidRPr="006D5E35">
        <w:tc>
          <w:tcPr>
            <w:tcW w:w="430"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8</w:t>
            </w:r>
          </w:p>
        </w:tc>
        <w:tc>
          <w:tcPr>
            <w:tcW w:w="3724" w:type="dxa"/>
            <w:tcBorders>
              <w:left w:val="single" w:sz="2" w:space="0" w:color="000000"/>
              <w:bottom w:val="single" w:sz="2" w:space="0" w:color="000000"/>
            </w:tcBorders>
          </w:tcPr>
          <w:p w:rsidR="00434D53" w:rsidRPr="006D5E35" w:rsidRDefault="00434D53" w:rsidP="00726A97">
            <w:pPr>
              <w:rPr>
                <w:rFonts w:ascii="Arial" w:hAnsi="Arial" w:cs="Arial"/>
                <w:sz w:val="18"/>
                <w:szCs w:val="18"/>
              </w:rPr>
            </w:pPr>
            <w:r w:rsidRPr="006D5E35">
              <w:rPr>
                <w:rFonts w:ascii="Arial" w:hAnsi="Arial" w:cs="Arial"/>
                <w:sz w:val="18"/>
                <w:szCs w:val="18"/>
              </w:rPr>
              <w:t>Nośność podbudowy:</w:t>
            </w:r>
          </w:p>
          <w:p w:rsidR="00434D53" w:rsidRPr="006D5E35" w:rsidRDefault="00434D53" w:rsidP="00726A97">
            <w:pPr>
              <w:rPr>
                <w:rFonts w:ascii="Arial" w:hAnsi="Arial" w:cs="Arial"/>
                <w:sz w:val="18"/>
                <w:szCs w:val="18"/>
              </w:rPr>
            </w:pPr>
            <w:r w:rsidRPr="006D5E35">
              <w:rPr>
                <w:rFonts w:ascii="Arial" w:hAnsi="Arial" w:cs="Arial"/>
                <w:sz w:val="18"/>
                <w:szCs w:val="18"/>
              </w:rPr>
              <w:t>moduł odkształcenia</w:t>
            </w:r>
          </w:p>
          <w:p w:rsidR="00434D53" w:rsidRPr="006D5E35" w:rsidRDefault="00434D53" w:rsidP="00726A97">
            <w:pPr>
              <w:rPr>
                <w:rFonts w:ascii="Arial" w:hAnsi="Arial" w:cs="Arial"/>
                <w:sz w:val="18"/>
                <w:szCs w:val="18"/>
              </w:rPr>
            </w:pPr>
            <w:r w:rsidRPr="006D5E35">
              <w:rPr>
                <w:rFonts w:ascii="Arial" w:hAnsi="Arial" w:cs="Arial"/>
                <w:sz w:val="18"/>
                <w:szCs w:val="18"/>
              </w:rPr>
              <w:t>ugięcia sprężyste</w:t>
            </w:r>
          </w:p>
        </w:tc>
        <w:tc>
          <w:tcPr>
            <w:tcW w:w="4871" w:type="dxa"/>
            <w:tcBorders>
              <w:left w:val="single" w:sz="2" w:space="0" w:color="000000"/>
              <w:bottom w:val="single" w:sz="2" w:space="0" w:color="000000"/>
              <w:right w:val="single" w:sz="2" w:space="0" w:color="000000"/>
            </w:tcBorders>
          </w:tcPr>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co najmniej w dwóch przekrojach na każde 400 m</w:t>
            </w:r>
          </w:p>
          <w:p w:rsidR="00434D53" w:rsidRPr="006D5E35" w:rsidRDefault="00434D53" w:rsidP="00726A97">
            <w:pPr>
              <w:rPr>
                <w:rFonts w:ascii="Arial" w:hAnsi="Arial" w:cs="Arial"/>
                <w:sz w:val="18"/>
                <w:szCs w:val="18"/>
              </w:rPr>
            </w:pPr>
            <w:r w:rsidRPr="006D5E35">
              <w:rPr>
                <w:rFonts w:ascii="Arial" w:hAnsi="Arial" w:cs="Arial"/>
                <w:sz w:val="18"/>
                <w:szCs w:val="18"/>
              </w:rPr>
              <w:t>co najmniej w 2 punktach na każde 100 m</w:t>
            </w:r>
          </w:p>
        </w:tc>
      </w:tr>
    </w:tbl>
    <w:p w:rsidR="00434D53" w:rsidRPr="006D5E35" w:rsidRDefault="00434D53" w:rsidP="00726A97">
      <w:pPr>
        <w:rPr>
          <w:rFonts w:ascii="Arial" w:hAnsi="Arial" w:cs="Arial"/>
          <w:sz w:val="18"/>
          <w:szCs w:val="18"/>
        </w:rPr>
      </w:pPr>
      <w:r w:rsidRPr="006D5E35">
        <w:rPr>
          <w:rFonts w:ascii="Arial" w:hAnsi="Arial" w:cs="Arial"/>
          <w:sz w:val="18"/>
          <w:szCs w:val="18"/>
        </w:rPr>
        <w:t>*) dodatkowe pomiary spadków poprzecznych i ukształtowanie osi w planie należy wykonać w punktach głównych łuków poziomych</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6.4.2. Szerokość podbudowy</w:t>
      </w:r>
    </w:p>
    <w:p w:rsidR="00434D53" w:rsidRPr="006D5E35" w:rsidRDefault="00434D53" w:rsidP="00726A97">
      <w:pPr>
        <w:rPr>
          <w:rFonts w:ascii="Arial" w:hAnsi="Arial" w:cs="Arial"/>
          <w:sz w:val="18"/>
          <w:szCs w:val="18"/>
        </w:rPr>
      </w:pPr>
      <w:r w:rsidRPr="006D5E35">
        <w:rPr>
          <w:rFonts w:ascii="Arial" w:hAnsi="Arial" w:cs="Arial"/>
          <w:sz w:val="18"/>
          <w:szCs w:val="18"/>
        </w:rPr>
        <w:tab/>
      </w:r>
    </w:p>
    <w:p w:rsidR="00434D53" w:rsidRPr="006D5E35" w:rsidRDefault="00434D53" w:rsidP="00726A97">
      <w:pPr>
        <w:rPr>
          <w:rFonts w:ascii="Arial" w:hAnsi="Arial" w:cs="Arial"/>
          <w:sz w:val="18"/>
          <w:szCs w:val="18"/>
        </w:rPr>
      </w:pPr>
      <w:r w:rsidRPr="006D5E35">
        <w:rPr>
          <w:rFonts w:ascii="Arial" w:hAnsi="Arial" w:cs="Arial"/>
          <w:sz w:val="18"/>
          <w:szCs w:val="18"/>
        </w:rPr>
        <w:t>Szerokość podbudowy nie może różnić się od szerokości projektowanej o więcej niż + 10 cm, - 5 cm.</w:t>
      </w:r>
    </w:p>
    <w:p w:rsidR="00434D53" w:rsidRPr="006D5E35" w:rsidRDefault="00434D53" w:rsidP="00726A97">
      <w:pPr>
        <w:rPr>
          <w:rFonts w:ascii="Arial" w:hAnsi="Arial" w:cs="Arial"/>
          <w:sz w:val="18"/>
          <w:szCs w:val="18"/>
        </w:rPr>
      </w:pPr>
      <w:r w:rsidRPr="006D5E35">
        <w:rPr>
          <w:rFonts w:ascii="Arial" w:hAnsi="Arial" w:cs="Arial"/>
          <w:sz w:val="18"/>
          <w:szCs w:val="18"/>
        </w:rPr>
        <w:t>Równość podbudowy</w:t>
      </w:r>
    </w:p>
    <w:p w:rsidR="00434D53" w:rsidRPr="006D5E35" w:rsidRDefault="00434D53" w:rsidP="00726A97">
      <w:pPr>
        <w:rPr>
          <w:rFonts w:ascii="Arial" w:hAnsi="Arial" w:cs="Arial"/>
          <w:sz w:val="18"/>
          <w:szCs w:val="18"/>
        </w:rPr>
      </w:pPr>
      <w:r w:rsidRPr="006D5E35">
        <w:rPr>
          <w:rFonts w:ascii="Arial" w:hAnsi="Arial" w:cs="Arial"/>
          <w:sz w:val="18"/>
          <w:szCs w:val="18"/>
        </w:rPr>
        <w:lastRenderedPageBreak/>
        <w:tab/>
        <w:t>Nierówności podłużne należy planografem, zgodnie z normą BN-68/8931-04.</w:t>
      </w:r>
    </w:p>
    <w:p w:rsidR="00434D53" w:rsidRPr="006D5E35" w:rsidRDefault="00434D53" w:rsidP="00726A97">
      <w:pPr>
        <w:rPr>
          <w:rFonts w:ascii="Arial" w:hAnsi="Arial" w:cs="Arial"/>
          <w:sz w:val="18"/>
          <w:szCs w:val="18"/>
        </w:rPr>
      </w:pPr>
      <w:r w:rsidRPr="006D5E35">
        <w:rPr>
          <w:rFonts w:ascii="Arial" w:hAnsi="Arial" w:cs="Arial"/>
          <w:sz w:val="18"/>
          <w:szCs w:val="18"/>
        </w:rPr>
        <w:tab/>
        <w:t>Nierówności poprzeczne podbudowy należy mierzyć 4-metrową łatą.</w:t>
      </w:r>
    </w:p>
    <w:p w:rsidR="00434D53" w:rsidRPr="006D5E35" w:rsidRDefault="00434D53" w:rsidP="00726A97">
      <w:pPr>
        <w:rPr>
          <w:rFonts w:ascii="Arial" w:hAnsi="Arial" w:cs="Arial"/>
          <w:sz w:val="18"/>
          <w:szCs w:val="18"/>
        </w:rPr>
      </w:pPr>
      <w:r w:rsidRPr="006D5E35">
        <w:rPr>
          <w:rFonts w:ascii="Arial" w:hAnsi="Arial" w:cs="Arial"/>
          <w:sz w:val="18"/>
          <w:szCs w:val="18"/>
        </w:rPr>
        <w:tab/>
        <w:t>Nierówności podbudowy nie mogą przekraczać 10 mm.</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6.4.4. Spadki poprzeczne podbudowy</w:t>
      </w:r>
    </w:p>
    <w:p w:rsidR="00434D53" w:rsidRPr="006D5E35" w:rsidRDefault="00434D53" w:rsidP="00726A97">
      <w:pPr>
        <w:rPr>
          <w:rFonts w:ascii="Arial" w:hAnsi="Arial" w:cs="Arial"/>
          <w:sz w:val="18"/>
          <w:szCs w:val="18"/>
        </w:rPr>
      </w:pPr>
      <w:r w:rsidRPr="006D5E35">
        <w:rPr>
          <w:rFonts w:ascii="Arial" w:hAnsi="Arial" w:cs="Arial"/>
          <w:sz w:val="18"/>
          <w:szCs w:val="18"/>
        </w:rPr>
        <w:tab/>
      </w:r>
    </w:p>
    <w:p w:rsidR="00434D53" w:rsidRPr="006D5E35" w:rsidRDefault="00434D53" w:rsidP="00726A97">
      <w:pPr>
        <w:rPr>
          <w:rFonts w:ascii="Arial" w:hAnsi="Arial" w:cs="Arial"/>
          <w:sz w:val="18"/>
          <w:szCs w:val="18"/>
        </w:rPr>
      </w:pPr>
      <w:r w:rsidRPr="006D5E35">
        <w:rPr>
          <w:rFonts w:ascii="Arial" w:hAnsi="Arial" w:cs="Arial"/>
          <w:sz w:val="18"/>
          <w:szCs w:val="18"/>
        </w:rPr>
        <w:tab/>
        <w:t xml:space="preserve">Spadki poprzeczne podbudowy na prostych i na łukach powinny być zgodne z dokumentacją projektową, z tolerancją </w:t>
      </w:r>
      <w:r w:rsidRPr="006D5E35">
        <w:rPr>
          <w:rFonts w:ascii="Arial" w:hAnsi="Arial" w:cs="Arial"/>
          <w:sz w:val="18"/>
          <w:szCs w:val="18"/>
        </w:rPr>
        <w:t> 0.5 %.</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6.4.5. Rzędne wysokościowe podbudowy</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Rzędne wysokościowe warstwy powinny być zgodne z dokumentacją projektową, z tolerancją + 1 cm, - 2 cm.</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6.4.6. Ukształtowanie osi podbudowy i ulepszonego podłoża</w:t>
      </w:r>
    </w:p>
    <w:p w:rsidR="00434D53" w:rsidRPr="006D5E35" w:rsidRDefault="00434D53" w:rsidP="00726A97">
      <w:pPr>
        <w:rPr>
          <w:rFonts w:ascii="Arial" w:hAnsi="Arial" w:cs="Arial"/>
          <w:sz w:val="18"/>
          <w:szCs w:val="18"/>
        </w:rPr>
      </w:pPr>
      <w:r w:rsidRPr="006D5E35">
        <w:rPr>
          <w:rFonts w:ascii="Arial" w:hAnsi="Arial" w:cs="Arial"/>
          <w:sz w:val="18"/>
          <w:szCs w:val="18"/>
        </w:rPr>
        <w:tab/>
      </w:r>
    </w:p>
    <w:p w:rsidR="00434D53" w:rsidRPr="006D5E35" w:rsidRDefault="00434D53" w:rsidP="00726A97">
      <w:pPr>
        <w:rPr>
          <w:rFonts w:ascii="Arial" w:hAnsi="Arial" w:cs="Arial"/>
          <w:sz w:val="18"/>
          <w:szCs w:val="18"/>
        </w:rPr>
      </w:pPr>
      <w:r w:rsidRPr="006D5E35">
        <w:rPr>
          <w:rFonts w:ascii="Arial" w:hAnsi="Arial" w:cs="Arial"/>
          <w:sz w:val="18"/>
          <w:szCs w:val="18"/>
        </w:rPr>
        <w:t xml:space="preserve">Oś podbudowy w planie nie może być przesunięta  w stosunku do osi projektowanej o więcej niż </w:t>
      </w:r>
      <w:r w:rsidRPr="006D5E35">
        <w:rPr>
          <w:rFonts w:ascii="Arial" w:hAnsi="Arial" w:cs="Arial"/>
          <w:sz w:val="18"/>
          <w:szCs w:val="18"/>
        </w:rPr>
        <w:t xml:space="preserve"> 5 cm. </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6.4.7. Grubość podbudowy i ulepszonego podłoża</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ab/>
        <w:t>Grubość podbudowy nie może różnić się od grubości projektowanej o więcej niż  + 10%, - 15%.</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6.4.8. Nośność podbudowy</w:t>
      </w:r>
    </w:p>
    <w:p w:rsidR="00434D53" w:rsidRPr="006D5E35" w:rsidRDefault="00434D53" w:rsidP="00726A97">
      <w:pPr>
        <w:rPr>
          <w:rFonts w:ascii="Arial" w:hAnsi="Arial" w:cs="Arial"/>
          <w:sz w:val="18"/>
          <w:szCs w:val="18"/>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Moduł odkształcenia wg BN-64/8931-02 powinien być zgodny z podanym w tablicy 4,</w:t>
      </w:r>
    </w:p>
    <w:p w:rsidR="00434D53" w:rsidRPr="006D5E35" w:rsidRDefault="00434D53" w:rsidP="00726A97">
      <w:pPr>
        <w:rPr>
          <w:rFonts w:ascii="Arial" w:hAnsi="Arial" w:cs="Arial"/>
          <w:sz w:val="18"/>
          <w:szCs w:val="18"/>
        </w:rPr>
      </w:pPr>
      <w:r w:rsidRPr="006D5E35">
        <w:rPr>
          <w:rFonts w:ascii="Arial" w:hAnsi="Arial" w:cs="Arial"/>
          <w:sz w:val="18"/>
          <w:szCs w:val="18"/>
        </w:rPr>
        <w:t>Ugięcie sprężyste wg BN-70/8931-06 powinno być zgodne z podanym w tablicy 4.</w:t>
      </w:r>
    </w:p>
    <w:p w:rsidR="00434D53" w:rsidRPr="006D5E35" w:rsidRDefault="00434D53" w:rsidP="00726A97">
      <w:pPr>
        <w:rPr>
          <w:rFonts w:ascii="Arial" w:hAnsi="Arial" w:cs="Arial"/>
          <w:sz w:val="18"/>
          <w:szCs w:val="18"/>
        </w:rPr>
      </w:pPr>
      <w:r w:rsidRPr="006D5E35">
        <w:rPr>
          <w:rFonts w:ascii="Arial" w:hAnsi="Arial" w:cs="Arial"/>
          <w:sz w:val="18"/>
          <w:szCs w:val="18"/>
        </w:rPr>
        <w:t>Tablica 4. Cechy podbudowy</w:t>
      </w:r>
    </w:p>
    <w:p w:rsidR="00434D53" w:rsidRPr="006D5E35" w:rsidRDefault="00434D53" w:rsidP="00726A97">
      <w:pPr>
        <w:rPr>
          <w:rFonts w:ascii="Arial" w:hAnsi="Arial" w:cs="Arial"/>
          <w:sz w:val="18"/>
          <w:szCs w:val="1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200"/>
        <w:gridCol w:w="1290"/>
        <w:gridCol w:w="1290"/>
        <w:gridCol w:w="1320"/>
        <w:gridCol w:w="1297"/>
        <w:gridCol w:w="1365"/>
      </w:tblGrid>
      <w:tr w:rsidR="00434D53" w:rsidRPr="006D5E35">
        <w:tc>
          <w:tcPr>
            <w:tcW w:w="1200" w:type="dxa"/>
          </w:tcPr>
          <w:p w:rsidR="00434D53" w:rsidRPr="006D5E35" w:rsidRDefault="00434D53" w:rsidP="00726A97">
            <w:pPr>
              <w:jc w:val="center"/>
              <w:rPr>
                <w:rFonts w:ascii="Arial" w:hAnsi="Arial" w:cs="Arial"/>
                <w:sz w:val="18"/>
                <w:szCs w:val="18"/>
              </w:rPr>
            </w:pPr>
          </w:p>
        </w:tc>
        <w:tc>
          <w:tcPr>
            <w:tcW w:w="6562" w:type="dxa"/>
            <w:gridSpan w:val="5"/>
          </w:tcPr>
          <w:p w:rsidR="00434D53" w:rsidRPr="006D5E35" w:rsidRDefault="00434D53" w:rsidP="00726A97">
            <w:pPr>
              <w:jc w:val="center"/>
              <w:rPr>
                <w:rFonts w:ascii="Arial" w:hAnsi="Arial" w:cs="Arial"/>
                <w:sz w:val="18"/>
                <w:szCs w:val="18"/>
              </w:rPr>
            </w:pPr>
            <w:r w:rsidRPr="006D5E35">
              <w:rPr>
                <w:rFonts w:ascii="Arial" w:hAnsi="Arial" w:cs="Arial"/>
                <w:sz w:val="18"/>
                <w:szCs w:val="18"/>
              </w:rPr>
              <w:t>Wymagane cechy podbudowy</w:t>
            </w:r>
          </w:p>
        </w:tc>
      </w:tr>
      <w:tr w:rsidR="00434D53" w:rsidRPr="006D5E35">
        <w:tc>
          <w:tcPr>
            <w:tcW w:w="1200" w:type="dxa"/>
          </w:tcPr>
          <w:p w:rsidR="00434D53" w:rsidRPr="006D5E35" w:rsidRDefault="00434D53" w:rsidP="00726A97">
            <w:pPr>
              <w:jc w:val="center"/>
              <w:rPr>
                <w:rFonts w:ascii="Arial" w:hAnsi="Arial" w:cs="Arial"/>
                <w:sz w:val="18"/>
                <w:szCs w:val="18"/>
              </w:rPr>
            </w:pPr>
            <w:r w:rsidRPr="006D5E35">
              <w:rPr>
                <w:rFonts w:ascii="Arial" w:hAnsi="Arial" w:cs="Arial"/>
                <w:sz w:val="18"/>
                <w:szCs w:val="18"/>
              </w:rPr>
              <w:t>Podbudowa</w:t>
            </w:r>
          </w:p>
          <w:p w:rsidR="00434D53" w:rsidRPr="006D5E35" w:rsidRDefault="00434D53" w:rsidP="00726A97">
            <w:pPr>
              <w:jc w:val="center"/>
              <w:rPr>
                <w:rFonts w:ascii="Arial" w:hAnsi="Arial" w:cs="Arial"/>
                <w:sz w:val="18"/>
                <w:szCs w:val="18"/>
              </w:rPr>
            </w:pPr>
            <w:r w:rsidRPr="006D5E35">
              <w:rPr>
                <w:rFonts w:ascii="Arial" w:hAnsi="Arial" w:cs="Arial"/>
                <w:sz w:val="18"/>
                <w:szCs w:val="18"/>
              </w:rPr>
              <w:t>z kruszywa o wskaźniku w</w:t>
            </w:r>
            <w:r w:rsidRPr="006D5E35">
              <w:rPr>
                <w:rFonts w:ascii="Arial" w:hAnsi="Arial" w:cs="Arial"/>
                <w:sz w:val="18"/>
                <w:szCs w:val="18"/>
                <w:vertAlign w:val="subscript"/>
              </w:rPr>
              <w:t>noś</w:t>
            </w:r>
            <w:r w:rsidRPr="006D5E35">
              <w:rPr>
                <w:rFonts w:ascii="Arial" w:hAnsi="Arial" w:cs="Arial"/>
                <w:sz w:val="18"/>
                <w:szCs w:val="18"/>
              </w:rPr>
              <w:t xml:space="preserve"> nie mniejszym</w:t>
            </w:r>
          </w:p>
        </w:tc>
        <w:tc>
          <w:tcPr>
            <w:tcW w:w="1290" w:type="dxa"/>
          </w:tcPr>
          <w:p w:rsidR="00434D53" w:rsidRPr="006D5E35" w:rsidRDefault="00434D53" w:rsidP="00726A97">
            <w:pPr>
              <w:jc w:val="center"/>
              <w:rPr>
                <w:rFonts w:ascii="Arial" w:hAnsi="Arial" w:cs="Arial"/>
                <w:sz w:val="18"/>
                <w:szCs w:val="18"/>
              </w:rPr>
            </w:pPr>
            <w:r w:rsidRPr="006D5E35">
              <w:rPr>
                <w:rFonts w:ascii="Arial" w:hAnsi="Arial" w:cs="Arial"/>
                <w:sz w:val="18"/>
                <w:szCs w:val="18"/>
              </w:rPr>
              <w:t>Wskaźnik zagęszczenia I</w:t>
            </w:r>
            <w:r w:rsidRPr="006D5E35">
              <w:rPr>
                <w:rFonts w:ascii="Arial" w:hAnsi="Arial" w:cs="Arial"/>
                <w:sz w:val="18"/>
                <w:szCs w:val="18"/>
                <w:vertAlign w:val="subscript"/>
              </w:rPr>
              <w:t>S</w:t>
            </w:r>
            <w:r w:rsidRPr="006D5E35">
              <w:rPr>
                <w:rFonts w:ascii="Arial" w:hAnsi="Arial" w:cs="Arial"/>
                <w:sz w:val="18"/>
                <w:szCs w:val="18"/>
              </w:rPr>
              <w:t xml:space="preserve"> nie</w:t>
            </w:r>
          </w:p>
          <w:p w:rsidR="00434D53" w:rsidRPr="006D5E35" w:rsidRDefault="00434D53" w:rsidP="00726A97">
            <w:pPr>
              <w:jc w:val="center"/>
              <w:rPr>
                <w:rFonts w:ascii="Arial" w:hAnsi="Arial" w:cs="Arial"/>
                <w:sz w:val="18"/>
                <w:szCs w:val="18"/>
              </w:rPr>
            </w:pPr>
            <w:r w:rsidRPr="006D5E35">
              <w:rPr>
                <w:rFonts w:ascii="Arial" w:hAnsi="Arial" w:cs="Arial"/>
                <w:sz w:val="18"/>
                <w:szCs w:val="18"/>
              </w:rPr>
              <w:t>mniejszy niż</w:t>
            </w:r>
          </w:p>
        </w:tc>
        <w:tc>
          <w:tcPr>
            <w:tcW w:w="2610" w:type="dxa"/>
            <w:gridSpan w:val="2"/>
          </w:tcPr>
          <w:p w:rsidR="00434D53" w:rsidRPr="006D5E35" w:rsidRDefault="00434D53" w:rsidP="00726A97">
            <w:pPr>
              <w:jc w:val="center"/>
              <w:rPr>
                <w:rFonts w:ascii="Arial" w:hAnsi="Arial" w:cs="Arial"/>
                <w:sz w:val="18"/>
                <w:szCs w:val="18"/>
              </w:rPr>
            </w:pPr>
            <w:r w:rsidRPr="006D5E35">
              <w:rPr>
                <w:rFonts w:ascii="Arial" w:hAnsi="Arial" w:cs="Arial"/>
                <w:sz w:val="18"/>
                <w:szCs w:val="18"/>
              </w:rPr>
              <w:t>Maksymalne ugięcie sprężyste pod kołem, mm</w:t>
            </w:r>
          </w:p>
        </w:tc>
        <w:tc>
          <w:tcPr>
            <w:tcW w:w="2662" w:type="dxa"/>
            <w:gridSpan w:val="2"/>
          </w:tcPr>
          <w:p w:rsidR="00434D53" w:rsidRPr="006D5E35" w:rsidRDefault="00434D53" w:rsidP="00726A97">
            <w:pPr>
              <w:jc w:val="center"/>
              <w:rPr>
                <w:rFonts w:ascii="Arial" w:hAnsi="Arial" w:cs="Arial"/>
                <w:sz w:val="18"/>
                <w:szCs w:val="18"/>
              </w:rPr>
            </w:pPr>
            <w:r w:rsidRPr="006D5E35">
              <w:rPr>
                <w:rFonts w:ascii="Arial" w:hAnsi="Arial" w:cs="Arial"/>
                <w:sz w:val="18"/>
                <w:szCs w:val="18"/>
              </w:rPr>
              <w:t>Minimalny moduł odkształ-cenia mierzony płytą o średnicy 30 cm, MPa</w:t>
            </w:r>
          </w:p>
        </w:tc>
      </w:tr>
      <w:tr w:rsidR="00434D53" w:rsidRPr="006D5E35">
        <w:tc>
          <w:tcPr>
            <w:tcW w:w="1200" w:type="dxa"/>
          </w:tcPr>
          <w:p w:rsidR="00434D53" w:rsidRPr="006D5E35" w:rsidRDefault="00434D53" w:rsidP="00726A97">
            <w:pPr>
              <w:rPr>
                <w:rFonts w:ascii="Arial" w:hAnsi="Arial" w:cs="Arial"/>
                <w:sz w:val="18"/>
                <w:szCs w:val="18"/>
              </w:rPr>
            </w:pPr>
            <w:r w:rsidRPr="006D5E35">
              <w:rPr>
                <w:rFonts w:ascii="Arial" w:hAnsi="Arial" w:cs="Arial"/>
                <w:sz w:val="18"/>
                <w:szCs w:val="18"/>
              </w:rPr>
              <w:t>niż, %</w:t>
            </w:r>
          </w:p>
        </w:tc>
        <w:tc>
          <w:tcPr>
            <w:tcW w:w="1290" w:type="dxa"/>
          </w:tcPr>
          <w:p w:rsidR="00434D53" w:rsidRPr="006D5E35" w:rsidRDefault="00434D53" w:rsidP="00726A97">
            <w:pPr>
              <w:rPr>
                <w:rFonts w:ascii="Arial" w:hAnsi="Arial" w:cs="Arial"/>
                <w:sz w:val="18"/>
                <w:szCs w:val="18"/>
              </w:rPr>
            </w:pPr>
          </w:p>
        </w:tc>
        <w:tc>
          <w:tcPr>
            <w:tcW w:w="1290" w:type="dxa"/>
          </w:tcPr>
          <w:p w:rsidR="00434D53" w:rsidRPr="006D5E35" w:rsidRDefault="00434D53" w:rsidP="00726A97">
            <w:pPr>
              <w:jc w:val="center"/>
              <w:rPr>
                <w:rFonts w:ascii="Arial" w:hAnsi="Arial" w:cs="Arial"/>
                <w:sz w:val="18"/>
                <w:szCs w:val="18"/>
              </w:rPr>
            </w:pPr>
            <w:r w:rsidRPr="006D5E35">
              <w:rPr>
                <w:rFonts w:ascii="Arial" w:hAnsi="Arial" w:cs="Arial"/>
                <w:sz w:val="18"/>
                <w:szCs w:val="18"/>
              </w:rPr>
              <w:t>40 kN</w:t>
            </w:r>
          </w:p>
        </w:tc>
        <w:tc>
          <w:tcPr>
            <w:tcW w:w="1320" w:type="dxa"/>
          </w:tcPr>
          <w:p w:rsidR="00434D53" w:rsidRPr="006D5E35" w:rsidRDefault="00434D53" w:rsidP="00726A97">
            <w:pPr>
              <w:jc w:val="center"/>
              <w:rPr>
                <w:rFonts w:ascii="Arial" w:hAnsi="Arial" w:cs="Arial"/>
                <w:sz w:val="18"/>
                <w:szCs w:val="18"/>
              </w:rPr>
            </w:pPr>
            <w:r w:rsidRPr="006D5E35">
              <w:rPr>
                <w:rFonts w:ascii="Arial" w:hAnsi="Arial" w:cs="Arial"/>
                <w:sz w:val="18"/>
                <w:szCs w:val="18"/>
              </w:rPr>
              <w:t>50 kN</w:t>
            </w:r>
          </w:p>
        </w:tc>
        <w:tc>
          <w:tcPr>
            <w:tcW w:w="1297" w:type="dxa"/>
          </w:tcPr>
          <w:p w:rsidR="00434D53" w:rsidRPr="006D5E35" w:rsidRDefault="00434D53" w:rsidP="00726A97">
            <w:pPr>
              <w:jc w:val="center"/>
              <w:rPr>
                <w:rFonts w:ascii="Arial" w:hAnsi="Arial" w:cs="Arial"/>
                <w:sz w:val="18"/>
                <w:szCs w:val="18"/>
              </w:rPr>
            </w:pPr>
            <w:r w:rsidRPr="006D5E35">
              <w:rPr>
                <w:rFonts w:ascii="Arial" w:hAnsi="Arial" w:cs="Arial"/>
                <w:sz w:val="18"/>
                <w:szCs w:val="18"/>
              </w:rPr>
              <w:t>od pierwszego obciążenia E</w:t>
            </w:r>
            <w:r w:rsidRPr="006D5E35">
              <w:rPr>
                <w:rFonts w:ascii="Arial" w:hAnsi="Arial" w:cs="Arial"/>
                <w:sz w:val="18"/>
                <w:szCs w:val="18"/>
                <w:vertAlign w:val="subscript"/>
              </w:rPr>
              <w:t>1</w:t>
            </w:r>
          </w:p>
        </w:tc>
        <w:tc>
          <w:tcPr>
            <w:tcW w:w="1365" w:type="dxa"/>
          </w:tcPr>
          <w:p w:rsidR="00434D53" w:rsidRPr="006D5E35" w:rsidRDefault="00434D53" w:rsidP="00726A97">
            <w:pPr>
              <w:jc w:val="center"/>
              <w:rPr>
                <w:rFonts w:ascii="Arial" w:hAnsi="Arial" w:cs="Arial"/>
                <w:sz w:val="18"/>
                <w:szCs w:val="18"/>
              </w:rPr>
            </w:pPr>
            <w:r w:rsidRPr="006D5E35">
              <w:rPr>
                <w:rFonts w:ascii="Arial" w:hAnsi="Arial" w:cs="Arial"/>
                <w:sz w:val="18"/>
                <w:szCs w:val="18"/>
              </w:rPr>
              <w:t>od drugiego obciążenia E</w:t>
            </w:r>
            <w:r w:rsidRPr="006D5E35">
              <w:rPr>
                <w:rFonts w:ascii="Arial" w:hAnsi="Arial" w:cs="Arial"/>
                <w:sz w:val="18"/>
                <w:szCs w:val="18"/>
                <w:vertAlign w:val="subscript"/>
              </w:rPr>
              <w:t>2</w:t>
            </w:r>
          </w:p>
        </w:tc>
      </w:tr>
      <w:tr w:rsidR="00434D53" w:rsidRPr="006D5E35">
        <w:tc>
          <w:tcPr>
            <w:tcW w:w="1200" w:type="dxa"/>
          </w:tcPr>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Droga powiatowa</w:t>
            </w:r>
          </w:p>
          <w:p w:rsidR="00434D53" w:rsidRPr="006D5E35" w:rsidRDefault="00434D53" w:rsidP="00726A97">
            <w:pPr>
              <w:rPr>
                <w:rFonts w:ascii="Arial" w:hAnsi="Arial" w:cs="Arial"/>
                <w:sz w:val="18"/>
                <w:szCs w:val="18"/>
              </w:rPr>
            </w:pPr>
          </w:p>
        </w:tc>
        <w:tc>
          <w:tcPr>
            <w:tcW w:w="1290" w:type="dxa"/>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1,0</w:t>
            </w:r>
          </w:p>
          <w:p w:rsidR="00434D53" w:rsidRPr="006D5E35" w:rsidRDefault="00434D53" w:rsidP="00726A97">
            <w:pPr>
              <w:jc w:val="center"/>
              <w:rPr>
                <w:rFonts w:ascii="Arial" w:hAnsi="Arial" w:cs="Arial"/>
                <w:sz w:val="18"/>
                <w:szCs w:val="18"/>
              </w:rPr>
            </w:pPr>
          </w:p>
        </w:tc>
        <w:tc>
          <w:tcPr>
            <w:tcW w:w="1290" w:type="dxa"/>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1,25</w:t>
            </w:r>
          </w:p>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p>
        </w:tc>
        <w:tc>
          <w:tcPr>
            <w:tcW w:w="1320" w:type="dxa"/>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1,40</w:t>
            </w:r>
          </w:p>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p>
        </w:tc>
        <w:tc>
          <w:tcPr>
            <w:tcW w:w="1297" w:type="dxa"/>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80</w:t>
            </w:r>
          </w:p>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p>
        </w:tc>
        <w:tc>
          <w:tcPr>
            <w:tcW w:w="1365" w:type="dxa"/>
          </w:tcPr>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r w:rsidRPr="006D5E35">
              <w:rPr>
                <w:rFonts w:ascii="Arial" w:hAnsi="Arial" w:cs="Arial"/>
                <w:sz w:val="18"/>
                <w:szCs w:val="18"/>
              </w:rPr>
              <w:t>140</w:t>
            </w:r>
          </w:p>
          <w:p w:rsidR="00434D53" w:rsidRPr="006D5E35" w:rsidRDefault="00434D53" w:rsidP="00726A97">
            <w:pPr>
              <w:jc w:val="center"/>
              <w:rPr>
                <w:rFonts w:ascii="Arial" w:hAnsi="Arial" w:cs="Arial"/>
                <w:sz w:val="18"/>
                <w:szCs w:val="18"/>
              </w:rPr>
            </w:pPr>
          </w:p>
          <w:p w:rsidR="00434D53" w:rsidRPr="006D5E35" w:rsidRDefault="00434D53" w:rsidP="00726A97">
            <w:pPr>
              <w:jc w:val="center"/>
              <w:rPr>
                <w:rFonts w:ascii="Arial" w:hAnsi="Arial" w:cs="Arial"/>
                <w:sz w:val="18"/>
                <w:szCs w:val="18"/>
              </w:rPr>
            </w:pPr>
          </w:p>
        </w:tc>
      </w:tr>
    </w:tbl>
    <w:p w:rsidR="00434D53" w:rsidRPr="006D5E35" w:rsidRDefault="00434D53" w:rsidP="00726A97">
      <w:pPr>
        <w:pStyle w:val="Nagwek"/>
        <w:tabs>
          <w:tab w:val="clear" w:pos="4536"/>
          <w:tab w:val="clear" w:pos="9072"/>
        </w:tabs>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6.5. Zasady postępowania z wadliwie wykonanymi odcinkami podbudowy</w:t>
      </w:r>
    </w:p>
    <w:p w:rsidR="00434D53" w:rsidRPr="006D5E35" w:rsidRDefault="00434D53" w:rsidP="00726A97">
      <w:pPr>
        <w:rPr>
          <w:rFonts w:ascii="Arial" w:hAnsi="Arial" w:cs="Arial"/>
          <w:sz w:val="18"/>
          <w:szCs w:val="18"/>
        </w:rPr>
      </w:pPr>
    </w:p>
    <w:p w:rsidR="00434D53" w:rsidRPr="006D5E35" w:rsidRDefault="00434D53" w:rsidP="00726A97">
      <w:pPr>
        <w:pStyle w:val="Nagwek"/>
        <w:tabs>
          <w:tab w:val="clear" w:pos="4536"/>
          <w:tab w:val="clear" w:pos="9072"/>
        </w:tabs>
        <w:rPr>
          <w:rFonts w:ascii="Arial" w:hAnsi="Arial" w:cs="Arial"/>
          <w:sz w:val="18"/>
          <w:szCs w:val="18"/>
        </w:rPr>
      </w:pPr>
      <w:r w:rsidRPr="006D5E35">
        <w:rPr>
          <w:rFonts w:ascii="Arial" w:hAnsi="Arial" w:cs="Arial"/>
          <w:sz w:val="18"/>
          <w:szCs w:val="18"/>
        </w:rPr>
        <w:t>6.5.1. Niewłaściwe cechy geometryczne podbudowy</w:t>
      </w:r>
    </w:p>
    <w:p w:rsidR="00434D53" w:rsidRPr="006D5E35" w:rsidRDefault="00434D53" w:rsidP="00726A97">
      <w:pPr>
        <w:rPr>
          <w:rFonts w:ascii="Arial" w:hAnsi="Arial" w:cs="Arial"/>
          <w:sz w:val="18"/>
          <w:szCs w:val="18"/>
        </w:rPr>
      </w:pPr>
      <w:r w:rsidRPr="006D5E35">
        <w:rPr>
          <w:rFonts w:ascii="Arial" w:hAnsi="Arial" w:cs="Arial"/>
          <w:sz w:val="18"/>
          <w:szCs w:val="18"/>
        </w:rPr>
        <w:tab/>
      </w:r>
    </w:p>
    <w:p w:rsidR="00434D53" w:rsidRPr="006D5E35" w:rsidRDefault="00434D53" w:rsidP="00726A97">
      <w:pPr>
        <w:ind w:firstLine="708"/>
        <w:rPr>
          <w:rFonts w:ascii="Arial" w:hAnsi="Arial" w:cs="Arial"/>
          <w:sz w:val="18"/>
          <w:szCs w:val="18"/>
        </w:rPr>
      </w:pPr>
      <w:r w:rsidRPr="006D5E35">
        <w:rPr>
          <w:rFonts w:ascii="Arial" w:hAnsi="Arial" w:cs="Arial"/>
          <w:sz w:val="18"/>
          <w:szCs w:val="18"/>
        </w:rPr>
        <w:t>Wszystkie powierzchnie podbudowy, które wykazują większe odchylenia od określonych w punkcie 6.4 powinny być naprawione przez spulchnienie lub zerwanie do głębokości co najmniej 10 cm, wyrównanie i powtórnie zagęszczone. Dodanie nowego materiału beż spulchnienia wykonanej warstwy jest niedopuszczalne.</w:t>
      </w:r>
    </w:p>
    <w:p w:rsidR="00434D53" w:rsidRPr="006D5E35" w:rsidRDefault="00434D53" w:rsidP="00726A97">
      <w:pPr>
        <w:rPr>
          <w:rFonts w:ascii="Arial" w:hAnsi="Arial" w:cs="Arial"/>
          <w:sz w:val="18"/>
          <w:szCs w:val="18"/>
        </w:rPr>
      </w:pPr>
      <w:r w:rsidRPr="006D5E35">
        <w:rPr>
          <w:rFonts w:ascii="Arial" w:hAnsi="Arial" w:cs="Arial"/>
          <w:sz w:val="18"/>
          <w:szCs w:val="18"/>
        </w:rPr>
        <w:tab/>
        <w:t>Jeżeli szerokość podbudowy jest mniejsza od szerokości projektowanej o więcej niż 5 cm i nie zapewnia podparcia warstwom wyżej leżącym, to Wykonawca powinien na własny koszt poszerzyć podbudowę przez spulchnienie warstwy na pełną grubość do połowy szerokości pasa ruchu, dołożenie materiału i powtórne zagęszczenie.</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 xml:space="preserve">6.5.2. Niewłaściwa grubość podbudowy </w:t>
      </w:r>
    </w:p>
    <w:p w:rsidR="00434D53" w:rsidRPr="006D5E35" w:rsidRDefault="00434D53" w:rsidP="00726A97">
      <w:pPr>
        <w:rPr>
          <w:rFonts w:ascii="Arial" w:hAnsi="Arial" w:cs="Arial"/>
          <w:sz w:val="18"/>
          <w:szCs w:val="18"/>
        </w:rPr>
      </w:pPr>
      <w:r w:rsidRPr="006D5E35">
        <w:rPr>
          <w:rFonts w:ascii="Arial" w:hAnsi="Arial" w:cs="Arial"/>
          <w:sz w:val="18"/>
          <w:szCs w:val="18"/>
        </w:rPr>
        <w:tab/>
      </w:r>
    </w:p>
    <w:p w:rsidR="00434D53" w:rsidRPr="006D5E35" w:rsidRDefault="00434D53" w:rsidP="00726A97">
      <w:pPr>
        <w:ind w:firstLine="708"/>
        <w:rPr>
          <w:rFonts w:ascii="Arial" w:hAnsi="Arial" w:cs="Arial"/>
          <w:sz w:val="18"/>
          <w:szCs w:val="18"/>
        </w:rPr>
      </w:pPr>
      <w:r w:rsidRPr="006D5E35">
        <w:rPr>
          <w:rFonts w:ascii="Arial" w:hAnsi="Arial" w:cs="Arial"/>
          <w:sz w:val="18"/>
          <w:szCs w:val="18"/>
        </w:rPr>
        <w:t>Na wszystkich powierzchniach wadliwych pod względem grubości, Wykonawca wykona naprawę podbudowy. Powierzchnie powinny być naprawione przez spulchnienie lub wybranie warstwy na odpowiednią głębokość, zgodnie z decyzją Inżyniera, uzupełnione nowym materiałem o odpowiednich właściwościach, wyrównanie i ponowne zagęszczone.</w:t>
      </w:r>
    </w:p>
    <w:p w:rsidR="00434D53" w:rsidRPr="006D5E35" w:rsidRDefault="00434D53" w:rsidP="00726A97">
      <w:pPr>
        <w:rPr>
          <w:rFonts w:ascii="Arial" w:hAnsi="Arial" w:cs="Arial"/>
          <w:sz w:val="18"/>
          <w:szCs w:val="18"/>
        </w:rPr>
      </w:pPr>
      <w:r w:rsidRPr="006D5E35">
        <w:rPr>
          <w:rFonts w:ascii="Arial" w:hAnsi="Arial" w:cs="Arial"/>
          <w:sz w:val="18"/>
          <w:szCs w:val="18"/>
        </w:rPr>
        <w:tab/>
        <w:t>Roboty te Wykonawca wykona na własny koszt. Po wykonaniu tych robót nastąpi ponowny pomiar i ocena grubości warstwy, według wyżej podanych zasad, na koszt Wykonawcy.</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6.5.3. Niewłaściwa nośność podbudowy</w:t>
      </w:r>
    </w:p>
    <w:p w:rsidR="00434D53" w:rsidRPr="006D5E35" w:rsidRDefault="00434D53" w:rsidP="00726A97">
      <w:pPr>
        <w:rPr>
          <w:rFonts w:ascii="Arial" w:hAnsi="Arial" w:cs="Arial"/>
          <w:sz w:val="18"/>
          <w:szCs w:val="18"/>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Jeżeli nośność podbudowy będzie mniejsza od wymaganej, to Wykonawca wykona wszelkie roboty niezbędne do zapewnienia wymaganej nośności, zalecone przez Inżyniera.</w:t>
      </w:r>
    </w:p>
    <w:p w:rsidR="00434D53" w:rsidRPr="006D5E35" w:rsidRDefault="00434D53" w:rsidP="00726A97">
      <w:pPr>
        <w:rPr>
          <w:rFonts w:ascii="Arial" w:hAnsi="Arial" w:cs="Arial"/>
          <w:sz w:val="18"/>
          <w:szCs w:val="18"/>
        </w:rPr>
      </w:pPr>
      <w:r w:rsidRPr="006D5E35">
        <w:rPr>
          <w:rFonts w:ascii="Arial" w:hAnsi="Arial" w:cs="Arial"/>
          <w:sz w:val="18"/>
          <w:szCs w:val="18"/>
        </w:rPr>
        <w:tab/>
        <w:t>Koszty tych dodatkowych robót poniesie Wykonawca podbudowy tylko wtedy, gdy zaniżenie nośności podbudowy wynikało z niewłaściwego wykonania robót przez Wykonawcę podbudowy.</w:t>
      </w:r>
    </w:p>
    <w:p w:rsidR="00434D53" w:rsidRPr="006D5E35" w:rsidRDefault="00434D53" w:rsidP="00726A97">
      <w:pPr>
        <w:rPr>
          <w:rFonts w:ascii="Arial" w:hAnsi="Arial" w:cs="Arial"/>
          <w:b/>
          <w:bCs/>
          <w:sz w:val="18"/>
          <w:szCs w:val="18"/>
        </w:rPr>
      </w:pPr>
    </w:p>
    <w:p w:rsidR="00434D53" w:rsidRPr="006D5E35" w:rsidRDefault="00434D53" w:rsidP="00726A97">
      <w:pPr>
        <w:rPr>
          <w:rFonts w:ascii="Arial" w:hAnsi="Arial" w:cs="Arial"/>
          <w:b/>
          <w:bCs/>
          <w:sz w:val="18"/>
          <w:szCs w:val="18"/>
        </w:rPr>
      </w:pPr>
      <w:r w:rsidRPr="006D5E35">
        <w:rPr>
          <w:rFonts w:ascii="Arial" w:hAnsi="Arial" w:cs="Arial"/>
          <w:b/>
          <w:bCs/>
          <w:sz w:val="18"/>
          <w:szCs w:val="18"/>
        </w:rPr>
        <w:lastRenderedPageBreak/>
        <w:t xml:space="preserve">7. OBMIAR ROBÓT </w:t>
      </w:r>
    </w:p>
    <w:p w:rsidR="00434D53" w:rsidRPr="006D5E35" w:rsidRDefault="00434D53" w:rsidP="00726A97">
      <w:pPr>
        <w:rPr>
          <w:rFonts w:ascii="Arial" w:hAnsi="Arial" w:cs="Arial"/>
          <w:sz w:val="18"/>
          <w:szCs w:val="18"/>
          <w:u w:val="single"/>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7.1. Ogólne zasady obmiaru robót</w:t>
      </w:r>
    </w:p>
    <w:p w:rsidR="00434D53" w:rsidRPr="006D5E35" w:rsidRDefault="00434D53" w:rsidP="00726A97">
      <w:pPr>
        <w:rPr>
          <w:rFonts w:ascii="Arial" w:hAnsi="Arial" w:cs="Arial"/>
          <w:sz w:val="18"/>
          <w:szCs w:val="18"/>
        </w:rPr>
      </w:pPr>
    </w:p>
    <w:p w:rsidR="00434D53" w:rsidRPr="006D5E35" w:rsidRDefault="00434D53" w:rsidP="00726A97">
      <w:pPr>
        <w:ind w:firstLine="708"/>
        <w:rPr>
          <w:rFonts w:ascii="Arial" w:hAnsi="Arial" w:cs="Arial"/>
          <w:b/>
          <w:bCs/>
          <w:sz w:val="18"/>
          <w:szCs w:val="18"/>
        </w:rPr>
      </w:pPr>
      <w:r w:rsidRPr="006D5E35">
        <w:rPr>
          <w:rFonts w:ascii="Arial" w:hAnsi="Arial" w:cs="Arial"/>
          <w:sz w:val="18"/>
          <w:szCs w:val="18"/>
        </w:rPr>
        <w:t>Ogólne zasady obmiaru robót podano w ST D-M-00.00.00 „ Wymagania ogólne” pkt. 7.</w:t>
      </w:r>
    </w:p>
    <w:p w:rsidR="00434D53" w:rsidRPr="006D5E35" w:rsidRDefault="00434D53" w:rsidP="00726A97">
      <w:pPr>
        <w:rPr>
          <w:rFonts w:ascii="Arial" w:hAnsi="Arial" w:cs="Arial"/>
          <w:sz w:val="18"/>
          <w:szCs w:val="18"/>
        </w:rPr>
      </w:pPr>
      <w:r w:rsidRPr="006D5E35">
        <w:rPr>
          <w:rFonts w:ascii="Arial" w:hAnsi="Arial" w:cs="Arial"/>
          <w:b/>
          <w:bCs/>
          <w:sz w:val="18"/>
          <w:szCs w:val="18"/>
        </w:rPr>
        <w:tab/>
      </w:r>
      <w:r w:rsidRPr="006D5E35">
        <w:rPr>
          <w:rFonts w:ascii="Arial" w:hAnsi="Arial" w:cs="Arial"/>
          <w:sz w:val="18"/>
          <w:szCs w:val="18"/>
        </w:rPr>
        <w:t>Jednostką obmiarową jest m</w:t>
      </w:r>
      <w:r w:rsidRPr="006D5E35">
        <w:rPr>
          <w:rFonts w:ascii="Arial" w:hAnsi="Arial" w:cs="Arial"/>
          <w:sz w:val="18"/>
          <w:szCs w:val="18"/>
          <w:vertAlign w:val="superscript"/>
        </w:rPr>
        <w:t>2</w:t>
      </w:r>
      <w:r w:rsidRPr="006D5E35">
        <w:rPr>
          <w:rFonts w:ascii="Arial" w:hAnsi="Arial" w:cs="Arial"/>
          <w:sz w:val="18"/>
          <w:szCs w:val="18"/>
        </w:rPr>
        <w:t xml:space="preserve"> (metr kwadratowy) wykonanej i odebranej podbudowy z kruszywa łamanego stabilizowanego mechanicznie.</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b/>
          <w:bCs/>
          <w:sz w:val="18"/>
          <w:szCs w:val="18"/>
        </w:rPr>
      </w:pPr>
      <w:r w:rsidRPr="006D5E35">
        <w:rPr>
          <w:rFonts w:ascii="Arial" w:hAnsi="Arial" w:cs="Arial"/>
          <w:b/>
          <w:bCs/>
          <w:sz w:val="18"/>
          <w:szCs w:val="18"/>
        </w:rPr>
        <w:t>8. ODBIÓR ROBÓT</w:t>
      </w:r>
    </w:p>
    <w:p w:rsidR="00434D53" w:rsidRPr="006D5E35" w:rsidRDefault="00434D53" w:rsidP="00726A97">
      <w:pPr>
        <w:rPr>
          <w:rFonts w:ascii="Arial" w:hAnsi="Arial" w:cs="Arial"/>
          <w:sz w:val="18"/>
          <w:szCs w:val="18"/>
        </w:rPr>
      </w:pPr>
    </w:p>
    <w:p w:rsidR="00434D53" w:rsidRPr="006D5E35" w:rsidRDefault="00434D53" w:rsidP="00726A97">
      <w:pPr>
        <w:ind w:firstLine="708"/>
        <w:rPr>
          <w:rFonts w:ascii="Arial" w:hAnsi="Arial" w:cs="Arial"/>
          <w:sz w:val="18"/>
          <w:szCs w:val="18"/>
        </w:rPr>
      </w:pPr>
      <w:r w:rsidRPr="006D5E35">
        <w:rPr>
          <w:rFonts w:ascii="Arial" w:hAnsi="Arial" w:cs="Arial"/>
          <w:sz w:val="18"/>
          <w:szCs w:val="18"/>
        </w:rPr>
        <w:t>Ogólne zasady odbioru robót podano w ST D-M-00.00.00 „ Wymagania ogólne” pkt. 8.</w:t>
      </w:r>
    </w:p>
    <w:p w:rsidR="00434D53" w:rsidRPr="006D5E35" w:rsidRDefault="00434D53" w:rsidP="00726A97">
      <w:pPr>
        <w:rPr>
          <w:rFonts w:ascii="Arial" w:hAnsi="Arial" w:cs="Arial"/>
          <w:sz w:val="18"/>
          <w:szCs w:val="18"/>
        </w:rPr>
      </w:pPr>
      <w:r w:rsidRPr="006D5E35">
        <w:rPr>
          <w:rFonts w:ascii="Arial" w:hAnsi="Arial" w:cs="Arial"/>
          <w:sz w:val="18"/>
          <w:szCs w:val="18"/>
        </w:rPr>
        <w:t>Roboty uznaje się za wykonane zgodnie z dokumentacją projektową, ST i wymaganiami Inżyniera, jeżeli wszystkie pomiary i badania z zachowaniem tolerancji wg pkt. 6 dały wynik pozytywne.</w:t>
      </w:r>
    </w:p>
    <w:p w:rsidR="00434D53" w:rsidRPr="006D5E35" w:rsidRDefault="00434D53" w:rsidP="00726A97">
      <w:pPr>
        <w:rPr>
          <w:rFonts w:ascii="Arial" w:hAnsi="Arial" w:cs="Arial"/>
          <w:b/>
          <w:bCs/>
          <w:sz w:val="18"/>
          <w:szCs w:val="18"/>
        </w:rPr>
      </w:pPr>
    </w:p>
    <w:p w:rsidR="00434D53" w:rsidRPr="006D5E35" w:rsidRDefault="00434D53" w:rsidP="00726A97">
      <w:pPr>
        <w:rPr>
          <w:rFonts w:ascii="Arial" w:hAnsi="Arial" w:cs="Arial"/>
          <w:b/>
          <w:bCs/>
          <w:sz w:val="18"/>
          <w:szCs w:val="18"/>
        </w:rPr>
      </w:pPr>
      <w:r w:rsidRPr="006D5E35">
        <w:rPr>
          <w:rFonts w:ascii="Arial" w:hAnsi="Arial" w:cs="Arial"/>
          <w:b/>
          <w:bCs/>
          <w:sz w:val="18"/>
          <w:szCs w:val="18"/>
        </w:rPr>
        <w:t>9. PODSTAWA PŁATNOŚCI</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9.1. Ogólne ustalenia dotyczące podstawy płatności</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Ogólne ustalenia dotyczące podstawy płatności podano w ST D-M-00.00.00 „ Wymagania ogólne” pkt. 9.</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9.2. Cena jednostki obmiarowej</w:t>
      </w:r>
    </w:p>
    <w:p w:rsidR="00434D53" w:rsidRPr="006D5E35" w:rsidRDefault="00434D53" w:rsidP="00726A97">
      <w:pPr>
        <w:rPr>
          <w:rFonts w:ascii="Arial" w:hAnsi="Arial" w:cs="Arial"/>
          <w:sz w:val="18"/>
          <w:szCs w:val="18"/>
        </w:rPr>
      </w:pPr>
      <w:r w:rsidRPr="006D5E35">
        <w:rPr>
          <w:rFonts w:ascii="Arial" w:hAnsi="Arial" w:cs="Arial"/>
          <w:sz w:val="18"/>
          <w:szCs w:val="18"/>
        </w:rPr>
        <w:tab/>
      </w:r>
    </w:p>
    <w:p w:rsidR="00434D53" w:rsidRPr="006D5E35" w:rsidRDefault="00434D53" w:rsidP="00726A97">
      <w:pPr>
        <w:rPr>
          <w:rFonts w:ascii="Arial" w:hAnsi="Arial" w:cs="Arial"/>
          <w:sz w:val="18"/>
          <w:szCs w:val="18"/>
        </w:rPr>
      </w:pPr>
      <w:r w:rsidRPr="006D5E35">
        <w:rPr>
          <w:rFonts w:ascii="Arial" w:hAnsi="Arial" w:cs="Arial"/>
          <w:sz w:val="18"/>
          <w:szCs w:val="18"/>
        </w:rPr>
        <w:tab/>
        <w:t>Cena wykonania 1 m</w:t>
      </w:r>
      <w:r w:rsidRPr="006D5E35">
        <w:rPr>
          <w:rFonts w:ascii="Arial" w:hAnsi="Arial" w:cs="Arial"/>
          <w:sz w:val="18"/>
          <w:szCs w:val="18"/>
          <w:vertAlign w:val="superscript"/>
        </w:rPr>
        <w:t>2</w:t>
      </w:r>
      <w:r w:rsidRPr="006D5E35">
        <w:rPr>
          <w:rFonts w:ascii="Arial" w:hAnsi="Arial" w:cs="Arial"/>
          <w:sz w:val="18"/>
          <w:szCs w:val="18"/>
        </w:rPr>
        <w:t xml:space="preserve"> podbudowy obejmuje:</w:t>
      </w:r>
    </w:p>
    <w:p w:rsidR="00434D53" w:rsidRPr="006D5E35" w:rsidRDefault="00434D53" w:rsidP="00726A97">
      <w:pPr>
        <w:rPr>
          <w:rFonts w:ascii="Arial" w:hAnsi="Arial" w:cs="Arial"/>
          <w:sz w:val="18"/>
          <w:szCs w:val="18"/>
        </w:rPr>
      </w:pPr>
      <w:r w:rsidRPr="006D5E35">
        <w:rPr>
          <w:rFonts w:ascii="Arial" w:hAnsi="Arial" w:cs="Arial"/>
          <w:sz w:val="18"/>
          <w:szCs w:val="18"/>
        </w:rPr>
        <w:t>prace pomiarowe i roboty przygotowawcze,</w:t>
      </w:r>
    </w:p>
    <w:p w:rsidR="00434D53" w:rsidRPr="006D5E35" w:rsidRDefault="00434D53" w:rsidP="00726A97">
      <w:pPr>
        <w:rPr>
          <w:rFonts w:ascii="Arial" w:hAnsi="Arial" w:cs="Arial"/>
          <w:sz w:val="18"/>
          <w:szCs w:val="18"/>
        </w:rPr>
      </w:pPr>
      <w:r w:rsidRPr="006D5E35">
        <w:rPr>
          <w:rFonts w:ascii="Arial" w:hAnsi="Arial" w:cs="Arial"/>
          <w:sz w:val="18"/>
          <w:szCs w:val="18"/>
        </w:rPr>
        <w:t>oznakowanie robót,</w:t>
      </w:r>
    </w:p>
    <w:p w:rsidR="00434D53" w:rsidRPr="006D5E35" w:rsidRDefault="00434D53" w:rsidP="00726A97">
      <w:pPr>
        <w:rPr>
          <w:rFonts w:ascii="Arial" w:hAnsi="Arial" w:cs="Arial"/>
          <w:sz w:val="18"/>
          <w:szCs w:val="18"/>
        </w:rPr>
      </w:pPr>
      <w:r w:rsidRPr="006D5E35">
        <w:rPr>
          <w:rFonts w:ascii="Arial" w:hAnsi="Arial" w:cs="Arial"/>
          <w:sz w:val="18"/>
          <w:szCs w:val="18"/>
        </w:rPr>
        <w:t>sprawdzenie i ewentualną naprawę podłoża,</w:t>
      </w:r>
    </w:p>
    <w:p w:rsidR="00434D53" w:rsidRPr="006D5E35" w:rsidRDefault="00434D53" w:rsidP="00726A97">
      <w:pPr>
        <w:rPr>
          <w:rFonts w:ascii="Arial" w:hAnsi="Arial" w:cs="Arial"/>
          <w:sz w:val="18"/>
          <w:szCs w:val="18"/>
        </w:rPr>
      </w:pPr>
      <w:r w:rsidRPr="006D5E35">
        <w:rPr>
          <w:rFonts w:ascii="Arial" w:hAnsi="Arial" w:cs="Arial"/>
          <w:sz w:val="18"/>
          <w:szCs w:val="18"/>
        </w:rPr>
        <w:t>przygotowanie mieszanki z kruszywa, zgodnie z receptą,</w:t>
      </w:r>
    </w:p>
    <w:p w:rsidR="00434D53" w:rsidRPr="006D5E35" w:rsidRDefault="00434D53" w:rsidP="00726A97">
      <w:pPr>
        <w:rPr>
          <w:rFonts w:ascii="Arial" w:hAnsi="Arial" w:cs="Arial"/>
          <w:sz w:val="18"/>
          <w:szCs w:val="18"/>
        </w:rPr>
      </w:pPr>
      <w:r w:rsidRPr="006D5E35">
        <w:rPr>
          <w:rFonts w:ascii="Arial" w:hAnsi="Arial" w:cs="Arial"/>
          <w:sz w:val="18"/>
          <w:szCs w:val="18"/>
        </w:rPr>
        <w:t>dostarczenie mieszanki na miejsce wbudowania,</w:t>
      </w:r>
    </w:p>
    <w:p w:rsidR="00434D53" w:rsidRPr="006D5E35" w:rsidRDefault="00434D53" w:rsidP="00726A97">
      <w:pPr>
        <w:rPr>
          <w:rFonts w:ascii="Arial" w:hAnsi="Arial" w:cs="Arial"/>
          <w:sz w:val="18"/>
          <w:szCs w:val="18"/>
        </w:rPr>
      </w:pPr>
      <w:r w:rsidRPr="006D5E35">
        <w:rPr>
          <w:rFonts w:ascii="Arial" w:hAnsi="Arial" w:cs="Arial"/>
          <w:sz w:val="18"/>
          <w:szCs w:val="18"/>
        </w:rPr>
        <w:t>rozłożenie mieszanki,</w:t>
      </w:r>
    </w:p>
    <w:p w:rsidR="00434D53" w:rsidRPr="006D5E35" w:rsidRDefault="00434D53" w:rsidP="00726A97">
      <w:pPr>
        <w:rPr>
          <w:rFonts w:ascii="Arial" w:hAnsi="Arial" w:cs="Arial"/>
          <w:sz w:val="18"/>
          <w:szCs w:val="18"/>
        </w:rPr>
      </w:pPr>
      <w:r w:rsidRPr="006D5E35">
        <w:rPr>
          <w:rFonts w:ascii="Arial" w:hAnsi="Arial" w:cs="Arial"/>
          <w:sz w:val="18"/>
          <w:szCs w:val="18"/>
        </w:rPr>
        <w:t>zagęszczenie rozłożonej mieszanki,</w:t>
      </w:r>
    </w:p>
    <w:p w:rsidR="00434D53" w:rsidRPr="006D5E35" w:rsidRDefault="00434D53" w:rsidP="00726A97">
      <w:pPr>
        <w:rPr>
          <w:rFonts w:ascii="Arial" w:hAnsi="Arial" w:cs="Arial"/>
          <w:sz w:val="18"/>
          <w:szCs w:val="18"/>
        </w:rPr>
      </w:pPr>
      <w:r w:rsidRPr="006D5E35">
        <w:rPr>
          <w:rFonts w:ascii="Arial" w:hAnsi="Arial" w:cs="Arial"/>
          <w:sz w:val="18"/>
          <w:szCs w:val="18"/>
        </w:rPr>
        <w:t>przeprowadzenie pomiarów i badań laboratoryjnych określonych w specyfikacji technicznej,</w:t>
      </w:r>
    </w:p>
    <w:p w:rsidR="00434D53" w:rsidRPr="006D5E35" w:rsidRDefault="00434D53" w:rsidP="00726A97">
      <w:pPr>
        <w:rPr>
          <w:rFonts w:ascii="Arial" w:hAnsi="Arial" w:cs="Arial"/>
          <w:sz w:val="18"/>
          <w:szCs w:val="18"/>
        </w:rPr>
      </w:pPr>
      <w:r w:rsidRPr="006D5E35">
        <w:rPr>
          <w:rFonts w:ascii="Arial" w:hAnsi="Arial" w:cs="Arial"/>
          <w:sz w:val="18"/>
          <w:szCs w:val="18"/>
        </w:rPr>
        <w:t>utrzymanie podbudowy w czasie robót.</w:t>
      </w:r>
    </w:p>
    <w:p w:rsidR="00434D53" w:rsidRPr="006D5E35" w:rsidRDefault="00434D53" w:rsidP="00726A97">
      <w:pPr>
        <w:rPr>
          <w:rFonts w:ascii="Arial" w:hAnsi="Arial" w:cs="Arial"/>
          <w:color w:val="000000"/>
          <w:sz w:val="18"/>
          <w:szCs w:val="18"/>
        </w:rPr>
      </w:pPr>
    </w:p>
    <w:p w:rsidR="00434D53" w:rsidRPr="006D5E35" w:rsidRDefault="00434D53" w:rsidP="00726A97">
      <w:pPr>
        <w:rPr>
          <w:rFonts w:ascii="Arial" w:hAnsi="Arial" w:cs="Arial"/>
          <w:b/>
          <w:bCs/>
          <w:sz w:val="18"/>
          <w:szCs w:val="18"/>
        </w:rPr>
      </w:pPr>
      <w:r w:rsidRPr="006D5E35">
        <w:rPr>
          <w:rFonts w:ascii="Arial" w:hAnsi="Arial" w:cs="Arial"/>
          <w:b/>
          <w:bCs/>
          <w:sz w:val="18"/>
          <w:szCs w:val="18"/>
        </w:rPr>
        <w:t>10. PRZEPISY ZWIĄZANE</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u w:val="single"/>
        </w:rPr>
      </w:pPr>
      <w:r w:rsidRPr="006D5E35">
        <w:rPr>
          <w:rFonts w:ascii="Arial" w:hAnsi="Arial" w:cs="Arial"/>
          <w:sz w:val="18"/>
          <w:szCs w:val="18"/>
          <w:u w:val="single"/>
        </w:rPr>
        <w:t xml:space="preserve">Normy </w:t>
      </w:r>
    </w:p>
    <w:p w:rsidR="00434D53" w:rsidRPr="006D5E35" w:rsidRDefault="00434D53" w:rsidP="00726A97">
      <w:pPr>
        <w:rPr>
          <w:rFonts w:ascii="Arial" w:hAnsi="Arial" w:cs="Arial"/>
          <w:sz w:val="18"/>
          <w:szCs w:val="18"/>
        </w:rPr>
      </w:pPr>
    </w:p>
    <w:p w:rsidR="00434D53" w:rsidRPr="006D5E35" w:rsidRDefault="00434D53" w:rsidP="00726A97">
      <w:pPr>
        <w:rPr>
          <w:rFonts w:ascii="Arial" w:hAnsi="Arial" w:cs="Arial"/>
          <w:sz w:val="18"/>
          <w:szCs w:val="18"/>
        </w:rPr>
      </w:pPr>
      <w:r w:rsidRPr="006D5E35">
        <w:rPr>
          <w:rFonts w:ascii="Arial" w:hAnsi="Arial" w:cs="Arial"/>
          <w:sz w:val="18"/>
          <w:szCs w:val="18"/>
        </w:rPr>
        <w:t>PN-B-04481                   Grunty budowlane. Badania laboratoryjne.</w:t>
      </w:r>
    </w:p>
    <w:p w:rsidR="00434D53" w:rsidRPr="006D5E35" w:rsidRDefault="00434D53" w:rsidP="00726A97">
      <w:pPr>
        <w:rPr>
          <w:rFonts w:ascii="Arial" w:hAnsi="Arial" w:cs="Arial"/>
          <w:sz w:val="18"/>
          <w:szCs w:val="18"/>
        </w:rPr>
      </w:pPr>
      <w:r w:rsidRPr="006D5E35">
        <w:rPr>
          <w:rFonts w:ascii="Arial" w:hAnsi="Arial" w:cs="Arial"/>
          <w:sz w:val="18"/>
          <w:szCs w:val="18"/>
        </w:rPr>
        <w:t>PN-B-06714-12</w:t>
      </w:r>
      <w:r w:rsidRPr="006D5E35">
        <w:rPr>
          <w:rFonts w:ascii="Arial" w:hAnsi="Arial" w:cs="Arial"/>
          <w:sz w:val="18"/>
          <w:szCs w:val="18"/>
        </w:rPr>
        <w:tab/>
        <w:t>Kruszywa mineralne. Badania. Oznaczenie zawartości zanieczyszczeń obcych.</w:t>
      </w:r>
    </w:p>
    <w:p w:rsidR="00434D53" w:rsidRPr="006D5E35" w:rsidRDefault="00434D53" w:rsidP="00726A97">
      <w:pPr>
        <w:rPr>
          <w:rFonts w:ascii="Arial" w:hAnsi="Arial" w:cs="Arial"/>
          <w:sz w:val="18"/>
          <w:szCs w:val="18"/>
        </w:rPr>
      </w:pPr>
      <w:r w:rsidRPr="006D5E35">
        <w:rPr>
          <w:rFonts w:ascii="Arial" w:hAnsi="Arial" w:cs="Arial"/>
          <w:sz w:val="18"/>
          <w:szCs w:val="18"/>
        </w:rPr>
        <w:t>PN-B-06714-15</w:t>
      </w:r>
      <w:r w:rsidRPr="006D5E35">
        <w:rPr>
          <w:rFonts w:ascii="Arial" w:hAnsi="Arial" w:cs="Arial"/>
          <w:sz w:val="18"/>
          <w:szCs w:val="18"/>
        </w:rPr>
        <w:tab/>
        <w:t>Kruszywa mineralne. Badania. Oznaczenie składu ziarnowego.</w:t>
      </w:r>
    </w:p>
    <w:p w:rsidR="00434D53" w:rsidRPr="006D5E35" w:rsidRDefault="00434D53" w:rsidP="00726A97">
      <w:pPr>
        <w:rPr>
          <w:rFonts w:ascii="Arial" w:hAnsi="Arial" w:cs="Arial"/>
          <w:sz w:val="18"/>
          <w:szCs w:val="18"/>
        </w:rPr>
      </w:pPr>
      <w:r w:rsidRPr="006D5E35">
        <w:rPr>
          <w:rFonts w:ascii="Arial" w:hAnsi="Arial" w:cs="Arial"/>
          <w:sz w:val="18"/>
          <w:szCs w:val="18"/>
        </w:rPr>
        <w:t>PN-B-06714-16</w:t>
      </w:r>
      <w:r w:rsidRPr="006D5E35">
        <w:rPr>
          <w:rFonts w:ascii="Arial" w:hAnsi="Arial" w:cs="Arial"/>
          <w:sz w:val="18"/>
          <w:szCs w:val="18"/>
        </w:rPr>
        <w:tab/>
        <w:t>Kruszywa mineralne. Badania. Oznaczenie kształtu ziarn.</w:t>
      </w:r>
    </w:p>
    <w:p w:rsidR="00434D53" w:rsidRPr="006D5E35" w:rsidRDefault="00434D53" w:rsidP="00726A97">
      <w:pPr>
        <w:rPr>
          <w:rFonts w:ascii="Arial" w:hAnsi="Arial" w:cs="Arial"/>
          <w:sz w:val="18"/>
          <w:szCs w:val="18"/>
        </w:rPr>
      </w:pPr>
      <w:r w:rsidRPr="006D5E35">
        <w:rPr>
          <w:rFonts w:ascii="Arial" w:hAnsi="Arial" w:cs="Arial"/>
          <w:sz w:val="18"/>
          <w:szCs w:val="18"/>
        </w:rPr>
        <w:t>PN-B-06714-17</w:t>
      </w:r>
      <w:r w:rsidRPr="006D5E35">
        <w:rPr>
          <w:rFonts w:ascii="Arial" w:hAnsi="Arial" w:cs="Arial"/>
          <w:sz w:val="18"/>
          <w:szCs w:val="18"/>
        </w:rPr>
        <w:tab/>
        <w:t>Kruszywa mineralne. Badania. Oznaczanie wilgotności.</w:t>
      </w:r>
    </w:p>
    <w:p w:rsidR="00434D53" w:rsidRPr="006D5E35" w:rsidRDefault="00434D53" w:rsidP="00726A97">
      <w:pPr>
        <w:rPr>
          <w:rFonts w:ascii="Arial" w:hAnsi="Arial" w:cs="Arial"/>
          <w:sz w:val="18"/>
          <w:szCs w:val="18"/>
        </w:rPr>
      </w:pPr>
      <w:r w:rsidRPr="006D5E35">
        <w:rPr>
          <w:rFonts w:ascii="Arial" w:hAnsi="Arial" w:cs="Arial"/>
          <w:sz w:val="18"/>
          <w:szCs w:val="18"/>
        </w:rPr>
        <w:t>PN-B-06714-18</w:t>
      </w:r>
      <w:r w:rsidRPr="006D5E35">
        <w:rPr>
          <w:rFonts w:ascii="Arial" w:hAnsi="Arial" w:cs="Arial"/>
          <w:sz w:val="18"/>
          <w:szCs w:val="18"/>
        </w:rPr>
        <w:tab/>
        <w:t>Kruszywa mineralne. Badania. Oznaczenie nasiąkliwości.</w:t>
      </w:r>
    </w:p>
    <w:p w:rsidR="00434D53" w:rsidRPr="006D5E35" w:rsidRDefault="00434D53" w:rsidP="00726A97">
      <w:pPr>
        <w:rPr>
          <w:rFonts w:ascii="Arial" w:hAnsi="Arial" w:cs="Arial"/>
          <w:sz w:val="18"/>
          <w:szCs w:val="18"/>
        </w:rPr>
      </w:pPr>
      <w:r w:rsidRPr="006D5E35">
        <w:rPr>
          <w:rFonts w:ascii="Arial" w:hAnsi="Arial" w:cs="Arial"/>
          <w:sz w:val="18"/>
          <w:szCs w:val="18"/>
        </w:rPr>
        <w:t>PN-B-06714-19</w:t>
      </w:r>
      <w:r w:rsidRPr="006D5E35">
        <w:rPr>
          <w:rFonts w:ascii="Arial" w:hAnsi="Arial" w:cs="Arial"/>
          <w:sz w:val="18"/>
          <w:szCs w:val="18"/>
        </w:rPr>
        <w:tab/>
        <w:t>Kruszywa mineralne. Badania. Oznaczenie mrozoodporności metodą bezpośrednią.</w:t>
      </w:r>
    </w:p>
    <w:p w:rsidR="00434D53" w:rsidRPr="006D5E35" w:rsidRDefault="00434D53" w:rsidP="00726A97">
      <w:pPr>
        <w:rPr>
          <w:rFonts w:ascii="Arial" w:hAnsi="Arial" w:cs="Arial"/>
          <w:sz w:val="18"/>
          <w:szCs w:val="18"/>
        </w:rPr>
      </w:pPr>
      <w:r w:rsidRPr="006D5E35">
        <w:rPr>
          <w:rFonts w:ascii="Arial" w:hAnsi="Arial" w:cs="Arial"/>
          <w:sz w:val="18"/>
          <w:szCs w:val="18"/>
        </w:rPr>
        <w:t>PN-B-06714-26</w:t>
      </w:r>
      <w:r w:rsidRPr="006D5E35">
        <w:rPr>
          <w:rFonts w:ascii="Arial" w:hAnsi="Arial" w:cs="Arial"/>
          <w:sz w:val="18"/>
          <w:szCs w:val="18"/>
        </w:rPr>
        <w:tab/>
        <w:t>Kruszywa mineralne. Badania. Oznaczenie zawartości zanieczyszczeń organicznych</w:t>
      </w:r>
    </w:p>
    <w:p w:rsidR="00434D53" w:rsidRPr="006D5E35" w:rsidRDefault="00434D53" w:rsidP="00726A97">
      <w:pPr>
        <w:rPr>
          <w:rFonts w:ascii="Arial" w:hAnsi="Arial" w:cs="Arial"/>
          <w:sz w:val="18"/>
          <w:szCs w:val="18"/>
        </w:rPr>
      </w:pPr>
      <w:r w:rsidRPr="006D5E35">
        <w:rPr>
          <w:rFonts w:ascii="Arial" w:hAnsi="Arial" w:cs="Arial"/>
          <w:sz w:val="18"/>
          <w:szCs w:val="18"/>
        </w:rPr>
        <w:t>PN-B-06714-28</w:t>
      </w:r>
      <w:r w:rsidRPr="006D5E35">
        <w:rPr>
          <w:rFonts w:ascii="Arial" w:hAnsi="Arial" w:cs="Arial"/>
          <w:sz w:val="18"/>
          <w:szCs w:val="18"/>
        </w:rPr>
        <w:tab/>
        <w:t xml:space="preserve">Kruszywa mineralne. Badania. Oznaczenie zawartości siarki metodą bromową.  </w:t>
      </w:r>
    </w:p>
    <w:p w:rsidR="00434D53" w:rsidRPr="006D5E35" w:rsidRDefault="00434D53" w:rsidP="00726A97">
      <w:pPr>
        <w:rPr>
          <w:rFonts w:ascii="Arial" w:hAnsi="Arial" w:cs="Arial"/>
          <w:sz w:val="18"/>
          <w:szCs w:val="18"/>
        </w:rPr>
      </w:pPr>
      <w:r w:rsidRPr="006D5E35">
        <w:rPr>
          <w:rFonts w:ascii="Arial" w:hAnsi="Arial" w:cs="Arial"/>
          <w:sz w:val="18"/>
          <w:szCs w:val="18"/>
        </w:rPr>
        <w:t>PN-B-06714-37</w:t>
      </w:r>
      <w:r w:rsidRPr="006D5E35">
        <w:rPr>
          <w:rFonts w:ascii="Arial" w:hAnsi="Arial" w:cs="Arial"/>
          <w:sz w:val="18"/>
          <w:szCs w:val="18"/>
        </w:rPr>
        <w:tab/>
        <w:t>Kruszywa mineralne. Badania. Oznaczenie rozpadu krzemianowego.</w:t>
      </w:r>
    </w:p>
    <w:p w:rsidR="00434D53" w:rsidRPr="006D5E35" w:rsidRDefault="00434D53" w:rsidP="00726A97">
      <w:pPr>
        <w:rPr>
          <w:rFonts w:ascii="Arial" w:hAnsi="Arial" w:cs="Arial"/>
          <w:sz w:val="18"/>
          <w:szCs w:val="18"/>
        </w:rPr>
      </w:pPr>
      <w:r w:rsidRPr="006D5E35">
        <w:rPr>
          <w:rFonts w:ascii="Arial" w:hAnsi="Arial" w:cs="Arial"/>
          <w:sz w:val="18"/>
          <w:szCs w:val="18"/>
        </w:rPr>
        <w:t>PN-B-06714-39</w:t>
      </w:r>
      <w:r w:rsidRPr="006D5E35">
        <w:rPr>
          <w:rFonts w:ascii="Arial" w:hAnsi="Arial" w:cs="Arial"/>
          <w:sz w:val="18"/>
          <w:szCs w:val="18"/>
        </w:rPr>
        <w:tab/>
        <w:t>Kruszywa mineralne. Badania. Oznaczenie rozpadu żelazowego</w:t>
      </w:r>
    </w:p>
    <w:p w:rsidR="00434D53" w:rsidRPr="006D5E35" w:rsidRDefault="00434D53" w:rsidP="00726A97">
      <w:pPr>
        <w:rPr>
          <w:rFonts w:ascii="Arial" w:hAnsi="Arial" w:cs="Arial"/>
          <w:sz w:val="18"/>
          <w:szCs w:val="18"/>
        </w:rPr>
      </w:pPr>
      <w:r w:rsidRPr="006D5E35">
        <w:rPr>
          <w:rFonts w:ascii="Arial" w:hAnsi="Arial" w:cs="Arial"/>
          <w:sz w:val="18"/>
          <w:szCs w:val="18"/>
        </w:rPr>
        <w:t>PN-B-06714-42</w:t>
      </w:r>
      <w:r w:rsidRPr="006D5E35">
        <w:rPr>
          <w:rFonts w:ascii="Arial" w:hAnsi="Arial" w:cs="Arial"/>
          <w:sz w:val="18"/>
          <w:szCs w:val="18"/>
        </w:rPr>
        <w:tab/>
        <w:t>Kruszywa mineralne. Badania. Oznaczenie ścieralności w bębnie Los  Angeles</w:t>
      </w:r>
      <w:r w:rsidRPr="006D5E35">
        <w:rPr>
          <w:rFonts w:ascii="Arial" w:hAnsi="Arial" w:cs="Arial"/>
          <w:sz w:val="18"/>
          <w:szCs w:val="18"/>
        </w:rPr>
        <w:tab/>
      </w:r>
    </w:p>
    <w:p w:rsidR="00434D53" w:rsidRPr="006D5E35" w:rsidRDefault="00434D53" w:rsidP="00726A97">
      <w:pPr>
        <w:rPr>
          <w:rFonts w:ascii="Arial" w:hAnsi="Arial" w:cs="Arial"/>
          <w:sz w:val="18"/>
          <w:szCs w:val="18"/>
        </w:rPr>
      </w:pPr>
      <w:r w:rsidRPr="006D5E35">
        <w:rPr>
          <w:rFonts w:ascii="Arial" w:hAnsi="Arial" w:cs="Arial"/>
          <w:sz w:val="18"/>
          <w:szCs w:val="18"/>
        </w:rPr>
        <w:t>13.PN-B-06731</w:t>
      </w:r>
      <w:r w:rsidRPr="006D5E35">
        <w:rPr>
          <w:rFonts w:ascii="Arial" w:hAnsi="Arial" w:cs="Arial"/>
          <w:sz w:val="18"/>
          <w:szCs w:val="18"/>
        </w:rPr>
        <w:tab/>
        <w:t xml:space="preserve">          Żużel wielkopiecowy kawałkowy. Kruszywo budowlane i drogowe. Badania </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                                    techniczne</w:t>
      </w:r>
    </w:p>
    <w:p w:rsidR="00434D53" w:rsidRPr="006D5E35" w:rsidRDefault="00434D53" w:rsidP="00726A97">
      <w:pPr>
        <w:rPr>
          <w:rFonts w:ascii="Arial" w:hAnsi="Arial" w:cs="Arial"/>
          <w:sz w:val="18"/>
          <w:szCs w:val="18"/>
        </w:rPr>
      </w:pPr>
      <w:r w:rsidRPr="006D5E35">
        <w:rPr>
          <w:rFonts w:ascii="Arial" w:hAnsi="Arial" w:cs="Arial"/>
          <w:sz w:val="18"/>
          <w:szCs w:val="18"/>
        </w:rPr>
        <w:t>14.PN-B-11111</w:t>
      </w:r>
      <w:r w:rsidRPr="006D5E35">
        <w:rPr>
          <w:rFonts w:ascii="Arial" w:hAnsi="Arial" w:cs="Arial"/>
          <w:sz w:val="18"/>
          <w:szCs w:val="18"/>
        </w:rPr>
        <w:tab/>
        <w:t xml:space="preserve">         Kruszywa mineralne. Kruszywa naturalne do nawierzchni drogowych. Żwir i                                           </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                                   mieszanka.</w:t>
      </w:r>
    </w:p>
    <w:p w:rsidR="00434D53" w:rsidRPr="006D5E35" w:rsidRDefault="00434D53" w:rsidP="00726A97">
      <w:pPr>
        <w:rPr>
          <w:rFonts w:ascii="Arial" w:hAnsi="Arial" w:cs="Arial"/>
          <w:sz w:val="18"/>
          <w:szCs w:val="18"/>
        </w:rPr>
      </w:pPr>
      <w:r w:rsidRPr="006D5E35">
        <w:rPr>
          <w:rFonts w:ascii="Arial" w:hAnsi="Arial" w:cs="Arial"/>
          <w:sz w:val="18"/>
          <w:szCs w:val="18"/>
        </w:rPr>
        <w:t>15.PN-B-11112</w:t>
      </w:r>
      <w:r w:rsidRPr="006D5E35">
        <w:rPr>
          <w:rFonts w:ascii="Arial" w:hAnsi="Arial" w:cs="Arial"/>
          <w:sz w:val="18"/>
          <w:szCs w:val="18"/>
        </w:rPr>
        <w:tab/>
        <w:t xml:space="preserve">         Kruszywa mineralne. Kruszywa łamane do nawierzchni drogowych.</w:t>
      </w:r>
    </w:p>
    <w:p w:rsidR="00434D53" w:rsidRPr="006D5E35" w:rsidRDefault="00434D53" w:rsidP="00726A97">
      <w:pPr>
        <w:rPr>
          <w:rFonts w:ascii="Arial" w:hAnsi="Arial" w:cs="Arial"/>
          <w:sz w:val="18"/>
          <w:szCs w:val="18"/>
        </w:rPr>
      </w:pPr>
      <w:r w:rsidRPr="006D5E35">
        <w:rPr>
          <w:rFonts w:ascii="Arial" w:hAnsi="Arial" w:cs="Arial"/>
          <w:sz w:val="18"/>
          <w:szCs w:val="18"/>
        </w:rPr>
        <w:t>16.PN-B-11113</w:t>
      </w:r>
      <w:r w:rsidRPr="006D5E35">
        <w:rPr>
          <w:rFonts w:ascii="Arial" w:hAnsi="Arial" w:cs="Arial"/>
          <w:sz w:val="18"/>
          <w:szCs w:val="18"/>
        </w:rPr>
        <w:tab/>
        <w:t xml:space="preserve">         Kruszywa mineralne. Kruszywa łamane do nawierzchni drogowych.  Piasek.</w:t>
      </w:r>
      <w:r w:rsidRPr="006D5E35">
        <w:rPr>
          <w:rFonts w:ascii="Arial" w:hAnsi="Arial" w:cs="Arial"/>
          <w:sz w:val="18"/>
          <w:szCs w:val="18"/>
        </w:rPr>
        <w:tab/>
      </w:r>
    </w:p>
    <w:p w:rsidR="00434D53" w:rsidRPr="006D5E35" w:rsidRDefault="00434D53" w:rsidP="00D50D47">
      <w:pPr>
        <w:jc w:val="both"/>
        <w:rPr>
          <w:rFonts w:ascii="Arial" w:hAnsi="Arial" w:cs="Arial"/>
          <w:sz w:val="18"/>
          <w:szCs w:val="18"/>
        </w:rPr>
      </w:pPr>
      <w:r w:rsidRPr="006D5E35">
        <w:rPr>
          <w:rFonts w:ascii="Arial" w:hAnsi="Arial" w:cs="Arial"/>
          <w:sz w:val="18"/>
          <w:szCs w:val="18"/>
        </w:rPr>
        <w:t xml:space="preserve">17. PN-B-2300        Kruszywa mineralne. Kruszywa sztuczne. Kruszywa z żużla  wielkopiecowego </w:t>
      </w:r>
    </w:p>
    <w:p w:rsidR="00434D53" w:rsidRPr="006D5E35" w:rsidRDefault="00434D53" w:rsidP="00D50D47">
      <w:pPr>
        <w:jc w:val="both"/>
        <w:rPr>
          <w:rFonts w:ascii="Arial" w:hAnsi="Arial" w:cs="Arial"/>
          <w:sz w:val="18"/>
          <w:szCs w:val="18"/>
        </w:rPr>
      </w:pPr>
      <w:r w:rsidRPr="006D5E35">
        <w:rPr>
          <w:rFonts w:ascii="Arial" w:hAnsi="Arial" w:cs="Arial"/>
          <w:sz w:val="18"/>
          <w:szCs w:val="18"/>
        </w:rPr>
        <w:t xml:space="preserve">                                kawałkowego.</w:t>
      </w:r>
    </w:p>
    <w:p w:rsidR="00434D53" w:rsidRPr="006D5E35" w:rsidRDefault="00434D53" w:rsidP="00726A97">
      <w:pPr>
        <w:rPr>
          <w:rFonts w:ascii="Arial" w:hAnsi="Arial" w:cs="Arial"/>
          <w:sz w:val="18"/>
          <w:szCs w:val="18"/>
        </w:rPr>
      </w:pPr>
      <w:r w:rsidRPr="006D5E35">
        <w:rPr>
          <w:rFonts w:ascii="Arial" w:hAnsi="Arial" w:cs="Arial"/>
          <w:sz w:val="18"/>
          <w:szCs w:val="18"/>
        </w:rPr>
        <w:t>PN-B-3006</w:t>
      </w:r>
      <w:r w:rsidRPr="006D5E35">
        <w:rPr>
          <w:rFonts w:ascii="Arial" w:hAnsi="Arial" w:cs="Arial"/>
          <w:sz w:val="18"/>
          <w:szCs w:val="18"/>
        </w:rPr>
        <w:tab/>
        <w:t xml:space="preserve">       Kruszywo do betonu lekkiego</w:t>
      </w:r>
    </w:p>
    <w:p w:rsidR="00434D53" w:rsidRPr="006D5E35" w:rsidRDefault="00434D53" w:rsidP="00726A97">
      <w:pPr>
        <w:rPr>
          <w:rFonts w:ascii="Arial" w:hAnsi="Arial" w:cs="Arial"/>
          <w:sz w:val="18"/>
          <w:szCs w:val="18"/>
        </w:rPr>
      </w:pPr>
      <w:r w:rsidRPr="006D5E35">
        <w:rPr>
          <w:rFonts w:ascii="Arial" w:hAnsi="Arial" w:cs="Arial"/>
          <w:sz w:val="18"/>
          <w:szCs w:val="18"/>
        </w:rPr>
        <w:t>PN-B-32250</w:t>
      </w:r>
      <w:r w:rsidRPr="006D5E35">
        <w:rPr>
          <w:rFonts w:ascii="Arial" w:hAnsi="Arial" w:cs="Arial"/>
          <w:sz w:val="18"/>
          <w:szCs w:val="18"/>
        </w:rPr>
        <w:tab/>
        <w:t xml:space="preserve">       Materiały budowlane. Woda do betonu i zapraw</w:t>
      </w:r>
    </w:p>
    <w:p w:rsidR="00434D53" w:rsidRPr="006D5E35" w:rsidRDefault="00434D53" w:rsidP="00726A97">
      <w:pPr>
        <w:rPr>
          <w:rFonts w:ascii="Arial" w:hAnsi="Arial" w:cs="Arial"/>
          <w:sz w:val="18"/>
          <w:szCs w:val="18"/>
        </w:rPr>
      </w:pPr>
      <w:r w:rsidRPr="006D5E35">
        <w:rPr>
          <w:rFonts w:ascii="Arial" w:hAnsi="Arial" w:cs="Arial"/>
          <w:sz w:val="18"/>
          <w:szCs w:val="18"/>
        </w:rPr>
        <w:t>PN-S-06102</w:t>
      </w:r>
      <w:r w:rsidRPr="006D5E35">
        <w:rPr>
          <w:rFonts w:ascii="Arial" w:hAnsi="Arial" w:cs="Arial"/>
          <w:sz w:val="18"/>
          <w:szCs w:val="18"/>
        </w:rPr>
        <w:tab/>
        <w:t xml:space="preserve">       Drogi samochodowe. Podbudowy z kruszyw stabilizowanych mechanicznie</w:t>
      </w:r>
    </w:p>
    <w:p w:rsidR="00434D53" w:rsidRPr="006D5E35" w:rsidRDefault="00434D53" w:rsidP="00726A97">
      <w:pPr>
        <w:rPr>
          <w:rFonts w:ascii="Arial" w:hAnsi="Arial" w:cs="Arial"/>
          <w:sz w:val="18"/>
          <w:szCs w:val="18"/>
        </w:rPr>
      </w:pPr>
      <w:r w:rsidRPr="006D5E35">
        <w:rPr>
          <w:rFonts w:ascii="Arial" w:hAnsi="Arial" w:cs="Arial"/>
          <w:sz w:val="18"/>
          <w:szCs w:val="18"/>
        </w:rPr>
        <w:t>PN-B-11112:1996    Kruszywa mineralne. Kruszywa łamane do nawierzchni  drogowych</w:t>
      </w:r>
    </w:p>
    <w:p w:rsidR="00434D53" w:rsidRPr="006D5E35" w:rsidRDefault="00434D53" w:rsidP="00726A97">
      <w:pPr>
        <w:rPr>
          <w:rFonts w:ascii="Arial" w:hAnsi="Arial" w:cs="Arial"/>
          <w:sz w:val="18"/>
          <w:szCs w:val="18"/>
        </w:rPr>
      </w:pPr>
      <w:r w:rsidRPr="006D5E35">
        <w:rPr>
          <w:rFonts w:ascii="Arial" w:hAnsi="Arial" w:cs="Arial"/>
          <w:sz w:val="18"/>
          <w:szCs w:val="18"/>
        </w:rPr>
        <w:t>BN-64/8931-01</w:t>
      </w:r>
      <w:r w:rsidRPr="006D5E35">
        <w:rPr>
          <w:rFonts w:ascii="Arial" w:hAnsi="Arial" w:cs="Arial"/>
          <w:sz w:val="18"/>
          <w:szCs w:val="18"/>
        </w:rPr>
        <w:tab/>
        <w:t xml:space="preserve">       Drogi samochodowe. Oznaczanie wskaźnika piaskowego</w:t>
      </w:r>
    </w:p>
    <w:p w:rsidR="00434D53" w:rsidRPr="006D5E35" w:rsidRDefault="00434D53" w:rsidP="00726A97">
      <w:pPr>
        <w:rPr>
          <w:rFonts w:ascii="Arial" w:hAnsi="Arial" w:cs="Arial"/>
          <w:sz w:val="18"/>
          <w:szCs w:val="18"/>
        </w:rPr>
      </w:pPr>
      <w:r w:rsidRPr="006D5E35">
        <w:rPr>
          <w:rFonts w:ascii="Arial" w:hAnsi="Arial" w:cs="Arial"/>
          <w:sz w:val="18"/>
          <w:szCs w:val="18"/>
        </w:rPr>
        <w:t>BN-64/8931-02</w:t>
      </w:r>
      <w:r w:rsidRPr="006D5E35">
        <w:rPr>
          <w:rFonts w:ascii="Arial" w:hAnsi="Arial" w:cs="Arial"/>
          <w:sz w:val="18"/>
          <w:szCs w:val="18"/>
        </w:rPr>
        <w:tab/>
        <w:t xml:space="preserve">       Drogi samochodowe. Oznaczanie modułu odkształcenia nawierzchni  </w:t>
      </w:r>
      <w:r w:rsidRPr="006D5E35">
        <w:rPr>
          <w:rFonts w:ascii="Arial" w:hAnsi="Arial" w:cs="Arial"/>
          <w:sz w:val="18"/>
          <w:szCs w:val="18"/>
        </w:rPr>
        <w:tab/>
      </w:r>
    </w:p>
    <w:p w:rsidR="00434D53" w:rsidRPr="006D5E35" w:rsidRDefault="00434D53" w:rsidP="00726A97">
      <w:pPr>
        <w:rPr>
          <w:rFonts w:ascii="Arial" w:hAnsi="Arial" w:cs="Arial"/>
          <w:sz w:val="18"/>
          <w:szCs w:val="18"/>
        </w:rPr>
      </w:pPr>
      <w:r w:rsidRPr="006D5E35">
        <w:rPr>
          <w:rFonts w:ascii="Arial" w:hAnsi="Arial" w:cs="Arial"/>
          <w:sz w:val="18"/>
          <w:szCs w:val="18"/>
        </w:rPr>
        <w:t xml:space="preserve">                             podatnych i podłoża przez obciążenie płytą</w:t>
      </w:r>
    </w:p>
    <w:p w:rsidR="00434D53" w:rsidRPr="006D5E35" w:rsidRDefault="00434D53" w:rsidP="00726A97">
      <w:pPr>
        <w:rPr>
          <w:rFonts w:ascii="Arial" w:hAnsi="Arial" w:cs="Arial"/>
          <w:sz w:val="18"/>
          <w:szCs w:val="18"/>
        </w:rPr>
      </w:pPr>
      <w:r w:rsidRPr="006D5E35">
        <w:rPr>
          <w:rFonts w:ascii="Arial" w:hAnsi="Arial" w:cs="Arial"/>
          <w:sz w:val="18"/>
          <w:szCs w:val="18"/>
        </w:rPr>
        <w:t>BN-68/8931-04</w:t>
      </w:r>
      <w:r w:rsidRPr="006D5E35">
        <w:rPr>
          <w:rFonts w:ascii="Arial" w:hAnsi="Arial" w:cs="Arial"/>
          <w:sz w:val="18"/>
          <w:szCs w:val="18"/>
        </w:rPr>
        <w:tab/>
        <w:t xml:space="preserve">   Drogi samochodowe. Pomiar równości nawierzchni planografem i łatą</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BN-70/8931-06    Drogi samochodowe. Pomiar ugięć nawierzchni  podatnych ugięciomierzem         </w:t>
      </w:r>
    </w:p>
    <w:p w:rsidR="00434D53" w:rsidRPr="006D5E35" w:rsidRDefault="00434D53" w:rsidP="00726A97">
      <w:pPr>
        <w:rPr>
          <w:rFonts w:ascii="Arial" w:hAnsi="Arial" w:cs="Arial"/>
          <w:sz w:val="18"/>
          <w:szCs w:val="18"/>
        </w:rPr>
      </w:pPr>
      <w:r w:rsidRPr="006D5E35">
        <w:rPr>
          <w:rFonts w:ascii="Arial" w:hAnsi="Arial" w:cs="Arial"/>
          <w:sz w:val="18"/>
          <w:szCs w:val="18"/>
        </w:rPr>
        <w:t xml:space="preserve">                            belkowym</w:t>
      </w:r>
    </w:p>
    <w:p w:rsidR="00434D53" w:rsidRPr="00BD32C8" w:rsidRDefault="00434D53" w:rsidP="00BD32C8">
      <w:pPr>
        <w:rPr>
          <w:rFonts w:ascii="Arial" w:hAnsi="Arial" w:cs="Arial"/>
          <w:sz w:val="18"/>
          <w:szCs w:val="18"/>
        </w:rPr>
      </w:pPr>
      <w:r w:rsidRPr="006D5E35">
        <w:rPr>
          <w:rFonts w:ascii="Arial" w:hAnsi="Arial" w:cs="Arial"/>
          <w:sz w:val="18"/>
          <w:szCs w:val="18"/>
        </w:rPr>
        <w:t>BN-77/8931-12</w:t>
      </w:r>
      <w:r w:rsidRPr="006D5E35">
        <w:rPr>
          <w:rFonts w:ascii="Arial" w:hAnsi="Arial" w:cs="Arial"/>
          <w:sz w:val="18"/>
          <w:szCs w:val="18"/>
        </w:rPr>
        <w:tab/>
        <w:t xml:space="preserve">  Oznaczenie wskaźnika zagęszczenia gruntu </w:t>
      </w:r>
      <w:bookmarkStart w:id="10" w:name="_Toc423749682"/>
      <w:bookmarkStart w:id="11" w:name="_Toc416830698"/>
      <w:bookmarkEnd w:id="10"/>
      <w:bookmarkEnd w:id="11"/>
    </w:p>
    <w:p w:rsidR="00434D53" w:rsidRDefault="00434D53" w:rsidP="008347DD">
      <w:pPr>
        <w:jc w:val="both"/>
        <w:rPr>
          <w:rFonts w:ascii="Arial" w:hAnsi="Arial" w:cs="Arial"/>
          <w:b/>
          <w:bCs/>
          <w:sz w:val="18"/>
          <w:szCs w:val="18"/>
          <w:lang w:eastAsia="ar-SA"/>
        </w:rPr>
      </w:pPr>
    </w:p>
    <w:p w:rsidR="00053E19" w:rsidRDefault="00053E19" w:rsidP="008347DD">
      <w:pPr>
        <w:jc w:val="both"/>
        <w:rPr>
          <w:rFonts w:ascii="Arial" w:hAnsi="Arial" w:cs="Arial"/>
          <w:b/>
          <w:bCs/>
          <w:sz w:val="18"/>
          <w:szCs w:val="18"/>
          <w:lang w:eastAsia="ar-SA"/>
        </w:rPr>
      </w:pPr>
    </w:p>
    <w:p w:rsidR="00053E19" w:rsidRDefault="00053E19" w:rsidP="008347DD">
      <w:pPr>
        <w:jc w:val="both"/>
        <w:rPr>
          <w:rFonts w:ascii="Arial" w:hAnsi="Arial" w:cs="Arial"/>
          <w:b/>
          <w:bCs/>
          <w:sz w:val="18"/>
          <w:szCs w:val="18"/>
          <w:lang w:eastAsia="ar-SA"/>
        </w:rPr>
      </w:pPr>
    </w:p>
    <w:p w:rsidR="00434D53" w:rsidRPr="00DE4A75" w:rsidRDefault="00434D53" w:rsidP="00AA3908">
      <w:pPr>
        <w:pStyle w:val="Tekstpodstawowy"/>
        <w:rPr>
          <w:rFonts w:ascii="Arial" w:hAnsi="Arial" w:cs="Arial"/>
          <w:b/>
        </w:rPr>
      </w:pPr>
      <w:r w:rsidRPr="00DE4A75">
        <w:rPr>
          <w:rFonts w:ascii="Arial" w:hAnsi="Arial" w:cs="Arial"/>
          <w:b/>
        </w:rPr>
        <w:t>D-08.02.02. NAWIERZCHNIE Z KOSTKI BETONOWEJ</w:t>
      </w:r>
    </w:p>
    <w:p w:rsidR="00434D53" w:rsidRPr="006D5E35" w:rsidRDefault="00434D53" w:rsidP="00AA3908">
      <w:pPr>
        <w:rPr>
          <w:rFonts w:ascii="Arial" w:hAnsi="Arial" w:cs="Arial"/>
          <w:b/>
          <w:bCs/>
          <w:sz w:val="18"/>
          <w:szCs w:val="18"/>
        </w:rPr>
      </w:pPr>
    </w:p>
    <w:p w:rsidR="00434D53" w:rsidRPr="006D5E35" w:rsidRDefault="00434D53" w:rsidP="00AA3908">
      <w:pPr>
        <w:pStyle w:val="Numeracja1"/>
        <w:tabs>
          <w:tab w:val="left" w:pos="360"/>
        </w:tabs>
        <w:rPr>
          <w:rFonts w:ascii="Arial" w:hAnsi="Arial" w:cs="Arial"/>
        </w:rPr>
      </w:pPr>
      <w:r w:rsidRPr="006D5E35">
        <w:rPr>
          <w:rFonts w:ascii="Arial" w:hAnsi="Arial" w:cs="Arial"/>
        </w:rPr>
        <w:t>1.</w:t>
      </w:r>
      <w:r w:rsidRPr="006D5E35">
        <w:rPr>
          <w:rFonts w:ascii="Arial" w:hAnsi="Arial" w:cs="Arial"/>
        </w:rPr>
        <w:tab/>
        <w:t>WSTĘP</w:t>
      </w:r>
    </w:p>
    <w:p w:rsidR="00434D53" w:rsidRPr="006D5E35" w:rsidRDefault="00434D53" w:rsidP="00AA3908">
      <w:pPr>
        <w:rPr>
          <w:rFonts w:ascii="Arial" w:hAnsi="Arial" w:cs="Arial"/>
          <w:b/>
          <w:bCs/>
          <w:sz w:val="18"/>
          <w:szCs w:val="18"/>
        </w:rPr>
      </w:pPr>
    </w:p>
    <w:p w:rsidR="00434D53" w:rsidRPr="006D5E35" w:rsidRDefault="00434D53" w:rsidP="00AA3908">
      <w:pPr>
        <w:pStyle w:val="Numeracja2"/>
        <w:tabs>
          <w:tab w:val="left" w:pos="720"/>
        </w:tabs>
        <w:rPr>
          <w:rFonts w:ascii="Arial" w:hAnsi="Arial" w:cs="Arial"/>
        </w:rPr>
      </w:pPr>
      <w:r w:rsidRPr="006D5E35">
        <w:rPr>
          <w:rFonts w:ascii="Arial" w:hAnsi="Arial" w:cs="Arial"/>
        </w:rPr>
        <w:t>1.1.</w:t>
      </w:r>
      <w:r w:rsidRPr="006D5E35">
        <w:rPr>
          <w:rFonts w:ascii="Arial" w:hAnsi="Arial" w:cs="Arial"/>
        </w:rPr>
        <w:tab/>
        <w:t>Przedmiot ST</w:t>
      </w:r>
    </w:p>
    <w:p w:rsidR="00434D53" w:rsidRPr="006D5E35"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 xml:space="preserve">Przedmiotem niniejszej  specyfikacji technicznej (ST) są przepisy dotyczące wykonania </w:t>
      </w:r>
      <w:r w:rsidR="00B76DBC">
        <w:rPr>
          <w:rFonts w:ascii="Arial" w:hAnsi="Arial" w:cs="Arial"/>
          <w:sz w:val="18"/>
          <w:szCs w:val="18"/>
        </w:rPr>
        <w:t>nawierzchni</w:t>
      </w:r>
      <w:r w:rsidR="003B0DEF">
        <w:rPr>
          <w:rFonts w:ascii="Arial" w:hAnsi="Arial" w:cs="Arial"/>
          <w:sz w:val="18"/>
          <w:szCs w:val="18"/>
        </w:rPr>
        <w:t xml:space="preserve"> </w:t>
      </w:r>
      <w:r w:rsidRPr="00D474EC">
        <w:rPr>
          <w:rFonts w:ascii="Arial" w:hAnsi="Arial" w:cs="Arial"/>
          <w:sz w:val="18"/>
          <w:szCs w:val="18"/>
        </w:rPr>
        <w:t xml:space="preserve">w związku z </w:t>
      </w:r>
      <w:r w:rsidR="00C70C13">
        <w:rPr>
          <w:rFonts w:ascii="Arial" w:hAnsi="Arial" w:cs="Arial"/>
          <w:sz w:val="18"/>
          <w:szCs w:val="18"/>
        </w:rPr>
        <w:t>zagospodarowaniem brzegu jeziora Skiertąg w Morągu</w:t>
      </w:r>
      <w:r w:rsidR="00A03DE0">
        <w:rPr>
          <w:rFonts w:ascii="Arial" w:hAnsi="Arial" w:cs="Arial"/>
          <w:sz w:val="18"/>
          <w:szCs w:val="18"/>
        </w:rPr>
        <w:t xml:space="preserve"> </w:t>
      </w:r>
    </w:p>
    <w:p w:rsidR="00434D53" w:rsidRPr="00D474EC" w:rsidRDefault="00434D53" w:rsidP="00AA3908">
      <w:pPr>
        <w:rPr>
          <w:rFonts w:ascii="Arial" w:hAnsi="Arial" w:cs="Arial"/>
          <w:sz w:val="18"/>
          <w:szCs w:val="18"/>
        </w:rPr>
      </w:pPr>
    </w:p>
    <w:p w:rsidR="00434D53" w:rsidRPr="00D474EC" w:rsidRDefault="00434D53" w:rsidP="00AA3908">
      <w:pPr>
        <w:pStyle w:val="Numeracja2"/>
        <w:tabs>
          <w:tab w:val="left" w:pos="720"/>
        </w:tabs>
        <w:rPr>
          <w:rFonts w:ascii="Arial" w:hAnsi="Arial" w:cs="Arial"/>
          <w:sz w:val="18"/>
          <w:szCs w:val="18"/>
        </w:rPr>
      </w:pPr>
      <w:r w:rsidRPr="00D474EC">
        <w:rPr>
          <w:rFonts w:ascii="Arial" w:hAnsi="Arial" w:cs="Arial"/>
          <w:sz w:val="18"/>
          <w:szCs w:val="18"/>
        </w:rPr>
        <w:t>1.2.</w:t>
      </w:r>
      <w:r w:rsidRPr="00D474EC">
        <w:rPr>
          <w:rFonts w:ascii="Arial" w:hAnsi="Arial" w:cs="Arial"/>
          <w:sz w:val="18"/>
          <w:szCs w:val="18"/>
        </w:rPr>
        <w:tab/>
        <w:t>Zakres stosowania ST</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Specyfikacja techniczna (ST) stanowi obowiązujący dokument przetargowy i kontraktowy przy zlecaniu realizacji robót wymienionych w pkt. 1.1.</w:t>
      </w:r>
    </w:p>
    <w:p w:rsidR="00434D53" w:rsidRPr="00D474EC" w:rsidRDefault="00434D53" w:rsidP="00AA3908">
      <w:pPr>
        <w:rPr>
          <w:rFonts w:ascii="Arial" w:hAnsi="Arial" w:cs="Arial"/>
          <w:sz w:val="18"/>
          <w:szCs w:val="18"/>
        </w:rPr>
      </w:pPr>
      <w:r w:rsidRPr="00D474EC">
        <w:rPr>
          <w:rFonts w:ascii="Arial" w:hAnsi="Arial" w:cs="Arial"/>
          <w:sz w:val="18"/>
          <w:szCs w:val="18"/>
        </w:rPr>
        <w:t xml:space="preserve"> </w:t>
      </w:r>
    </w:p>
    <w:p w:rsidR="00434D53" w:rsidRPr="00D474EC" w:rsidRDefault="00434D53" w:rsidP="00AA3908">
      <w:pPr>
        <w:pStyle w:val="Numeracja2"/>
        <w:tabs>
          <w:tab w:val="left" w:pos="720"/>
        </w:tabs>
        <w:rPr>
          <w:rFonts w:ascii="Arial" w:hAnsi="Arial" w:cs="Arial"/>
          <w:sz w:val="18"/>
          <w:szCs w:val="18"/>
        </w:rPr>
      </w:pPr>
      <w:r w:rsidRPr="00D474EC">
        <w:rPr>
          <w:rFonts w:ascii="Arial" w:hAnsi="Arial" w:cs="Arial"/>
          <w:sz w:val="18"/>
          <w:szCs w:val="18"/>
        </w:rPr>
        <w:t>1.3.</w:t>
      </w:r>
      <w:r w:rsidRPr="00D474EC">
        <w:rPr>
          <w:rFonts w:ascii="Arial" w:hAnsi="Arial" w:cs="Arial"/>
          <w:sz w:val="18"/>
          <w:szCs w:val="18"/>
        </w:rPr>
        <w:tab/>
        <w:t>Zakres robót objętych ST</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 xml:space="preserve">ST obejmuje wszystkie roboty związane z wykonaniem kontrolą i odbiorem konstrukcji </w:t>
      </w:r>
      <w:r w:rsidR="00B76DBC">
        <w:rPr>
          <w:rFonts w:ascii="Arial" w:hAnsi="Arial" w:cs="Arial"/>
          <w:sz w:val="18"/>
          <w:szCs w:val="18"/>
        </w:rPr>
        <w:t>nawierzchni</w:t>
      </w:r>
      <w:r w:rsidRPr="00D474EC">
        <w:rPr>
          <w:rFonts w:ascii="Arial" w:hAnsi="Arial" w:cs="Arial"/>
          <w:sz w:val="18"/>
          <w:szCs w:val="18"/>
        </w:rPr>
        <w:t xml:space="preserve"> z kostki betonowej grub.</w:t>
      </w:r>
      <w:r w:rsidR="00B76DBC">
        <w:rPr>
          <w:rFonts w:ascii="Arial" w:hAnsi="Arial" w:cs="Arial"/>
          <w:sz w:val="18"/>
          <w:szCs w:val="18"/>
        </w:rPr>
        <w:t xml:space="preserve"> </w:t>
      </w:r>
      <w:r w:rsidR="00701527">
        <w:rPr>
          <w:rFonts w:ascii="Arial" w:hAnsi="Arial" w:cs="Arial"/>
          <w:sz w:val="18"/>
          <w:szCs w:val="18"/>
        </w:rPr>
        <w:t>8</w:t>
      </w:r>
      <w:r w:rsidR="00B76DBC">
        <w:rPr>
          <w:rFonts w:ascii="Arial" w:hAnsi="Arial" w:cs="Arial"/>
          <w:sz w:val="18"/>
          <w:szCs w:val="18"/>
        </w:rPr>
        <w:t xml:space="preserve"> </w:t>
      </w:r>
      <w:r w:rsidRPr="00D474EC">
        <w:rPr>
          <w:rFonts w:ascii="Arial" w:hAnsi="Arial" w:cs="Arial"/>
          <w:sz w:val="18"/>
          <w:szCs w:val="18"/>
        </w:rPr>
        <w:t xml:space="preserve"> cm.</w:t>
      </w:r>
    </w:p>
    <w:p w:rsidR="00434D53" w:rsidRPr="00D474EC" w:rsidRDefault="00434D53" w:rsidP="00AA3908">
      <w:pPr>
        <w:rPr>
          <w:rFonts w:ascii="Arial" w:hAnsi="Arial" w:cs="Arial"/>
          <w:sz w:val="18"/>
          <w:szCs w:val="18"/>
          <w:u w:val="single"/>
        </w:rPr>
      </w:pPr>
    </w:p>
    <w:p w:rsidR="00434D53" w:rsidRPr="00D474EC" w:rsidRDefault="00434D53" w:rsidP="00AA3908">
      <w:pPr>
        <w:pStyle w:val="Numeracja2"/>
        <w:tabs>
          <w:tab w:val="left" w:pos="720"/>
        </w:tabs>
        <w:rPr>
          <w:rFonts w:ascii="Arial" w:hAnsi="Arial" w:cs="Arial"/>
          <w:sz w:val="18"/>
          <w:szCs w:val="18"/>
        </w:rPr>
      </w:pPr>
      <w:r w:rsidRPr="00D474EC">
        <w:rPr>
          <w:rFonts w:ascii="Arial" w:hAnsi="Arial" w:cs="Arial"/>
          <w:sz w:val="18"/>
          <w:szCs w:val="18"/>
        </w:rPr>
        <w:t>1.4.</w:t>
      </w:r>
      <w:r w:rsidRPr="00D474EC">
        <w:rPr>
          <w:rFonts w:ascii="Arial" w:hAnsi="Arial" w:cs="Arial"/>
          <w:sz w:val="18"/>
          <w:szCs w:val="18"/>
        </w:rPr>
        <w:tab/>
        <w:t>Określenia podstawowe</w:t>
      </w:r>
    </w:p>
    <w:p w:rsidR="00434D53" w:rsidRPr="00D474EC" w:rsidRDefault="00434D53" w:rsidP="00AA3908">
      <w:pPr>
        <w:rPr>
          <w:rFonts w:ascii="Arial" w:hAnsi="Arial" w:cs="Arial"/>
          <w:sz w:val="18"/>
          <w:szCs w:val="18"/>
        </w:rPr>
      </w:pPr>
    </w:p>
    <w:p w:rsidR="00434D53" w:rsidRPr="00D474EC" w:rsidRDefault="00434D53" w:rsidP="00AA3908">
      <w:pPr>
        <w:pStyle w:val="Numeracja3"/>
        <w:tabs>
          <w:tab w:val="left" w:pos="1080"/>
        </w:tabs>
        <w:rPr>
          <w:rFonts w:ascii="Arial" w:hAnsi="Arial" w:cs="Arial"/>
          <w:sz w:val="18"/>
          <w:szCs w:val="18"/>
        </w:rPr>
      </w:pPr>
      <w:r w:rsidRPr="00D474EC">
        <w:rPr>
          <w:rFonts w:ascii="Arial" w:hAnsi="Arial" w:cs="Arial"/>
          <w:sz w:val="18"/>
          <w:szCs w:val="18"/>
        </w:rPr>
        <w:t>1.4.1.</w:t>
      </w:r>
      <w:r w:rsidRPr="00D474EC">
        <w:rPr>
          <w:rFonts w:ascii="Arial" w:hAnsi="Arial" w:cs="Arial"/>
          <w:sz w:val="18"/>
          <w:szCs w:val="18"/>
        </w:rPr>
        <w:tab/>
        <w:t>Kostka betonowa brukowa – kształtka wytwarzana z betonu metodą wibroprasowania.</w:t>
      </w:r>
    </w:p>
    <w:p w:rsidR="00434D53" w:rsidRPr="00D474EC" w:rsidRDefault="00434D53" w:rsidP="00AA3908">
      <w:pPr>
        <w:pStyle w:val="Tekstpodstawowy"/>
        <w:rPr>
          <w:rFonts w:ascii="Arial" w:hAnsi="Arial" w:cs="Arial"/>
          <w:sz w:val="18"/>
          <w:szCs w:val="18"/>
        </w:rPr>
      </w:pPr>
      <w:r w:rsidRPr="00D474EC">
        <w:rPr>
          <w:rFonts w:ascii="Arial" w:hAnsi="Arial" w:cs="Arial"/>
          <w:sz w:val="18"/>
          <w:szCs w:val="18"/>
        </w:rPr>
        <w:t>Produkowana jest jako kształtka jednowarstwowa lub w dwóch warstwach połączonych ze sobą trwale w procesie produkcji.</w:t>
      </w:r>
    </w:p>
    <w:p w:rsidR="00434D53" w:rsidRPr="00D474EC" w:rsidRDefault="00434D53" w:rsidP="00AA3908">
      <w:pPr>
        <w:rPr>
          <w:rFonts w:ascii="Arial" w:hAnsi="Arial" w:cs="Arial"/>
          <w:sz w:val="18"/>
          <w:szCs w:val="18"/>
        </w:rPr>
      </w:pPr>
    </w:p>
    <w:p w:rsidR="00434D53" w:rsidRPr="00D474EC" w:rsidRDefault="00434D53" w:rsidP="00AA3908">
      <w:pPr>
        <w:pStyle w:val="Numeracja3"/>
        <w:tabs>
          <w:tab w:val="left" w:pos="1080"/>
        </w:tabs>
        <w:rPr>
          <w:rFonts w:ascii="Arial" w:hAnsi="Arial" w:cs="Arial"/>
          <w:sz w:val="18"/>
          <w:szCs w:val="18"/>
        </w:rPr>
      </w:pPr>
      <w:r w:rsidRPr="00D474EC">
        <w:rPr>
          <w:rFonts w:ascii="Arial" w:hAnsi="Arial" w:cs="Arial"/>
          <w:sz w:val="18"/>
          <w:szCs w:val="18"/>
        </w:rPr>
        <w:t>1.4.2.</w:t>
      </w:r>
      <w:r w:rsidRPr="00D474EC">
        <w:rPr>
          <w:rFonts w:ascii="Arial" w:hAnsi="Arial" w:cs="Arial"/>
          <w:sz w:val="18"/>
          <w:szCs w:val="18"/>
        </w:rPr>
        <w:tab/>
        <w:t>Pozostałe określenia podstawowe – zgodnie z obowiązującymi odpowiednimi polskimi normami i de-</w:t>
      </w:r>
    </w:p>
    <w:p w:rsidR="00434D53" w:rsidRPr="00D474EC" w:rsidRDefault="00434D53" w:rsidP="00AA3908">
      <w:pPr>
        <w:pStyle w:val="Tekstpodstawowywcity"/>
        <w:rPr>
          <w:rFonts w:ascii="Arial" w:hAnsi="Arial" w:cs="Arial"/>
          <w:sz w:val="18"/>
          <w:szCs w:val="18"/>
        </w:rPr>
      </w:pPr>
      <w:r w:rsidRPr="00D474EC">
        <w:rPr>
          <w:rFonts w:ascii="Arial" w:hAnsi="Arial" w:cs="Arial"/>
          <w:sz w:val="18"/>
          <w:szCs w:val="18"/>
        </w:rPr>
        <w:t>finicjami podanymi w ST D-00.00.00 „Wymagania ogólne”.</w:t>
      </w:r>
    </w:p>
    <w:p w:rsidR="00434D53" w:rsidRPr="00D474EC" w:rsidRDefault="00434D53" w:rsidP="00AA3908">
      <w:pPr>
        <w:rPr>
          <w:rFonts w:ascii="Arial" w:hAnsi="Arial" w:cs="Arial"/>
          <w:sz w:val="18"/>
          <w:szCs w:val="18"/>
        </w:rPr>
      </w:pPr>
    </w:p>
    <w:p w:rsidR="00434D53" w:rsidRPr="00D474EC" w:rsidRDefault="00434D53" w:rsidP="00AA3908">
      <w:pPr>
        <w:pStyle w:val="Numeracja2"/>
        <w:tabs>
          <w:tab w:val="left" w:pos="720"/>
        </w:tabs>
        <w:rPr>
          <w:rFonts w:ascii="Arial" w:hAnsi="Arial" w:cs="Arial"/>
          <w:sz w:val="18"/>
          <w:szCs w:val="18"/>
        </w:rPr>
      </w:pPr>
      <w:r w:rsidRPr="00D474EC">
        <w:rPr>
          <w:rFonts w:ascii="Arial" w:hAnsi="Arial" w:cs="Arial"/>
          <w:sz w:val="18"/>
          <w:szCs w:val="18"/>
        </w:rPr>
        <w:t>1.5.</w:t>
      </w:r>
      <w:r w:rsidRPr="00D474EC">
        <w:rPr>
          <w:rFonts w:ascii="Arial" w:hAnsi="Arial" w:cs="Arial"/>
          <w:sz w:val="18"/>
          <w:szCs w:val="18"/>
        </w:rPr>
        <w:tab/>
        <w:t>Ogólne wymagania dotyczące robót</w:t>
      </w:r>
    </w:p>
    <w:p w:rsidR="00434D53" w:rsidRPr="00D474EC" w:rsidRDefault="00434D53" w:rsidP="00AA3908">
      <w:pPr>
        <w:rPr>
          <w:rFonts w:ascii="Arial" w:hAnsi="Arial" w:cs="Arial"/>
          <w:sz w:val="18"/>
          <w:szCs w:val="18"/>
        </w:rPr>
      </w:pPr>
    </w:p>
    <w:p w:rsidR="00434D53" w:rsidRPr="006D5E35" w:rsidRDefault="00434D53" w:rsidP="00AA3908">
      <w:pPr>
        <w:pStyle w:val="Tekstpodstawowywcity"/>
        <w:rPr>
          <w:rFonts w:ascii="Arial" w:hAnsi="Arial" w:cs="Arial"/>
        </w:rPr>
      </w:pPr>
      <w:r w:rsidRPr="00D474EC">
        <w:rPr>
          <w:rFonts w:ascii="Arial" w:hAnsi="Arial" w:cs="Arial"/>
          <w:sz w:val="18"/>
          <w:szCs w:val="18"/>
        </w:rPr>
        <w:t>Ogólne wymagania dotyczące robót podano w ST D-00.00.00 „Wymagania ogólne</w:t>
      </w:r>
      <w:r w:rsidRPr="006D5E35">
        <w:rPr>
          <w:rFonts w:ascii="Arial" w:hAnsi="Arial" w:cs="Arial"/>
        </w:rPr>
        <w:t>”.</w:t>
      </w:r>
    </w:p>
    <w:p w:rsidR="00434D53" w:rsidRPr="006D5E35" w:rsidRDefault="00434D53" w:rsidP="00AA3908">
      <w:pPr>
        <w:rPr>
          <w:rFonts w:ascii="Arial" w:hAnsi="Arial" w:cs="Arial"/>
          <w:sz w:val="18"/>
          <w:szCs w:val="18"/>
        </w:rPr>
      </w:pPr>
    </w:p>
    <w:p w:rsidR="00434D53" w:rsidRPr="006D5E35" w:rsidRDefault="00434D53" w:rsidP="00AA3908">
      <w:pPr>
        <w:pStyle w:val="Numeracja1"/>
        <w:tabs>
          <w:tab w:val="left" w:pos="360"/>
        </w:tabs>
        <w:rPr>
          <w:rFonts w:ascii="Arial" w:hAnsi="Arial" w:cs="Arial"/>
        </w:rPr>
      </w:pPr>
      <w:r w:rsidRPr="006D5E35">
        <w:rPr>
          <w:rFonts w:ascii="Arial" w:hAnsi="Arial" w:cs="Arial"/>
        </w:rPr>
        <w:t>2.</w:t>
      </w:r>
      <w:r w:rsidRPr="006D5E35">
        <w:rPr>
          <w:rFonts w:ascii="Arial" w:hAnsi="Arial" w:cs="Arial"/>
        </w:rPr>
        <w:tab/>
        <w:t>MATERIAŁY</w:t>
      </w:r>
    </w:p>
    <w:p w:rsidR="00434D53" w:rsidRPr="006D5E35"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Ogólne wymagania dotyczące materiałów</w:t>
      </w:r>
    </w:p>
    <w:p w:rsidR="00434D53" w:rsidRPr="00D474EC" w:rsidRDefault="00434D53" w:rsidP="00AA3908">
      <w:pPr>
        <w:pStyle w:val="Tekstpodstawowy"/>
        <w:rPr>
          <w:rFonts w:ascii="Arial" w:hAnsi="Arial" w:cs="Arial"/>
          <w:sz w:val="18"/>
          <w:szCs w:val="18"/>
        </w:rPr>
      </w:pPr>
      <w:r w:rsidRPr="00D474EC">
        <w:rPr>
          <w:rFonts w:ascii="Arial" w:hAnsi="Arial" w:cs="Arial"/>
          <w:sz w:val="18"/>
          <w:szCs w:val="18"/>
        </w:rPr>
        <w:t>Ogólne wymagania dotyczące materiałów , ich pozyskiwania i składowania, podano w ST D-00.00.00. „Wymagania ogólne” pkt.2</w:t>
      </w:r>
    </w:p>
    <w:p w:rsidR="00434D53" w:rsidRPr="00D474EC" w:rsidRDefault="00434D53" w:rsidP="00AA3908">
      <w:pPr>
        <w:rPr>
          <w:rFonts w:ascii="Arial" w:hAnsi="Arial" w:cs="Arial"/>
          <w:sz w:val="18"/>
          <w:szCs w:val="18"/>
        </w:rPr>
      </w:pPr>
    </w:p>
    <w:p w:rsidR="00434D53" w:rsidRPr="00D474EC" w:rsidRDefault="00434D53" w:rsidP="00AA3908">
      <w:pPr>
        <w:pStyle w:val="Numeracja2"/>
        <w:tabs>
          <w:tab w:val="left" w:pos="720"/>
        </w:tabs>
        <w:rPr>
          <w:rFonts w:ascii="Arial" w:hAnsi="Arial" w:cs="Arial"/>
          <w:sz w:val="18"/>
          <w:szCs w:val="18"/>
        </w:rPr>
      </w:pPr>
      <w:r w:rsidRPr="00D474EC">
        <w:rPr>
          <w:rFonts w:ascii="Arial" w:hAnsi="Arial" w:cs="Arial"/>
          <w:sz w:val="18"/>
          <w:szCs w:val="18"/>
        </w:rPr>
        <w:t>2.1.</w:t>
      </w:r>
      <w:r w:rsidRPr="00D474EC">
        <w:rPr>
          <w:rFonts w:ascii="Arial" w:hAnsi="Arial" w:cs="Arial"/>
          <w:sz w:val="18"/>
          <w:szCs w:val="18"/>
        </w:rPr>
        <w:tab/>
        <w:t>Kostka betonowa – wymagania</w:t>
      </w:r>
    </w:p>
    <w:p w:rsidR="00434D53" w:rsidRPr="00D474EC" w:rsidRDefault="00434D53" w:rsidP="00AA3908">
      <w:pPr>
        <w:rPr>
          <w:rFonts w:ascii="Arial" w:hAnsi="Arial" w:cs="Arial"/>
          <w:sz w:val="18"/>
          <w:szCs w:val="18"/>
          <w:u w:val="single"/>
        </w:rPr>
      </w:pPr>
    </w:p>
    <w:p w:rsidR="00434D53" w:rsidRPr="00D474EC" w:rsidRDefault="00434D53" w:rsidP="00AA3908">
      <w:pPr>
        <w:pStyle w:val="Numeracja3"/>
        <w:tabs>
          <w:tab w:val="left" w:pos="1080"/>
        </w:tabs>
        <w:rPr>
          <w:rFonts w:ascii="Arial" w:hAnsi="Arial" w:cs="Arial"/>
          <w:sz w:val="18"/>
          <w:szCs w:val="18"/>
        </w:rPr>
      </w:pPr>
      <w:r w:rsidRPr="00D474EC">
        <w:rPr>
          <w:rFonts w:ascii="Arial" w:hAnsi="Arial" w:cs="Arial"/>
          <w:sz w:val="18"/>
          <w:szCs w:val="18"/>
        </w:rPr>
        <w:t>2.1.1.</w:t>
      </w:r>
      <w:r w:rsidRPr="00D474EC">
        <w:rPr>
          <w:rFonts w:ascii="Arial" w:hAnsi="Arial" w:cs="Arial"/>
          <w:sz w:val="18"/>
          <w:szCs w:val="18"/>
        </w:rPr>
        <w:tab/>
        <w:t>Aprobata techniczna</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Warunkiem dopuszczenia do stosowania betonowej kostki brukowej w budownictwie drogowym jest posiadanie aprobaty technicznej.</w:t>
      </w:r>
    </w:p>
    <w:p w:rsidR="00434D53" w:rsidRPr="00D474EC" w:rsidRDefault="00434D53" w:rsidP="00AA3908">
      <w:pPr>
        <w:rPr>
          <w:rFonts w:ascii="Arial" w:hAnsi="Arial" w:cs="Arial"/>
          <w:sz w:val="18"/>
          <w:szCs w:val="18"/>
        </w:rPr>
      </w:pPr>
    </w:p>
    <w:p w:rsidR="00434D53" w:rsidRPr="00D474EC" w:rsidRDefault="00434D53" w:rsidP="00AA3908">
      <w:pPr>
        <w:pStyle w:val="Numeracja3"/>
        <w:tabs>
          <w:tab w:val="left" w:pos="1080"/>
        </w:tabs>
        <w:rPr>
          <w:rFonts w:ascii="Arial" w:hAnsi="Arial" w:cs="Arial"/>
          <w:sz w:val="18"/>
          <w:szCs w:val="18"/>
        </w:rPr>
      </w:pPr>
      <w:r w:rsidRPr="00D474EC">
        <w:rPr>
          <w:rFonts w:ascii="Arial" w:hAnsi="Arial" w:cs="Arial"/>
          <w:sz w:val="18"/>
          <w:szCs w:val="18"/>
        </w:rPr>
        <w:t>2.1.2.</w:t>
      </w:r>
      <w:r w:rsidRPr="00D474EC">
        <w:rPr>
          <w:rFonts w:ascii="Arial" w:hAnsi="Arial" w:cs="Arial"/>
          <w:sz w:val="18"/>
          <w:szCs w:val="18"/>
        </w:rPr>
        <w:tab/>
        <w:t>Wygląd zewnętrzny</w:t>
      </w:r>
    </w:p>
    <w:p w:rsidR="00434D53" w:rsidRPr="006D5E35"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Struktura wyrobu powinna być zwarta, bez rys, pęknięć, plam i ubytków.</w:t>
      </w:r>
    </w:p>
    <w:p w:rsidR="00434D53" w:rsidRPr="00D474EC" w:rsidRDefault="00434D53" w:rsidP="00AA3908">
      <w:pPr>
        <w:pStyle w:val="Tekstpodstawowy"/>
        <w:rPr>
          <w:rFonts w:ascii="Arial" w:hAnsi="Arial" w:cs="Arial"/>
          <w:sz w:val="18"/>
          <w:szCs w:val="18"/>
        </w:rPr>
      </w:pPr>
      <w:r w:rsidRPr="00D474EC">
        <w:rPr>
          <w:rFonts w:ascii="Arial" w:hAnsi="Arial" w:cs="Arial"/>
          <w:sz w:val="18"/>
          <w:szCs w:val="18"/>
        </w:rPr>
        <w:t>Powierzchnia górna kostek powinna być równa i szorstka a krawędzie kostek równe i proste, wklęśnięcia nie powinny przekraczać 2 mm</w:t>
      </w:r>
    </w:p>
    <w:p w:rsidR="00434D53" w:rsidRPr="00D474EC" w:rsidRDefault="00434D53" w:rsidP="00AA3908">
      <w:pPr>
        <w:rPr>
          <w:rFonts w:ascii="Arial" w:hAnsi="Arial" w:cs="Arial"/>
          <w:sz w:val="18"/>
          <w:szCs w:val="18"/>
        </w:rPr>
      </w:pPr>
    </w:p>
    <w:p w:rsidR="00434D53" w:rsidRPr="00D474EC" w:rsidRDefault="00434D53" w:rsidP="00AA3908">
      <w:pPr>
        <w:pStyle w:val="Numeracja3"/>
        <w:tabs>
          <w:tab w:val="left" w:pos="1080"/>
        </w:tabs>
        <w:rPr>
          <w:rFonts w:ascii="Arial" w:hAnsi="Arial" w:cs="Arial"/>
          <w:sz w:val="18"/>
          <w:szCs w:val="18"/>
        </w:rPr>
      </w:pPr>
      <w:r w:rsidRPr="00D474EC">
        <w:rPr>
          <w:rFonts w:ascii="Arial" w:hAnsi="Arial" w:cs="Arial"/>
          <w:sz w:val="18"/>
          <w:szCs w:val="18"/>
        </w:rPr>
        <w:lastRenderedPageBreak/>
        <w:t>2.1.3.</w:t>
      </w:r>
      <w:r w:rsidRPr="00D474EC">
        <w:rPr>
          <w:rFonts w:ascii="Arial" w:hAnsi="Arial" w:cs="Arial"/>
          <w:sz w:val="18"/>
          <w:szCs w:val="18"/>
        </w:rPr>
        <w:tab/>
        <w:t>Kształt, wymiary i kolor kostki betonowej</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Zast</w:t>
      </w:r>
      <w:r w:rsidR="00701527">
        <w:rPr>
          <w:rFonts w:ascii="Arial" w:hAnsi="Arial" w:cs="Arial"/>
          <w:sz w:val="18"/>
          <w:szCs w:val="18"/>
        </w:rPr>
        <w:t>osowano kostkę o grubości 8</w:t>
      </w:r>
      <w:r>
        <w:rPr>
          <w:rFonts w:ascii="Arial" w:hAnsi="Arial" w:cs="Arial"/>
          <w:sz w:val="18"/>
          <w:szCs w:val="18"/>
        </w:rPr>
        <w:t>0 mm</w:t>
      </w:r>
      <w:r w:rsidR="00701527">
        <w:rPr>
          <w:rFonts w:ascii="Arial" w:hAnsi="Arial" w:cs="Arial"/>
          <w:sz w:val="18"/>
          <w:szCs w:val="18"/>
        </w:rPr>
        <w:t>.</w:t>
      </w:r>
    </w:p>
    <w:p w:rsidR="00434D53" w:rsidRPr="00D474EC" w:rsidRDefault="00434D53" w:rsidP="00AA3908">
      <w:pPr>
        <w:pStyle w:val="Tekstpodstawowy"/>
        <w:rPr>
          <w:rFonts w:ascii="Arial" w:hAnsi="Arial" w:cs="Arial"/>
          <w:sz w:val="18"/>
          <w:szCs w:val="18"/>
        </w:rPr>
      </w:pPr>
      <w:r w:rsidRPr="00D474EC">
        <w:rPr>
          <w:rFonts w:ascii="Arial" w:hAnsi="Arial" w:cs="Arial"/>
          <w:sz w:val="18"/>
          <w:szCs w:val="18"/>
        </w:rPr>
        <w:t>Tolerancje wymiarowe wynoszą:</w:t>
      </w:r>
    </w:p>
    <w:p w:rsidR="00434D53" w:rsidRPr="00D474EC" w:rsidRDefault="00434D53" w:rsidP="00AA3908">
      <w:pPr>
        <w:pStyle w:val="Lista1"/>
        <w:tabs>
          <w:tab w:val="left" w:pos="360"/>
        </w:tabs>
        <w:rPr>
          <w:rFonts w:ascii="Arial" w:hAnsi="Arial" w:cs="Arial"/>
          <w:sz w:val="18"/>
          <w:szCs w:val="18"/>
        </w:rPr>
      </w:pPr>
      <w:r w:rsidRPr="00D474EC">
        <w:rPr>
          <w:rFonts w:ascii="Arial" w:hAnsi="Arial" w:cs="Arial"/>
          <w:sz w:val="18"/>
          <w:szCs w:val="18"/>
        </w:rPr>
        <w:sym w:font="Times New Roman" w:char="003F"/>
      </w:r>
      <w:r w:rsidRPr="00D474EC">
        <w:rPr>
          <w:rFonts w:ascii="Arial" w:hAnsi="Arial" w:cs="Arial"/>
          <w:sz w:val="18"/>
          <w:szCs w:val="18"/>
        </w:rPr>
        <w:tab/>
        <w:t>na  3 mm,</w:t>
      </w:r>
      <w:r w:rsidRPr="00D474EC">
        <w:rPr>
          <w:rFonts w:ascii="Arial" w:hAnsi="Arial" w:cs="Arial"/>
          <w:sz w:val="18"/>
          <w:szCs w:val="18"/>
        </w:rPr>
        <w:sym w:font="Times New Roman" w:char="003F"/>
      </w:r>
      <w:r w:rsidRPr="00D474EC">
        <w:rPr>
          <w:rFonts w:ascii="Arial" w:hAnsi="Arial" w:cs="Arial"/>
          <w:sz w:val="18"/>
          <w:szCs w:val="18"/>
        </w:rPr>
        <w:t xml:space="preserve">długości </w:t>
      </w:r>
    </w:p>
    <w:p w:rsidR="00434D53" w:rsidRPr="00D474EC" w:rsidRDefault="00434D53" w:rsidP="00AA3908">
      <w:pPr>
        <w:pStyle w:val="Lista1"/>
        <w:tabs>
          <w:tab w:val="left" w:pos="360"/>
        </w:tabs>
        <w:rPr>
          <w:rFonts w:ascii="Arial" w:hAnsi="Arial" w:cs="Arial"/>
          <w:sz w:val="18"/>
          <w:szCs w:val="18"/>
        </w:rPr>
      </w:pPr>
      <w:r w:rsidRPr="00D474EC">
        <w:rPr>
          <w:rFonts w:ascii="Arial" w:hAnsi="Arial" w:cs="Arial"/>
          <w:sz w:val="18"/>
          <w:szCs w:val="18"/>
        </w:rPr>
        <w:sym w:font="Times New Roman" w:char="003F"/>
      </w:r>
      <w:r w:rsidRPr="00D474EC">
        <w:rPr>
          <w:rFonts w:ascii="Arial" w:hAnsi="Arial" w:cs="Arial"/>
          <w:sz w:val="18"/>
          <w:szCs w:val="18"/>
        </w:rPr>
        <w:tab/>
        <w:t>na  3 mm,</w:t>
      </w:r>
      <w:r w:rsidRPr="00D474EC">
        <w:rPr>
          <w:rFonts w:ascii="Arial" w:hAnsi="Arial" w:cs="Arial"/>
          <w:sz w:val="18"/>
          <w:szCs w:val="18"/>
        </w:rPr>
        <w:sym w:font="Times New Roman" w:char="003F"/>
      </w:r>
      <w:r w:rsidRPr="00D474EC">
        <w:rPr>
          <w:rFonts w:ascii="Arial" w:hAnsi="Arial" w:cs="Arial"/>
          <w:sz w:val="18"/>
          <w:szCs w:val="18"/>
        </w:rPr>
        <w:t xml:space="preserve">szerokości </w:t>
      </w:r>
    </w:p>
    <w:p w:rsidR="00434D53" w:rsidRPr="00D474EC" w:rsidRDefault="00434D53" w:rsidP="00AA3908">
      <w:pPr>
        <w:pStyle w:val="Lista1"/>
        <w:tabs>
          <w:tab w:val="left" w:pos="360"/>
        </w:tabs>
        <w:rPr>
          <w:rFonts w:ascii="Arial" w:hAnsi="Arial" w:cs="Arial"/>
          <w:sz w:val="18"/>
          <w:szCs w:val="18"/>
        </w:rPr>
      </w:pPr>
      <w:r w:rsidRPr="00D474EC">
        <w:rPr>
          <w:rFonts w:ascii="Arial" w:hAnsi="Arial" w:cs="Arial"/>
          <w:sz w:val="18"/>
          <w:szCs w:val="18"/>
        </w:rPr>
        <w:sym w:font="Times New Roman" w:char="003F"/>
      </w:r>
      <w:r w:rsidRPr="00D474EC">
        <w:rPr>
          <w:rFonts w:ascii="Arial" w:hAnsi="Arial" w:cs="Arial"/>
          <w:sz w:val="18"/>
          <w:szCs w:val="18"/>
        </w:rPr>
        <w:tab/>
        <w:t>na 5 mm.</w:t>
      </w:r>
      <w:r w:rsidRPr="00D474EC">
        <w:rPr>
          <w:rFonts w:ascii="Arial" w:hAnsi="Arial" w:cs="Arial"/>
          <w:sz w:val="18"/>
          <w:szCs w:val="18"/>
        </w:rPr>
        <w:sym w:font="Times New Roman" w:char="003F"/>
      </w:r>
      <w:r w:rsidRPr="00D474EC">
        <w:rPr>
          <w:rFonts w:ascii="Arial" w:hAnsi="Arial" w:cs="Arial"/>
          <w:sz w:val="18"/>
          <w:szCs w:val="18"/>
        </w:rPr>
        <w:t xml:space="preserve">grubości </w:t>
      </w:r>
    </w:p>
    <w:p w:rsidR="00434D53" w:rsidRPr="00D474EC" w:rsidRDefault="00434D53" w:rsidP="00AA3908">
      <w:pPr>
        <w:rPr>
          <w:rFonts w:ascii="Arial" w:hAnsi="Arial" w:cs="Arial"/>
          <w:sz w:val="18"/>
          <w:szCs w:val="18"/>
        </w:rPr>
      </w:pPr>
    </w:p>
    <w:p w:rsidR="00434D53" w:rsidRPr="00D474EC" w:rsidRDefault="00434D53" w:rsidP="00AA3908">
      <w:pPr>
        <w:pStyle w:val="Numeracja3"/>
        <w:tabs>
          <w:tab w:val="left" w:pos="1080"/>
        </w:tabs>
        <w:rPr>
          <w:rFonts w:ascii="Arial" w:hAnsi="Arial" w:cs="Arial"/>
          <w:sz w:val="18"/>
          <w:szCs w:val="18"/>
        </w:rPr>
      </w:pPr>
      <w:r w:rsidRPr="00D474EC">
        <w:rPr>
          <w:rFonts w:ascii="Arial" w:hAnsi="Arial" w:cs="Arial"/>
          <w:sz w:val="18"/>
          <w:szCs w:val="18"/>
        </w:rPr>
        <w:t>2.1.4.</w:t>
      </w:r>
      <w:r w:rsidRPr="00D474EC">
        <w:rPr>
          <w:rFonts w:ascii="Arial" w:hAnsi="Arial" w:cs="Arial"/>
          <w:sz w:val="18"/>
          <w:szCs w:val="18"/>
        </w:rPr>
        <w:tab/>
        <w:t>Wytrzymałość na ściskanie</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Wytrzymałość na ściskanie po 28 dniach (średnio z 6 kostek) nie powinna być mniejsza niż 60 Mpa.</w:t>
      </w:r>
    </w:p>
    <w:p w:rsidR="00434D53" w:rsidRPr="00D474EC" w:rsidRDefault="00434D53" w:rsidP="00AA3908">
      <w:pPr>
        <w:pStyle w:val="Tekstpodstawowy"/>
        <w:rPr>
          <w:rFonts w:ascii="Arial" w:hAnsi="Arial" w:cs="Arial"/>
          <w:sz w:val="18"/>
          <w:szCs w:val="18"/>
        </w:rPr>
      </w:pPr>
      <w:r w:rsidRPr="00D474EC">
        <w:rPr>
          <w:rFonts w:ascii="Arial" w:hAnsi="Arial" w:cs="Arial"/>
          <w:sz w:val="18"/>
          <w:szCs w:val="18"/>
        </w:rPr>
        <w:t>Dopuszczalna najniższa wytrzymałość pojedynczej kostki nie powinna być mniejsza niż 50 Mpa (w ocenie statystycznej z co najmniej  10 kostek).</w:t>
      </w:r>
    </w:p>
    <w:p w:rsidR="00434D53" w:rsidRPr="00D474EC" w:rsidRDefault="00434D53" w:rsidP="00AA3908">
      <w:pPr>
        <w:rPr>
          <w:rFonts w:ascii="Arial" w:hAnsi="Arial" w:cs="Arial"/>
          <w:sz w:val="18"/>
          <w:szCs w:val="18"/>
        </w:rPr>
      </w:pPr>
    </w:p>
    <w:p w:rsidR="00434D53" w:rsidRPr="00D474EC" w:rsidRDefault="00434D53" w:rsidP="00AA3908">
      <w:pPr>
        <w:pStyle w:val="Numeracja3"/>
        <w:tabs>
          <w:tab w:val="left" w:pos="1080"/>
        </w:tabs>
        <w:rPr>
          <w:rFonts w:ascii="Arial" w:hAnsi="Arial" w:cs="Arial"/>
          <w:sz w:val="18"/>
          <w:szCs w:val="18"/>
        </w:rPr>
      </w:pPr>
      <w:r w:rsidRPr="00D474EC">
        <w:rPr>
          <w:rFonts w:ascii="Arial" w:hAnsi="Arial" w:cs="Arial"/>
          <w:sz w:val="18"/>
          <w:szCs w:val="18"/>
        </w:rPr>
        <w:t>2.1.5.</w:t>
      </w:r>
      <w:r w:rsidRPr="00D474EC">
        <w:rPr>
          <w:rFonts w:ascii="Arial" w:hAnsi="Arial" w:cs="Arial"/>
          <w:sz w:val="18"/>
          <w:szCs w:val="18"/>
        </w:rPr>
        <w:tab/>
        <w:t>Nasiąkliwość</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Nasiąkliwość kostek betonowych powinna odpowiadać wymaganiom normy PN-B-06250 (2) i wynosić nie więcej niż 5%.</w:t>
      </w:r>
    </w:p>
    <w:p w:rsidR="00434D53" w:rsidRPr="00D474EC" w:rsidRDefault="00434D53" w:rsidP="00AA3908">
      <w:pPr>
        <w:rPr>
          <w:rFonts w:ascii="Arial" w:hAnsi="Arial" w:cs="Arial"/>
          <w:sz w:val="18"/>
          <w:szCs w:val="18"/>
        </w:rPr>
      </w:pPr>
    </w:p>
    <w:p w:rsidR="00434D53" w:rsidRPr="00D474EC" w:rsidRDefault="00434D53" w:rsidP="00AA3908">
      <w:pPr>
        <w:pStyle w:val="Numeracja3"/>
        <w:tabs>
          <w:tab w:val="left" w:pos="1080"/>
        </w:tabs>
        <w:rPr>
          <w:rFonts w:ascii="Arial" w:hAnsi="Arial" w:cs="Arial"/>
          <w:sz w:val="18"/>
          <w:szCs w:val="18"/>
        </w:rPr>
      </w:pPr>
      <w:r w:rsidRPr="00D474EC">
        <w:rPr>
          <w:rFonts w:ascii="Arial" w:hAnsi="Arial" w:cs="Arial"/>
          <w:sz w:val="18"/>
          <w:szCs w:val="18"/>
        </w:rPr>
        <w:t>2.1.6.</w:t>
      </w:r>
      <w:r w:rsidRPr="00D474EC">
        <w:rPr>
          <w:rFonts w:ascii="Arial" w:hAnsi="Arial" w:cs="Arial"/>
          <w:sz w:val="18"/>
          <w:szCs w:val="18"/>
        </w:rPr>
        <w:tab/>
        <w:t>Odporność na działanie mrozu</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Odporność kostek betonowych na działanie mrozu powinna być badana zgodnie z wymaganiami PN-B-06250</w:t>
      </w:r>
    </w:p>
    <w:p w:rsidR="00434D53" w:rsidRPr="00D474EC" w:rsidRDefault="00434D53" w:rsidP="00AA3908">
      <w:pPr>
        <w:pStyle w:val="Tekstpodstawowy"/>
        <w:rPr>
          <w:rFonts w:ascii="Arial" w:hAnsi="Arial" w:cs="Arial"/>
          <w:sz w:val="18"/>
          <w:szCs w:val="18"/>
        </w:rPr>
      </w:pPr>
      <w:r w:rsidRPr="00D474EC">
        <w:rPr>
          <w:rFonts w:ascii="Arial" w:hAnsi="Arial" w:cs="Arial"/>
          <w:sz w:val="18"/>
          <w:szCs w:val="18"/>
        </w:rPr>
        <w:t>Odporność na działanie mrozu po 50 cyklach zamrażania i odmrażania próbek jest wystarczająca, jeżeli:</w:t>
      </w:r>
    </w:p>
    <w:p w:rsidR="00434D53" w:rsidRPr="00D474EC" w:rsidRDefault="00434D53" w:rsidP="00AA3908">
      <w:pPr>
        <w:pStyle w:val="Lista1"/>
        <w:tabs>
          <w:tab w:val="left" w:pos="360"/>
        </w:tabs>
        <w:rPr>
          <w:rFonts w:ascii="Arial" w:hAnsi="Arial" w:cs="Arial"/>
          <w:sz w:val="18"/>
          <w:szCs w:val="18"/>
        </w:rPr>
      </w:pPr>
      <w:r w:rsidRPr="00D474EC">
        <w:rPr>
          <w:rFonts w:ascii="Arial" w:hAnsi="Arial" w:cs="Arial"/>
          <w:sz w:val="18"/>
          <w:szCs w:val="18"/>
        </w:rPr>
        <w:sym w:font="Times New Roman" w:char="003F"/>
      </w:r>
      <w:r w:rsidRPr="00D474EC">
        <w:rPr>
          <w:rFonts w:ascii="Arial" w:hAnsi="Arial" w:cs="Arial"/>
          <w:sz w:val="18"/>
          <w:szCs w:val="18"/>
        </w:rPr>
        <w:tab/>
        <w:t>próbka nie wykazuje pęknięć</w:t>
      </w:r>
    </w:p>
    <w:p w:rsidR="00434D53" w:rsidRPr="00D474EC" w:rsidRDefault="00434D53" w:rsidP="00AA3908">
      <w:pPr>
        <w:pStyle w:val="Lista1"/>
        <w:tabs>
          <w:tab w:val="left" w:pos="360"/>
        </w:tabs>
        <w:rPr>
          <w:rFonts w:ascii="Arial" w:hAnsi="Arial" w:cs="Arial"/>
          <w:sz w:val="18"/>
          <w:szCs w:val="18"/>
        </w:rPr>
      </w:pPr>
      <w:r w:rsidRPr="00D474EC">
        <w:rPr>
          <w:rFonts w:ascii="Arial" w:hAnsi="Arial" w:cs="Arial"/>
          <w:sz w:val="18"/>
          <w:szCs w:val="18"/>
        </w:rPr>
        <w:sym w:font="Times New Roman" w:char="003F"/>
      </w:r>
      <w:r w:rsidRPr="00D474EC">
        <w:rPr>
          <w:rFonts w:ascii="Arial" w:hAnsi="Arial" w:cs="Arial"/>
          <w:sz w:val="18"/>
          <w:szCs w:val="18"/>
        </w:rPr>
        <w:tab/>
        <w:t>starta masy nie przekracza 5%</w:t>
      </w:r>
    </w:p>
    <w:p w:rsidR="00434D53" w:rsidRPr="00D474EC" w:rsidRDefault="00434D53" w:rsidP="00AA3908">
      <w:pPr>
        <w:pStyle w:val="Lista1"/>
        <w:tabs>
          <w:tab w:val="left" w:pos="360"/>
        </w:tabs>
        <w:rPr>
          <w:rFonts w:ascii="Arial" w:hAnsi="Arial" w:cs="Arial"/>
          <w:sz w:val="18"/>
          <w:szCs w:val="18"/>
        </w:rPr>
      </w:pPr>
      <w:r w:rsidRPr="00D474EC">
        <w:rPr>
          <w:rFonts w:ascii="Arial" w:hAnsi="Arial" w:cs="Arial"/>
          <w:sz w:val="18"/>
          <w:szCs w:val="18"/>
        </w:rPr>
        <w:sym w:font="Times New Roman" w:char="003F"/>
      </w:r>
      <w:r w:rsidRPr="00D474EC">
        <w:rPr>
          <w:rFonts w:ascii="Arial" w:hAnsi="Arial" w:cs="Arial"/>
          <w:sz w:val="18"/>
          <w:szCs w:val="18"/>
        </w:rPr>
        <w:tab/>
        <w:t>obniżenie wytrzymałości na ściskanie w stosunku do wytrzymałości próbek nie zamrażanych nie jest większe niż 20%.</w:t>
      </w:r>
    </w:p>
    <w:p w:rsidR="00434D53" w:rsidRPr="00D474EC" w:rsidRDefault="00434D53" w:rsidP="00AA3908">
      <w:pPr>
        <w:rPr>
          <w:rFonts w:ascii="Arial" w:hAnsi="Arial" w:cs="Arial"/>
          <w:sz w:val="18"/>
          <w:szCs w:val="18"/>
        </w:rPr>
      </w:pPr>
    </w:p>
    <w:p w:rsidR="00434D53" w:rsidRPr="00D474EC" w:rsidRDefault="00434D53" w:rsidP="00AA3908">
      <w:pPr>
        <w:pStyle w:val="Numeracja3"/>
        <w:tabs>
          <w:tab w:val="left" w:pos="1080"/>
        </w:tabs>
        <w:rPr>
          <w:rFonts w:ascii="Arial" w:hAnsi="Arial" w:cs="Arial"/>
          <w:sz w:val="18"/>
          <w:szCs w:val="18"/>
        </w:rPr>
      </w:pPr>
      <w:r w:rsidRPr="00D474EC">
        <w:rPr>
          <w:rFonts w:ascii="Arial" w:hAnsi="Arial" w:cs="Arial"/>
          <w:sz w:val="18"/>
          <w:szCs w:val="18"/>
        </w:rPr>
        <w:t>2.1.7.</w:t>
      </w:r>
      <w:r w:rsidRPr="00D474EC">
        <w:rPr>
          <w:rFonts w:ascii="Arial" w:hAnsi="Arial" w:cs="Arial"/>
          <w:sz w:val="18"/>
          <w:szCs w:val="18"/>
        </w:rPr>
        <w:tab/>
        <w:t>Ścieralność</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Ścieralność kostek betonowych określona na tarczy Boehmego wg PN-B-04111 powinna wynosić nie więcej niż 4 mm.</w:t>
      </w:r>
    </w:p>
    <w:p w:rsidR="00434D53" w:rsidRPr="00D474EC" w:rsidRDefault="00434D53" w:rsidP="00AA3908">
      <w:pPr>
        <w:rPr>
          <w:rFonts w:ascii="Arial" w:hAnsi="Arial" w:cs="Arial"/>
          <w:sz w:val="18"/>
          <w:szCs w:val="18"/>
        </w:rPr>
      </w:pPr>
      <w:r w:rsidRPr="00D474EC">
        <w:rPr>
          <w:rFonts w:ascii="Arial" w:hAnsi="Arial" w:cs="Arial"/>
          <w:sz w:val="18"/>
          <w:szCs w:val="18"/>
        </w:rPr>
        <w:t xml:space="preserve"> </w:t>
      </w:r>
    </w:p>
    <w:p w:rsidR="00434D53" w:rsidRPr="00D474EC" w:rsidRDefault="00434D53" w:rsidP="00AA3908">
      <w:pPr>
        <w:pStyle w:val="Numeracja3"/>
        <w:tabs>
          <w:tab w:val="left" w:pos="1080"/>
        </w:tabs>
        <w:rPr>
          <w:rFonts w:ascii="Arial" w:hAnsi="Arial" w:cs="Arial"/>
          <w:sz w:val="18"/>
          <w:szCs w:val="18"/>
        </w:rPr>
      </w:pPr>
      <w:r w:rsidRPr="00D474EC">
        <w:rPr>
          <w:rFonts w:ascii="Arial" w:hAnsi="Arial" w:cs="Arial"/>
          <w:sz w:val="18"/>
          <w:szCs w:val="18"/>
        </w:rPr>
        <w:t>2.1.8.</w:t>
      </w:r>
      <w:r w:rsidRPr="00D474EC">
        <w:rPr>
          <w:rFonts w:ascii="Arial" w:hAnsi="Arial" w:cs="Arial"/>
          <w:sz w:val="18"/>
          <w:szCs w:val="18"/>
        </w:rPr>
        <w:tab/>
        <w:t>Materiały do produkcji betonowych kostek brukowych</w:t>
      </w:r>
    </w:p>
    <w:p w:rsidR="00434D53" w:rsidRPr="00D474EC" w:rsidRDefault="00434D53" w:rsidP="00AA3908">
      <w:pPr>
        <w:rPr>
          <w:rFonts w:ascii="Arial" w:hAnsi="Arial" w:cs="Arial"/>
          <w:sz w:val="18"/>
          <w:szCs w:val="18"/>
        </w:rPr>
      </w:pPr>
      <w:r w:rsidRPr="00D474EC">
        <w:rPr>
          <w:rFonts w:ascii="Arial" w:hAnsi="Arial" w:cs="Arial"/>
          <w:sz w:val="18"/>
          <w:szCs w:val="18"/>
        </w:rPr>
        <w:t xml:space="preserve"> </w:t>
      </w:r>
    </w:p>
    <w:p w:rsidR="00434D53" w:rsidRPr="00D474EC" w:rsidRDefault="00434D53" w:rsidP="00AA3908">
      <w:pPr>
        <w:pStyle w:val="Numeracja4"/>
        <w:tabs>
          <w:tab w:val="left" w:pos="1440"/>
        </w:tabs>
        <w:rPr>
          <w:rFonts w:ascii="Arial" w:hAnsi="Arial" w:cs="Arial"/>
          <w:sz w:val="18"/>
          <w:szCs w:val="18"/>
        </w:rPr>
      </w:pPr>
      <w:r w:rsidRPr="00D474EC">
        <w:rPr>
          <w:rFonts w:ascii="Arial" w:hAnsi="Arial" w:cs="Arial"/>
          <w:sz w:val="18"/>
          <w:szCs w:val="18"/>
        </w:rPr>
        <w:t>2.1.8.1.</w:t>
      </w:r>
      <w:r w:rsidRPr="00D474EC">
        <w:rPr>
          <w:rFonts w:ascii="Arial" w:hAnsi="Arial" w:cs="Arial"/>
          <w:sz w:val="18"/>
          <w:szCs w:val="18"/>
        </w:rPr>
        <w:tab/>
        <w:t>Cement</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Do produkcji kostki brukowej należy stosować cement portlandzki, bez dodatków, klasy nie niższej niż „32,5”. Zaleca się stosowanie cementu o jasnym kolorze. Cement powinien odpowiadać wymaganiom PN-B-19701.</w:t>
      </w:r>
    </w:p>
    <w:p w:rsidR="00434D53" w:rsidRPr="00D474EC" w:rsidRDefault="00434D53" w:rsidP="00AA3908">
      <w:pPr>
        <w:rPr>
          <w:rFonts w:ascii="Arial" w:hAnsi="Arial" w:cs="Arial"/>
          <w:sz w:val="18"/>
          <w:szCs w:val="18"/>
        </w:rPr>
      </w:pPr>
    </w:p>
    <w:p w:rsidR="00434D53" w:rsidRPr="00D474EC" w:rsidRDefault="00434D53" w:rsidP="00AA3908">
      <w:pPr>
        <w:pStyle w:val="Numeracja4"/>
        <w:tabs>
          <w:tab w:val="left" w:pos="1440"/>
        </w:tabs>
        <w:rPr>
          <w:rFonts w:ascii="Arial" w:hAnsi="Arial" w:cs="Arial"/>
          <w:sz w:val="18"/>
          <w:szCs w:val="18"/>
        </w:rPr>
      </w:pPr>
      <w:r w:rsidRPr="00D474EC">
        <w:rPr>
          <w:rFonts w:ascii="Arial" w:hAnsi="Arial" w:cs="Arial"/>
          <w:sz w:val="18"/>
          <w:szCs w:val="18"/>
        </w:rPr>
        <w:t>2.1.8.2.</w:t>
      </w:r>
      <w:r w:rsidRPr="00D474EC">
        <w:rPr>
          <w:rFonts w:ascii="Arial" w:hAnsi="Arial" w:cs="Arial"/>
          <w:sz w:val="18"/>
          <w:szCs w:val="18"/>
        </w:rPr>
        <w:tab/>
        <w:t>Kruszywo</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Należy stosować kruszywa mineralne odpowiadające wymaganiom PN-B-06712.</w:t>
      </w:r>
    </w:p>
    <w:p w:rsidR="00434D53" w:rsidRPr="00D474EC" w:rsidRDefault="00434D53" w:rsidP="00AA3908">
      <w:pPr>
        <w:pStyle w:val="Tekstpodstawowy"/>
        <w:rPr>
          <w:rFonts w:ascii="Arial" w:hAnsi="Arial" w:cs="Arial"/>
          <w:sz w:val="18"/>
          <w:szCs w:val="18"/>
        </w:rPr>
      </w:pPr>
      <w:r w:rsidRPr="00D474EC">
        <w:rPr>
          <w:rFonts w:ascii="Arial" w:hAnsi="Arial" w:cs="Arial"/>
          <w:sz w:val="18"/>
          <w:szCs w:val="18"/>
        </w:rPr>
        <w:t>Uziarnienie kruszywa powinno być ustalone w recepcie laboratoryjnej mieszanki betonowej, przy założonych parametrach wymaganych do produkowanego wyrobu.</w:t>
      </w:r>
    </w:p>
    <w:p w:rsidR="00434D53" w:rsidRPr="00D474EC" w:rsidRDefault="00434D53" w:rsidP="00AA3908">
      <w:pPr>
        <w:rPr>
          <w:rFonts w:ascii="Arial" w:hAnsi="Arial" w:cs="Arial"/>
          <w:sz w:val="18"/>
          <w:szCs w:val="18"/>
        </w:rPr>
      </w:pPr>
    </w:p>
    <w:p w:rsidR="00434D53" w:rsidRPr="00D474EC" w:rsidRDefault="00434D53" w:rsidP="00AA3908">
      <w:pPr>
        <w:pStyle w:val="Numeracja4"/>
        <w:tabs>
          <w:tab w:val="left" w:pos="1440"/>
        </w:tabs>
        <w:rPr>
          <w:rFonts w:ascii="Arial" w:hAnsi="Arial" w:cs="Arial"/>
          <w:sz w:val="18"/>
          <w:szCs w:val="18"/>
        </w:rPr>
      </w:pPr>
      <w:r w:rsidRPr="00D474EC">
        <w:rPr>
          <w:rFonts w:ascii="Arial" w:hAnsi="Arial" w:cs="Arial"/>
          <w:sz w:val="18"/>
          <w:szCs w:val="18"/>
        </w:rPr>
        <w:t>2.1.8.3.</w:t>
      </w:r>
      <w:r w:rsidRPr="00D474EC">
        <w:rPr>
          <w:rFonts w:ascii="Arial" w:hAnsi="Arial" w:cs="Arial"/>
          <w:sz w:val="18"/>
          <w:szCs w:val="18"/>
        </w:rPr>
        <w:tab/>
        <w:t>Woda</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Właściwości i kontrola wody stosowanej do produkcji kostki brukowej powinny odpowiadać wymaganiom PN-B-32250.</w:t>
      </w:r>
    </w:p>
    <w:p w:rsidR="00434D53" w:rsidRPr="00D474EC" w:rsidRDefault="00434D53" w:rsidP="00AA3908">
      <w:pPr>
        <w:rPr>
          <w:rFonts w:ascii="Arial" w:hAnsi="Arial" w:cs="Arial"/>
          <w:sz w:val="18"/>
          <w:szCs w:val="18"/>
        </w:rPr>
      </w:pPr>
      <w:r w:rsidRPr="00D474EC">
        <w:rPr>
          <w:rFonts w:ascii="Arial" w:hAnsi="Arial" w:cs="Arial"/>
          <w:sz w:val="18"/>
          <w:szCs w:val="18"/>
        </w:rPr>
        <w:t xml:space="preserve"> </w:t>
      </w:r>
    </w:p>
    <w:p w:rsidR="00434D53" w:rsidRPr="00D474EC" w:rsidRDefault="00434D53" w:rsidP="00AA3908">
      <w:pPr>
        <w:pStyle w:val="Numeracja4"/>
        <w:tabs>
          <w:tab w:val="left" w:pos="1440"/>
        </w:tabs>
        <w:rPr>
          <w:rFonts w:ascii="Arial" w:hAnsi="Arial" w:cs="Arial"/>
          <w:sz w:val="18"/>
          <w:szCs w:val="18"/>
        </w:rPr>
      </w:pPr>
      <w:r w:rsidRPr="00D474EC">
        <w:rPr>
          <w:rFonts w:ascii="Arial" w:hAnsi="Arial" w:cs="Arial"/>
          <w:sz w:val="18"/>
          <w:szCs w:val="18"/>
        </w:rPr>
        <w:t>2.1.8.4.</w:t>
      </w:r>
      <w:r w:rsidRPr="00D474EC">
        <w:rPr>
          <w:rFonts w:ascii="Arial" w:hAnsi="Arial" w:cs="Arial"/>
          <w:sz w:val="18"/>
          <w:szCs w:val="18"/>
        </w:rPr>
        <w:tab/>
        <w:t>Dodatki</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Do produkcji kostek betonowych stosuje się dodatki w postaci plastyfikatorów i barwników, zgodnie z receptą laboratoryjną. Plastyfikatory zapewniają gotowym wyrobom większą wytrzymałość, mniejszą nasiąkliwość i większą odporność na niskie temperatury i działanie soli. Stosowane barwniki powinny zapewnić kostce trwałe zabarwienie. Powinny to być barwniki nieorganiczne.</w:t>
      </w:r>
    </w:p>
    <w:p w:rsidR="00434D53" w:rsidRPr="006D5E35" w:rsidRDefault="00434D53" w:rsidP="00AA3908">
      <w:pPr>
        <w:rPr>
          <w:rFonts w:ascii="Arial" w:hAnsi="Arial" w:cs="Arial"/>
          <w:b/>
          <w:bCs/>
          <w:sz w:val="18"/>
          <w:szCs w:val="18"/>
        </w:rPr>
      </w:pPr>
    </w:p>
    <w:p w:rsidR="00434D53" w:rsidRPr="006D5E35" w:rsidRDefault="00434D53" w:rsidP="00AA3908">
      <w:pPr>
        <w:pStyle w:val="Numeracja1"/>
        <w:tabs>
          <w:tab w:val="left" w:pos="360"/>
        </w:tabs>
        <w:rPr>
          <w:rFonts w:ascii="Arial" w:hAnsi="Arial" w:cs="Arial"/>
        </w:rPr>
      </w:pPr>
      <w:r w:rsidRPr="006D5E35">
        <w:rPr>
          <w:rFonts w:ascii="Arial" w:hAnsi="Arial" w:cs="Arial"/>
        </w:rPr>
        <w:t>3.</w:t>
      </w:r>
      <w:r w:rsidRPr="006D5E35">
        <w:rPr>
          <w:rFonts w:ascii="Arial" w:hAnsi="Arial" w:cs="Arial"/>
        </w:rPr>
        <w:tab/>
        <w:t>SPRZĘT</w:t>
      </w:r>
    </w:p>
    <w:p w:rsidR="00434D53" w:rsidRPr="006D5E35" w:rsidRDefault="00434D53" w:rsidP="00AA3908">
      <w:pPr>
        <w:rPr>
          <w:rFonts w:ascii="Arial" w:hAnsi="Arial" w:cs="Arial"/>
          <w:sz w:val="18"/>
          <w:szCs w:val="18"/>
        </w:rPr>
      </w:pPr>
    </w:p>
    <w:p w:rsidR="00434D53" w:rsidRPr="00D474EC" w:rsidRDefault="00434D53" w:rsidP="00AA3908">
      <w:pPr>
        <w:pStyle w:val="Numeracja2"/>
        <w:tabs>
          <w:tab w:val="left" w:pos="720"/>
        </w:tabs>
        <w:rPr>
          <w:rFonts w:ascii="Arial" w:hAnsi="Arial" w:cs="Arial"/>
          <w:sz w:val="18"/>
          <w:szCs w:val="18"/>
        </w:rPr>
      </w:pPr>
      <w:r w:rsidRPr="00D474EC">
        <w:rPr>
          <w:rFonts w:ascii="Arial" w:hAnsi="Arial" w:cs="Arial"/>
          <w:sz w:val="18"/>
          <w:szCs w:val="18"/>
        </w:rPr>
        <w:t>3.1.</w:t>
      </w:r>
      <w:r w:rsidRPr="00D474EC">
        <w:rPr>
          <w:rFonts w:ascii="Arial" w:hAnsi="Arial" w:cs="Arial"/>
          <w:sz w:val="18"/>
          <w:szCs w:val="18"/>
        </w:rPr>
        <w:tab/>
        <w:t>Ogólne wymagania dotyczące sprzętu</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Ogólne wymagania dotyczące sprzętu podano w ST D-00.00.00. „Wymagania ogólne” pkt 3.</w:t>
      </w:r>
    </w:p>
    <w:p w:rsidR="00434D53" w:rsidRPr="00D474EC" w:rsidRDefault="00434D53" w:rsidP="00AA3908">
      <w:pPr>
        <w:rPr>
          <w:rFonts w:ascii="Arial" w:hAnsi="Arial" w:cs="Arial"/>
          <w:sz w:val="18"/>
          <w:szCs w:val="18"/>
        </w:rPr>
      </w:pPr>
    </w:p>
    <w:p w:rsidR="00434D53" w:rsidRPr="00D474EC" w:rsidRDefault="00434D53" w:rsidP="00AA3908">
      <w:pPr>
        <w:pStyle w:val="Numeracja2"/>
        <w:tabs>
          <w:tab w:val="left" w:pos="720"/>
        </w:tabs>
        <w:rPr>
          <w:rFonts w:ascii="Arial" w:hAnsi="Arial" w:cs="Arial"/>
          <w:sz w:val="18"/>
          <w:szCs w:val="18"/>
        </w:rPr>
      </w:pPr>
      <w:r w:rsidRPr="00D474EC">
        <w:rPr>
          <w:rFonts w:ascii="Arial" w:hAnsi="Arial" w:cs="Arial"/>
          <w:sz w:val="18"/>
          <w:szCs w:val="18"/>
        </w:rPr>
        <w:t>3.2.</w:t>
      </w:r>
      <w:r w:rsidRPr="00D474EC">
        <w:rPr>
          <w:rFonts w:ascii="Arial" w:hAnsi="Arial" w:cs="Arial"/>
          <w:sz w:val="18"/>
          <w:szCs w:val="18"/>
        </w:rPr>
        <w:tab/>
        <w:t>Sprzęt do wykonywania nawierzchni</w:t>
      </w:r>
    </w:p>
    <w:p w:rsidR="00434D53" w:rsidRPr="00D474EC" w:rsidRDefault="00434D53" w:rsidP="00AA3908">
      <w:pPr>
        <w:rPr>
          <w:rFonts w:ascii="Arial" w:hAnsi="Arial" w:cs="Arial"/>
          <w:sz w:val="18"/>
          <w:szCs w:val="18"/>
          <w:u w:val="single"/>
        </w:rPr>
      </w:pPr>
    </w:p>
    <w:p w:rsidR="00434D53" w:rsidRPr="00D474EC" w:rsidRDefault="00434D53" w:rsidP="00AA3908">
      <w:pPr>
        <w:pStyle w:val="Tekstpodstawowywcity"/>
        <w:rPr>
          <w:rFonts w:ascii="Arial" w:hAnsi="Arial" w:cs="Arial"/>
          <w:sz w:val="18"/>
          <w:szCs w:val="18"/>
        </w:rPr>
      </w:pPr>
      <w:r w:rsidRPr="00D474EC">
        <w:rPr>
          <w:rFonts w:ascii="Arial" w:hAnsi="Arial" w:cs="Arial"/>
          <w:sz w:val="18"/>
          <w:szCs w:val="18"/>
        </w:rPr>
        <w:t>Roboty można wykonywać ręcznie przy pomocy drobnego sprzętu z zastosowaniem:</w:t>
      </w:r>
    </w:p>
    <w:p w:rsidR="00434D53" w:rsidRPr="00D474EC" w:rsidRDefault="00434D53" w:rsidP="00AA3908">
      <w:pPr>
        <w:rPr>
          <w:rFonts w:ascii="Arial" w:hAnsi="Arial" w:cs="Arial"/>
          <w:sz w:val="18"/>
          <w:szCs w:val="18"/>
        </w:rPr>
      </w:pPr>
    </w:p>
    <w:p w:rsidR="00434D53" w:rsidRPr="00D474EC" w:rsidRDefault="00434D53" w:rsidP="00AA3908">
      <w:pPr>
        <w:pStyle w:val="Lista1"/>
        <w:tabs>
          <w:tab w:val="left" w:pos="360"/>
        </w:tabs>
        <w:rPr>
          <w:rFonts w:ascii="Arial" w:hAnsi="Arial" w:cs="Arial"/>
          <w:sz w:val="18"/>
          <w:szCs w:val="18"/>
        </w:rPr>
      </w:pPr>
      <w:r w:rsidRPr="00D474EC">
        <w:rPr>
          <w:rFonts w:ascii="Arial" w:hAnsi="Arial" w:cs="Arial"/>
          <w:sz w:val="18"/>
          <w:szCs w:val="18"/>
        </w:rPr>
        <w:sym w:font="Times New Roman" w:char="003F"/>
      </w:r>
      <w:r w:rsidRPr="00D474EC">
        <w:rPr>
          <w:rFonts w:ascii="Arial" w:hAnsi="Arial" w:cs="Arial"/>
          <w:sz w:val="18"/>
          <w:szCs w:val="18"/>
        </w:rPr>
        <w:tab/>
        <w:t>betoniarek do przygotowania podsypki cementowo-piaskowej,</w:t>
      </w:r>
    </w:p>
    <w:p w:rsidR="00434D53" w:rsidRPr="00D474EC" w:rsidRDefault="00434D53" w:rsidP="00AA3908">
      <w:pPr>
        <w:pStyle w:val="Lista1"/>
        <w:tabs>
          <w:tab w:val="left" w:pos="360"/>
        </w:tabs>
        <w:rPr>
          <w:rFonts w:ascii="Arial" w:hAnsi="Arial" w:cs="Arial"/>
          <w:sz w:val="18"/>
          <w:szCs w:val="18"/>
        </w:rPr>
      </w:pPr>
      <w:r w:rsidRPr="00D474EC">
        <w:rPr>
          <w:rFonts w:ascii="Arial" w:hAnsi="Arial" w:cs="Arial"/>
          <w:sz w:val="18"/>
          <w:szCs w:val="18"/>
        </w:rPr>
        <w:t>(</w:t>
      </w:r>
      <w:r w:rsidRPr="00D474EC">
        <w:rPr>
          <w:rFonts w:ascii="Arial" w:hAnsi="Arial" w:cs="Arial"/>
          <w:sz w:val="18"/>
          <w:szCs w:val="18"/>
        </w:rPr>
        <w:tab/>
        <w:t>wibratorów płytowych z osłoną z tworzywa sztucznego,</w:t>
      </w:r>
    </w:p>
    <w:p w:rsidR="00434D53" w:rsidRPr="00AF71EC" w:rsidRDefault="00434D53" w:rsidP="00AA3908">
      <w:pPr>
        <w:rPr>
          <w:rFonts w:ascii="Arial" w:hAnsi="Arial" w:cs="Arial"/>
        </w:rPr>
      </w:pPr>
    </w:p>
    <w:p w:rsidR="00434D53" w:rsidRPr="00AF71EC" w:rsidRDefault="00434D53" w:rsidP="00AA3908">
      <w:pPr>
        <w:pStyle w:val="Numeracja1"/>
        <w:tabs>
          <w:tab w:val="left" w:pos="360"/>
        </w:tabs>
        <w:rPr>
          <w:rFonts w:ascii="Arial" w:hAnsi="Arial" w:cs="Arial"/>
        </w:rPr>
      </w:pPr>
      <w:r w:rsidRPr="00AF71EC">
        <w:rPr>
          <w:rFonts w:ascii="Arial" w:hAnsi="Arial" w:cs="Arial"/>
        </w:rPr>
        <w:t>4.</w:t>
      </w:r>
      <w:r w:rsidRPr="00AF71EC">
        <w:rPr>
          <w:rFonts w:ascii="Arial" w:hAnsi="Arial" w:cs="Arial"/>
        </w:rPr>
        <w:tab/>
        <w:t>TRANSPORT</w:t>
      </w:r>
    </w:p>
    <w:p w:rsidR="00434D53" w:rsidRPr="00D474EC" w:rsidRDefault="00434D53" w:rsidP="00AA3908">
      <w:pPr>
        <w:rPr>
          <w:rFonts w:ascii="Arial" w:hAnsi="Arial" w:cs="Arial"/>
          <w:sz w:val="18"/>
          <w:szCs w:val="18"/>
        </w:rPr>
      </w:pPr>
    </w:p>
    <w:p w:rsidR="00434D53" w:rsidRPr="00D474EC" w:rsidRDefault="00434D53" w:rsidP="00AA3908">
      <w:pPr>
        <w:pStyle w:val="Numeracja2"/>
        <w:tabs>
          <w:tab w:val="left" w:pos="720"/>
        </w:tabs>
        <w:rPr>
          <w:rFonts w:ascii="Arial" w:hAnsi="Arial" w:cs="Arial"/>
          <w:sz w:val="18"/>
          <w:szCs w:val="18"/>
        </w:rPr>
      </w:pPr>
      <w:r w:rsidRPr="00D474EC">
        <w:rPr>
          <w:rFonts w:ascii="Arial" w:hAnsi="Arial" w:cs="Arial"/>
          <w:sz w:val="18"/>
          <w:szCs w:val="18"/>
        </w:rPr>
        <w:t>4.1.</w:t>
      </w:r>
      <w:r w:rsidRPr="00D474EC">
        <w:rPr>
          <w:rFonts w:ascii="Arial" w:hAnsi="Arial" w:cs="Arial"/>
          <w:sz w:val="18"/>
          <w:szCs w:val="18"/>
        </w:rPr>
        <w:tab/>
        <w:t>Ogólne wymagania dotyczące transportu</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Ogólne wymagania dotyczące transportu podano w ST D-00.00.00. ‘Wymagania ogólne” pkt 4.</w:t>
      </w:r>
    </w:p>
    <w:p w:rsidR="00434D53" w:rsidRPr="00D474EC" w:rsidRDefault="00434D53" w:rsidP="00AA3908">
      <w:pPr>
        <w:rPr>
          <w:rFonts w:ascii="Arial" w:hAnsi="Arial" w:cs="Arial"/>
          <w:sz w:val="18"/>
          <w:szCs w:val="18"/>
        </w:rPr>
      </w:pPr>
    </w:p>
    <w:p w:rsidR="00434D53" w:rsidRPr="00D474EC" w:rsidRDefault="00434D53" w:rsidP="00AA3908">
      <w:pPr>
        <w:pStyle w:val="Numeracja2"/>
        <w:tabs>
          <w:tab w:val="left" w:pos="720"/>
        </w:tabs>
        <w:rPr>
          <w:rFonts w:ascii="Arial" w:hAnsi="Arial" w:cs="Arial"/>
          <w:sz w:val="18"/>
          <w:szCs w:val="18"/>
        </w:rPr>
      </w:pPr>
      <w:r w:rsidRPr="00D474EC">
        <w:rPr>
          <w:rFonts w:ascii="Arial" w:hAnsi="Arial" w:cs="Arial"/>
          <w:sz w:val="18"/>
          <w:szCs w:val="18"/>
        </w:rPr>
        <w:t>4.2.</w:t>
      </w:r>
      <w:r w:rsidRPr="00D474EC">
        <w:rPr>
          <w:rFonts w:ascii="Arial" w:hAnsi="Arial" w:cs="Arial"/>
          <w:sz w:val="18"/>
          <w:szCs w:val="18"/>
        </w:rPr>
        <w:tab/>
        <w:t>Transport betonowych kostek brukowych</w:t>
      </w:r>
    </w:p>
    <w:p w:rsidR="00434D53" w:rsidRPr="00D474EC" w:rsidRDefault="00434D53" w:rsidP="00AA3908">
      <w:pPr>
        <w:rPr>
          <w:rFonts w:ascii="Arial" w:hAnsi="Arial" w:cs="Arial"/>
          <w:sz w:val="18"/>
          <w:szCs w:val="18"/>
        </w:rPr>
      </w:pPr>
    </w:p>
    <w:p w:rsidR="00434D53" w:rsidRPr="00D474EC" w:rsidRDefault="00434D53" w:rsidP="00AA3908">
      <w:pPr>
        <w:pStyle w:val="Tekstpodstawowyzwciciem"/>
        <w:rPr>
          <w:rFonts w:ascii="Arial" w:hAnsi="Arial" w:cs="Arial"/>
          <w:sz w:val="18"/>
          <w:szCs w:val="18"/>
        </w:rPr>
      </w:pPr>
      <w:r w:rsidRPr="00D474EC">
        <w:rPr>
          <w:rFonts w:ascii="Arial" w:hAnsi="Arial" w:cs="Arial"/>
          <w:sz w:val="18"/>
          <w:szCs w:val="18"/>
        </w:rPr>
        <w:t>Kostka betonowa powinna być przewożona dowolnymi środkami transportu po osiągnięciu przez beton wytrzymałości minimum 0,7R. Kostkę betonową należy układać na środkach transportowych płaszczyznami górnymi ku sobie, rębem w kierunku jazdy. Kostka powinna być zabezpieczona przed przemieszczeniem się i uszkodzeniami w czasie transportu, a górna ich warstwa nie powinna wystawać poza ściany środka transportu więcej niż 1/3 wysokości tej kostki. Beton przewozić pojazdami do tego przeznaczonymi.</w:t>
      </w:r>
    </w:p>
    <w:p w:rsidR="00434D53" w:rsidRPr="00AF71EC" w:rsidRDefault="00434D53" w:rsidP="00AA3908">
      <w:pPr>
        <w:rPr>
          <w:rFonts w:ascii="Arial" w:hAnsi="Arial" w:cs="Arial"/>
        </w:rPr>
      </w:pPr>
      <w:r w:rsidRPr="00AF71EC">
        <w:rPr>
          <w:rFonts w:ascii="Arial" w:hAnsi="Arial" w:cs="Arial"/>
        </w:rPr>
        <w:t xml:space="preserve">     </w:t>
      </w:r>
      <w:r w:rsidRPr="00AF71EC">
        <w:rPr>
          <w:rFonts w:ascii="Arial" w:hAnsi="Arial" w:cs="Arial"/>
        </w:rPr>
        <w:tab/>
      </w:r>
    </w:p>
    <w:p w:rsidR="00434D53" w:rsidRPr="00AF71EC" w:rsidRDefault="00434D53" w:rsidP="00AA3908">
      <w:pPr>
        <w:pStyle w:val="Numeracja1"/>
        <w:tabs>
          <w:tab w:val="left" w:pos="360"/>
        </w:tabs>
        <w:rPr>
          <w:rFonts w:ascii="Arial" w:hAnsi="Arial" w:cs="Arial"/>
        </w:rPr>
      </w:pPr>
      <w:r w:rsidRPr="00AF71EC">
        <w:rPr>
          <w:rFonts w:ascii="Arial" w:hAnsi="Arial" w:cs="Arial"/>
        </w:rPr>
        <w:t>5.</w:t>
      </w:r>
      <w:r w:rsidRPr="00AF71EC">
        <w:rPr>
          <w:rFonts w:ascii="Arial" w:hAnsi="Arial" w:cs="Arial"/>
        </w:rPr>
        <w:tab/>
        <w:t>WYKONANIE ROBÓT</w:t>
      </w:r>
    </w:p>
    <w:p w:rsidR="00434D53" w:rsidRPr="00AF71EC" w:rsidRDefault="00434D53" w:rsidP="00AA3908">
      <w:pPr>
        <w:rPr>
          <w:rFonts w:ascii="Arial" w:hAnsi="Arial" w:cs="Arial"/>
        </w:rPr>
      </w:pPr>
    </w:p>
    <w:p w:rsidR="00434D53" w:rsidRPr="00703596" w:rsidRDefault="00434D53" w:rsidP="00AA3908">
      <w:pPr>
        <w:pStyle w:val="Numeracja2"/>
        <w:tabs>
          <w:tab w:val="left" w:pos="720"/>
        </w:tabs>
        <w:rPr>
          <w:rFonts w:ascii="Arial" w:hAnsi="Arial" w:cs="Arial"/>
          <w:sz w:val="18"/>
          <w:szCs w:val="18"/>
        </w:rPr>
      </w:pPr>
      <w:r w:rsidRPr="00703596">
        <w:rPr>
          <w:rFonts w:ascii="Arial" w:hAnsi="Arial" w:cs="Arial"/>
          <w:sz w:val="18"/>
          <w:szCs w:val="18"/>
        </w:rPr>
        <w:t>5.1.</w:t>
      </w:r>
      <w:r w:rsidRPr="00703596">
        <w:rPr>
          <w:rFonts w:ascii="Arial" w:hAnsi="Arial" w:cs="Arial"/>
          <w:sz w:val="18"/>
          <w:szCs w:val="18"/>
        </w:rPr>
        <w:tab/>
        <w:t>Ogólne zasady wykonania robót</w:t>
      </w:r>
    </w:p>
    <w:p w:rsidR="00434D53" w:rsidRPr="00703596" w:rsidRDefault="00434D53" w:rsidP="00AA3908">
      <w:pPr>
        <w:rPr>
          <w:rFonts w:ascii="Arial" w:hAnsi="Arial" w:cs="Arial"/>
          <w:sz w:val="18"/>
          <w:szCs w:val="18"/>
        </w:rPr>
      </w:pPr>
    </w:p>
    <w:p w:rsidR="00434D53" w:rsidRPr="00703596" w:rsidRDefault="00434D53" w:rsidP="00AA3908">
      <w:pPr>
        <w:pStyle w:val="Tekstpodstawowyzwciciem"/>
        <w:rPr>
          <w:rFonts w:ascii="Arial" w:hAnsi="Arial" w:cs="Arial"/>
          <w:sz w:val="18"/>
          <w:szCs w:val="18"/>
        </w:rPr>
      </w:pPr>
      <w:r w:rsidRPr="00703596">
        <w:rPr>
          <w:rFonts w:ascii="Arial" w:hAnsi="Arial" w:cs="Arial"/>
          <w:sz w:val="18"/>
          <w:szCs w:val="18"/>
        </w:rPr>
        <w:t>Ogólne zasady wykonania robót podano w ST D-00.00.00. „Wymagania ogólne” pkt 5.</w:t>
      </w:r>
    </w:p>
    <w:p w:rsidR="00434D53" w:rsidRPr="00703596" w:rsidRDefault="00434D53" w:rsidP="00AA3908">
      <w:pPr>
        <w:rPr>
          <w:rFonts w:ascii="Arial" w:hAnsi="Arial" w:cs="Arial"/>
          <w:sz w:val="18"/>
          <w:szCs w:val="18"/>
        </w:rPr>
      </w:pPr>
    </w:p>
    <w:p w:rsidR="00434D53" w:rsidRPr="00703596" w:rsidRDefault="00434D53" w:rsidP="00AA3908">
      <w:pPr>
        <w:rPr>
          <w:rFonts w:ascii="Arial" w:hAnsi="Arial" w:cs="Arial"/>
          <w:sz w:val="18"/>
          <w:szCs w:val="18"/>
        </w:rPr>
      </w:pPr>
    </w:p>
    <w:p w:rsidR="00434D53" w:rsidRPr="00703596" w:rsidRDefault="00434D53" w:rsidP="00AA3908">
      <w:pPr>
        <w:pStyle w:val="Numeracja2"/>
        <w:tabs>
          <w:tab w:val="left" w:pos="720"/>
        </w:tabs>
        <w:rPr>
          <w:rFonts w:ascii="Arial" w:hAnsi="Arial" w:cs="Arial"/>
          <w:sz w:val="18"/>
          <w:szCs w:val="18"/>
        </w:rPr>
      </w:pPr>
      <w:r w:rsidRPr="00703596">
        <w:rPr>
          <w:rFonts w:ascii="Arial" w:hAnsi="Arial" w:cs="Arial"/>
          <w:sz w:val="18"/>
          <w:szCs w:val="18"/>
        </w:rPr>
        <w:t>5.2.</w:t>
      </w:r>
      <w:r w:rsidRPr="00703596">
        <w:rPr>
          <w:rFonts w:ascii="Arial" w:hAnsi="Arial" w:cs="Arial"/>
          <w:sz w:val="18"/>
          <w:szCs w:val="18"/>
        </w:rPr>
        <w:tab/>
        <w:t>Podbudowa</w:t>
      </w:r>
    </w:p>
    <w:p w:rsidR="00434D53" w:rsidRPr="00703596" w:rsidRDefault="00434D53" w:rsidP="00AA3908">
      <w:pPr>
        <w:rPr>
          <w:rFonts w:ascii="Arial" w:hAnsi="Arial" w:cs="Arial"/>
          <w:sz w:val="18"/>
          <w:szCs w:val="18"/>
        </w:rPr>
      </w:pPr>
    </w:p>
    <w:p w:rsidR="00434D53" w:rsidRPr="00703596" w:rsidRDefault="00434D53" w:rsidP="00AA3908">
      <w:pPr>
        <w:pStyle w:val="Tekstpodstawowyzwciciem"/>
        <w:rPr>
          <w:rFonts w:ascii="Arial" w:hAnsi="Arial" w:cs="Arial"/>
          <w:sz w:val="18"/>
          <w:szCs w:val="18"/>
        </w:rPr>
      </w:pPr>
      <w:r w:rsidRPr="00703596">
        <w:rPr>
          <w:rFonts w:ascii="Arial" w:hAnsi="Arial" w:cs="Arial"/>
          <w:sz w:val="18"/>
          <w:szCs w:val="18"/>
        </w:rPr>
        <w:t xml:space="preserve">Podbudowę pod kostkę betonową </w:t>
      </w:r>
      <w:r w:rsidR="00701527">
        <w:rPr>
          <w:rFonts w:ascii="Arial" w:hAnsi="Arial" w:cs="Arial"/>
          <w:sz w:val="18"/>
          <w:szCs w:val="18"/>
        </w:rPr>
        <w:t>stanowi kamień łamany 0-31,5  grub. Warstwy 2</w:t>
      </w:r>
      <w:r w:rsidRPr="00703596">
        <w:rPr>
          <w:rFonts w:ascii="Arial" w:hAnsi="Arial" w:cs="Arial"/>
          <w:sz w:val="18"/>
          <w:szCs w:val="18"/>
        </w:rPr>
        <w:t>0cm.</w:t>
      </w:r>
    </w:p>
    <w:p w:rsidR="00434D53" w:rsidRPr="00703596" w:rsidRDefault="00434D53" w:rsidP="00AA3908">
      <w:pPr>
        <w:rPr>
          <w:rFonts w:ascii="Arial" w:hAnsi="Arial" w:cs="Arial"/>
          <w:sz w:val="18"/>
          <w:szCs w:val="18"/>
        </w:rPr>
      </w:pPr>
      <w:r w:rsidRPr="00703596">
        <w:rPr>
          <w:rFonts w:ascii="Arial" w:hAnsi="Arial" w:cs="Arial"/>
          <w:sz w:val="18"/>
          <w:szCs w:val="18"/>
        </w:rPr>
        <w:t xml:space="preserve"> </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5.3.Podsypka</w:t>
      </w:r>
    </w:p>
    <w:p w:rsidR="00434D53" w:rsidRPr="00703596" w:rsidRDefault="00434D53" w:rsidP="00AA3908">
      <w:pPr>
        <w:rPr>
          <w:rFonts w:ascii="Arial" w:hAnsi="Arial" w:cs="Arial"/>
          <w:sz w:val="18"/>
          <w:szCs w:val="18"/>
        </w:rPr>
      </w:pPr>
    </w:p>
    <w:p w:rsidR="00434D53" w:rsidRPr="00703596" w:rsidRDefault="00434D53" w:rsidP="00AA3908">
      <w:pPr>
        <w:pStyle w:val="Tekstpodstawowyzwciciem"/>
        <w:rPr>
          <w:rFonts w:ascii="Arial" w:hAnsi="Arial" w:cs="Arial"/>
          <w:sz w:val="18"/>
          <w:szCs w:val="18"/>
        </w:rPr>
      </w:pPr>
      <w:r w:rsidRPr="00703596">
        <w:rPr>
          <w:rFonts w:ascii="Arial" w:hAnsi="Arial" w:cs="Arial"/>
          <w:sz w:val="18"/>
          <w:szCs w:val="18"/>
        </w:rPr>
        <w:t>Zaprojektowano podsypkę cementowo-piaskową 1:4. Grubość podsypki po zagęszczeniu wynosi 3 cm.</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Na podsypkę stosować piasek odpowiadający wymaganiom PN-B-06712</w:t>
      </w:r>
    </w:p>
    <w:p w:rsidR="00434D53" w:rsidRPr="00703596" w:rsidRDefault="00434D53" w:rsidP="00AA3908">
      <w:pPr>
        <w:rPr>
          <w:rFonts w:ascii="Arial" w:hAnsi="Arial" w:cs="Arial"/>
          <w:sz w:val="18"/>
          <w:szCs w:val="18"/>
        </w:rPr>
      </w:pPr>
      <w:r w:rsidRPr="00703596">
        <w:rPr>
          <w:rFonts w:ascii="Arial" w:hAnsi="Arial" w:cs="Arial"/>
          <w:sz w:val="18"/>
          <w:szCs w:val="18"/>
        </w:rPr>
        <w:t xml:space="preserve">     </w:t>
      </w:r>
      <w:r w:rsidRPr="00703596">
        <w:rPr>
          <w:rFonts w:ascii="Arial" w:hAnsi="Arial" w:cs="Arial"/>
          <w:sz w:val="18"/>
          <w:szCs w:val="18"/>
        </w:rPr>
        <w:tab/>
      </w:r>
    </w:p>
    <w:p w:rsidR="00434D53" w:rsidRDefault="00434D53" w:rsidP="00AA3908">
      <w:pPr>
        <w:rPr>
          <w:rFonts w:ascii="Arial" w:hAnsi="Arial" w:cs="Arial"/>
          <w:sz w:val="18"/>
          <w:szCs w:val="18"/>
        </w:rPr>
      </w:pPr>
      <w:r w:rsidRPr="00703596">
        <w:rPr>
          <w:rFonts w:ascii="Arial" w:hAnsi="Arial" w:cs="Arial"/>
          <w:sz w:val="18"/>
          <w:szCs w:val="18"/>
        </w:rPr>
        <w:tab/>
      </w:r>
    </w:p>
    <w:p w:rsidR="00434D53" w:rsidRDefault="00434D53" w:rsidP="00AA3908">
      <w:pPr>
        <w:rPr>
          <w:rFonts w:ascii="Arial" w:hAnsi="Arial" w:cs="Arial"/>
          <w:sz w:val="18"/>
          <w:szCs w:val="18"/>
        </w:rPr>
      </w:pPr>
    </w:p>
    <w:p w:rsidR="00701527" w:rsidRDefault="00701527" w:rsidP="00AA3908">
      <w:pPr>
        <w:rPr>
          <w:rFonts w:ascii="Arial" w:hAnsi="Arial" w:cs="Arial"/>
          <w:sz w:val="18"/>
          <w:szCs w:val="18"/>
        </w:rPr>
      </w:pPr>
    </w:p>
    <w:p w:rsidR="00434D53" w:rsidRPr="00703596" w:rsidRDefault="00434D53" w:rsidP="00AA3908">
      <w:pPr>
        <w:rPr>
          <w:rFonts w:ascii="Arial" w:hAnsi="Arial" w:cs="Arial"/>
          <w:sz w:val="18"/>
          <w:szCs w:val="18"/>
        </w:rPr>
      </w:pPr>
    </w:p>
    <w:p w:rsidR="00434D53" w:rsidRPr="00703596" w:rsidRDefault="00434D53" w:rsidP="00AA3908">
      <w:pPr>
        <w:pStyle w:val="Numeracja2"/>
        <w:tabs>
          <w:tab w:val="left" w:pos="720"/>
        </w:tabs>
        <w:rPr>
          <w:rFonts w:ascii="Arial" w:hAnsi="Arial" w:cs="Arial"/>
          <w:sz w:val="18"/>
          <w:szCs w:val="18"/>
        </w:rPr>
      </w:pPr>
      <w:r w:rsidRPr="00703596">
        <w:rPr>
          <w:rFonts w:ascii="Arial" w:hAnsi="Arial" w:cs="Arial"/>
          <w:sz w:val="18"/>
          <w:szCs w:val="18"/>
        </w:rPr>
        <w:t>5.5.</w:t>
      </w:r>
      <w:r w:rsidRPr="00703596">
        <w:rPr>
          <w:rFonts w:ascii="Arial" w:hAnsi="Arial" w:cs="Arial"/>
          <w:sz w:val="18"/>
          <w:szCs w:val="18"/>
        </w:rPr>
        <w:tab/>
        <w:t>Układanie kostki betonowej</w:t>
      </w:r>
    </w:p>
    <w:p w:rsidR="00434D53" w:rsidRPr="00703596" w:rsidRDefault="00434D53" w:rsidP="00AA3908">
      <w:pPr>
        <w:rPr>
          <w:rFonts w:ascii="Arial" w:hAnsi="Arial" w:cs="Arial"/>
          <w:sz w:val="18"/>
          <w:szCs w:val="18"/>
        </w:rPr>
      </w:pPr>
    </w:p>
    <w:p w:rsidR="00434D53" w:rsidRDefault="00434D53" w:rsidP="00AA3908">
      <w:pPr>
        <w:pStyle w:val="Tekstpodstawowyzwciciem"/>
        <w:rPr>
          <w:rFonts w:ascii="Arial" w:hAnsi="Arial" w:cs="Arial"/>
          <w:sz w:val="18"/>
          <w:szCs w:val="18"/>
        </w:rPr>
      </w:pPr>
      <w:r w:rsidRPr="00703596">
        <w:rPr>
          <w:rFonts w:ascii="Arial" w:hAnsi="Arial" w:cs="Arial"/>
          <w:sz w:val="18"/>
          <w:szCs w:val="18"/>
        </w:rPr>
        <w:lastRenderedPageBreak/>
        <w:t xml:space="preserve">Kostkę należy układać na wykonanej warstwie podsypki cementowo-piaskowej grubości 3 cm po wykonaniu podbudowy </w:t>
      </w:r>
      <w:r>
        <w:rPr>
          <w:rFonts w:ascii="Arial" w:hAnsi="Arial" w:cs="Arial"/>
          <w:sz w:val="18"/>
          <w:szCs w:val="18"/>
        </w:rPr>
        <w:t>.</w:t>
      </w:r>
      <w:r w:rsidRPr="00703596">
        <w:rPr>
          <w:rFonts w:ascii="Arial" w:hAnsi="Arial" w:cs="Arial"/>
          <w:sz w:val="18"/>
          <w:szCs w:val="18"/>
        </w:rPr>
        <w:t>. Kostkę układa się na podsypce w taki sposób, aby szczeliny między kostkami wynosiły od 2 do 3 mm. Kostkę należy układać około 1,5 cm wyżej od projektowanej niwelety powierzchni, gdyż w czasie wibrowania podsypka ulega zagęszczeniu. Po ułożeniu kostki, szczeliny należy wypełnić piaskiem, a następnie zamieść powierzchnię ułożonych kostek i przystąpić do ubijania nawierzchni. Do ubijania ułożonej nawierzchni stosuje się wibratory płytowe z osłoną z tworzywa sztucznego dla ochrony kostek przed uszkodzeniem i zabrudzeniem.</w:t>
      </w:r>
    </w:p>
    <w:p w:rsidR="00434D53" w:rsidRDefault="00434D53" w:rsidP="00AA3908">
      <w:pPr>
        <w:pStyle w:val="Tekstpodstawowyzwciciem"/>
        <w:rPr>
          <w:rFonts w:ascii="Arial" w:hAnsi="Arial" w:cs="Arial"/>
          <w:sz w:val="18"/>
          <w:szCs w:val="18"/>
        </w:rPr>
      </w:pPr>
      <w:r>
        <w:rPr>
          <w:rFonts w:ascii="Arial" w:hAnsi="Arial" w:cs="Arial"/>
          <w:sz w:val="18"/>
          <w:szCs w:val="18"/>
        </w:rPr>
        <w:t>Zastosowana kostka:</w:t>
      </w:r>
    </w:p>
    <w:p w:rsidR="00434D53" w:rsidRDefault="00434D53" w:rsidP="00AA3908">
      <w:pPr>
        <w:pStyle w:val="Tekstpodstawowyzwciciem"/>
        <w:rPr>
          <w:rFonts w:ascii="Arial" w:hAnsi="Arial" w:cs="Arial"/>
          <w:sz w:val="18"/>
          <w:szCs w:val="18"/>
        </w:rPr>
      </w:pPr>
      <w:r>
        <w:rPr>
          <w:rFonts w:ascii="Arial" w:hAnsi="Arial" w:cs="Arial"/>
          <w:sz w:val="18"/>
          <w:szCs w:val="18"/>
        </w:rPr>
        <w:t>-  grubość 8cm kolor szary</w:t>
      </w:r>
    </w:p>
    <w:p w:rsidR="00434D53" w:rsidRPr="00703596" w:rsidRDefault="00434D53" w:rsidP="00AA3908">
      <w:pPr>
        <w:pStyle w:val="Tekstpodstawowyzwciciem"/>
        <w:rPr>
          <w:rFonts w:ascii="Arial" w:hAnsi="Arial" w:cs="Arial"/>
          <w:sz w:val="18"/>
          <w:szCs w:val="18"/>
        </w:rPr>
      </w:pP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Po ubiciu nawierzchni należy uzupełnić szczeliny piaskiem i zamieść nawierzchnię. Nawierzchnia z wypełnieniem spoin piaskiem nie wymaga pielęgnacji – może być zaraz oddana do ruchu.</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w:t>
      </w:r>
    </w:p>
    <w:p w:rsidR="00434D53" w:rsidRPr="00AF71EC" w:rsidRDefault="00434D53" w:rsidP="00AA3908">
      <w:pPr>
        <w:rPr>
          <w:rFonts w:ascii="Arial" w:hAnsi="Arial" w:cs="Arial"/>
        </w:rPr>
      </w:pPr>
      <w:r w:rsidRPr="00AF71EC">
        <w:rPr>
          <w:rFonts w:ascii="Arial" w:hAnsi="Arial" w:cs="Arial"/>
        </w:rPr>
        <w:tab/>
      </w:r>
    </w:p>
    <w:p w:rsidR="00434D53" w:rsidRPr="00AF71EC" w:rsidRDefault="00434D53" w:rsidP="00AA3908">
      <w:pPr>
        <w:pStyle w:val="Numeracja1"/>
        <w:tabs>
          <w:tab w:val="left" w:pos="360"/>
        </w:tabs>
        <w:rPr>
          <w:rFonts w:ascii="Arial" w:hAnsi="Arial" w:cs="Arial"/>
        </w:rPr>
      </w:pPr>
      <w:r w:rsidRPr="00AF71EC">
        <w:rPr>
          <w:rFonts w:ascii="Arial" w:hAnsi="Arial" w:cs="Arial"/>
        </w:rPr>
        <w:t>6.</w:t>
      </w:r>
      <w:r w:rsidRPr="00AF71EC">
        <w:rPr>
          <w:rFonts w:ascii="Arial" w:hAnsi="Arial" w:cs="Arial"/>
        </w:rPr>
        <w:tab/>
        <w:t>KONTROLA JAKOŚCI ROBÓT</w:t>
      </w:r>
    </w:p>
    <w:p w:rsidR="00434D53" w:rsidRPr="00AF71EC" w:rsidRDefault="00434D53" w:rsidP="00AA3908">
      <w:pPr>
        <w:rPr>
          <w:rFonts w:ascii="Arial" w:hAnsi="Arial" w:cs="Arial"/>
        </w:rPr>
      </w:pPr>
    </w:p>
    <w:p w:rsidR="00434D53" w:rsidRPr="00703596" w:rsidRDefault="00434D53" w:rsidP="00AA3908">
      <w:pPr>
        <w:pStyle w:val="Numeracja2"/>
        <w:tabs>
          <w:tab w:val="left" w:pos="720"/>
        </w:tabs>
        <w:rPr>
          <w:rFonts w:ascii="Arial" w:hAnsi="Arial" w:cs="Arial"/>
          <w:sz w:val="18"/>
          <w:szCs w:val="18"/>
        </w:rPr>
      </w:pPr>
      <w:r w:rsidRPr="00703596">
        <w:rPr>
          <w:rFonts w:ascii="Arial" w:hAnsi="Arial" w:cs="Arial"/>
          <w:sz w:val="18"/>
          <w:szCs w:val="18"/>
        </w:rPr>
        <w:t>6.1.</w:t>
      </w:r>
      <w:r w:rsidRPr="00703596">
        <w:rPr>
          <w:rFonts w:ascii="Arial" w:hAnsi="Arial" w:cs="Arial"/>
          <w:sz w:val="18"/>
          <w:szCs w:val="18"/>
        </w:rPr>
        <w:tab/>
        <w:t>Ogólne zasady kontroli jakości robót</w:t>
      </w:r>
    </w:p>
    <w:p w:rsidR="00434D53" w:rsidRPr="00703596" w:rsidRDefault="00434D53" w:rsidP="00AA3908">
      <w:pPr>
        <w:rPr>
          <w:rFonts w:ascii="Arial" w:hAnsi="Arial" w:cs="Arial"/>
          <w:sz w:val="18"/>
          <w:szCs w:val="18"/>
        </w:rPr>
      </w:pPr>
    </w:p>
    <w:p w:rsidR="00434D53" w:rsidRPr="00703596" w:rsidRDefault="00434D53" w:rsidP="00AA3908">
      <w:pPr>
        <w:pStyle w:val="Tekstpodstawowyzwciciem"/>
        <w:rPr>
          <w:rFonts w:ascii="Arial" w:hAnsi="Arial" w:cs="Arial"/>
          <w:sz w:val="18"/>
          <w:szCs w:val="18"/>
        </w:rPr>
      </w:pPr>
      <w:r w:rsidRPr="00703596">
        <w:rPr>
          <w:rFonts w:ascii="Arial" w:hAnsi="Arial" w:cs="Arial"/>
          <w:sz w:val="18"/>
          <w:szCs w:val="18"/>
        </w:rPr>
        <w:t>Ogólne zasady kontroli jakości robót podano w ST D-00.00.00. „Wymagania ogólne” pkt 6.</w:t>
      </w:r>
    </w:p>
    <w:p w:rsidR="00434D53" w:rsidRPr="00703596" w:rsidRDefault="00434D53" w:rsidP="00AA3908">
      <w:pPr>
        <w:rPr>
          <w:rFonts w:ascii="Arial" w:hAnsi="Arial" w:cs="Arial"/>
          <w:sz w:val="18"/>
          <w:szCs w:val="18"/>
        </w:rPr>
      </w:pPr>
    </w:p>
    <w:p w:rsidR="00434D53" w:rsidRPr="00703596" w:rsidRDefault="00434D53" w:rsidP="00AA3908">
      <w:pPr>
        <w:pStyle w:val="Numeracja2"/>
        <w:tabs>
          <w:tab w:val="left" w:pos="720"/>
        </w:tabs>
        <w:rPr>
          <w:rFonts w:ascii="Arial" w:hAnsi="Arial" w:cs="Arial"/>
          <w:sz w:val="18"/>
          <w:szCs w:val="18"/>
        </w:rPr>
      </w:pPr>
      <w:r w:rsidRPr="00703596">
        <w:rPr>
          <w:rFonts w:ascii="Arial" w:hAnsi="Arial" w:cs="Arial"/>
          <w:sz w:val="18"/>
          <w:szCs w:val="18"/>
        </w:rPr>
        <w:t>6.2.</w:t>
      </w:r>
      <w:r w:rsidRPr="00703596">
        <w:rPr>
          <w:rFonts w:ascii="Arial" w:hAnsi="Arial" w:cs="Arial"/>
          <w:sz w:val="18"/>
          <w:szCs w:val="18"/>
        </w:rPr>
        <w:tab/>
        <w:t>Kontrola przed przystąpieniem do robót</w:t>
      </w:r>
    </w:p>
    <w:p w:rsidR="00434D53" w:rsidRPr="00703596" w:rsidRDefault="00434D53" w:rsidP="00AA3908">
      <w:pPr>
        <w:rPr>
          <w:rFonts w:ascii="Arial" w:hAnsi="Arial" w:cs="Arial"/>
          <w:sz w:val="18"/>
          <w:szCs w:val="18"/>
        </w:rPr>
      </w:pPr>
    </w:p>
    <w:p w:rsidR="00434D53" w:rsidRPr="00703596" w:rsidRDefault="00434D53" w:rsidP="00AA3908">
      <w:pPr>
        <w:pStyle w:val="Tekstpodstawowyzwciciem"/>
        <w:rPr>
          <w:rFonts w:ascii="Arial" w:hAnsi="Arial" w:cs="Arial"/>
          <w:sz w:val="18"/>
          <w:szCs w:val="18"/>
        </w:rPr>
      </w:pPr>
      <w:r w:rsidRPr="00703596">
        <w:rPr>
          <w:rFonts w:ascii="Arial" w:hAnsi="Arial" w:cs="Arial"/>
          <w:sz w:val="18"/>
          <w:szCs w:val="18"/>
        </w:rPr>
        <w:t>Przed przystąpieniem do wykonywania robót Wykonawca powinien sprawdzić czy producent kostek brukowych posiada atest wyrobu wg pkt 2.2.1. niniejszej ST.</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Niezależnie od posiadanego atestu, Wykonawca powinien żądać od producenta wyników bieżących badań na ściskanie. Zaleca się, aby do badania wytrzymałości na ściskanie pobierać 6 próbek (kostek) dziennie (przy produkcji dziennej ok. 600 m2 powierzchni kostek ułożonych w nawierzchni).</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Poza tym, przed przystąpieniem do robót Wykonawca sprawdza wyrób w zakresie wymagań podanych w pkt 2.2.2. i 2.2.3. i wyniki badań przedstawia Inżynierowi do akceptacji.</w:t>
      </w:r>
    </w:p>
    <w:p w:rsidR="00434D53" w:rsidRPr="00703596" w:rsidRDefault="00434D53" w:rsidP="00AA3908">
      <w:pPr>
        <w:rPr>
          <w:rFonts w:ascii="Arial" w:hAnsi="Arial" w:cs="Arial"/>
          <w:sz w:val="18"/>
          <w:szCs w:val="18"/>
        </w:rPr>
      </w:pPr>
    </w:p>
    <w:p w:rsidR="00434D53" w:rsidRPr="00703596" w:rsidRDefault="00434D53" w:rsidP="00AA3908">
      <w:pPr>
        <w:pStyle w:val="Numeracja2"/>
        <w:tabs>
          <w:tab w:val="left" w:pos="720"/>
        </w:tabs>
        <w:rPr>
          <w:rFonts w:ascii="Arial" w:hAnsi="Arial" w:cs="Arial"/>
          <w:sz w:val="18"/>
          <w:szCs w:val="18"/>
        </w:rPr>
      </w:pPr>
      <w:r w:rsidRPr="00703596">
        <w:rPr>
          <w:rFonts w:ascii="Arial" w:hAnsi="Arial" w:cs="Arial"/>
          <w:sz w:val="18"/>
          <w:szCs w:val="18"/>
        </w:rPr>
        <w:t>6.3.</w:t>
      </w:r>
      <w:r w:rsidRPr="00703596">
        <w:rPr>
          <w:rFonts w:ascii="Arial" w:hAnsi="Arial" w:cs="Arial"/>
          <w:sz w:val="18"/>
          <w:szCs w:val="18"/>
        </w:rPr>
        <w:tab/>
        <w:t>Kontrola w czasie robót</w:t>
      </w:r>
    </w:p>
    <w:p w:rsidR="00434D53" w:rsidRPr="00703596" w:rsidRDefault="00434D53" w:rsidP="00AA3908">
      <w:pPr>
        <w:rPr>
          <w:rFonts w:ascii="Arial" w:hAnsi="Arial" w:cs="Arial"/>
          <w:sz w:val="18"/>
          <w:szCs w:val="18"/>
        </w:rPr>
      </w:pPr>
    </w:p>
    <w:p w:rsidR="00434D53" w:rsidRPr="00703596" w:rsidRDefault="00434D53" w:rsidP="00AA3908">
      <w:pPr>
        <w:pStyle w:val="Numeracja3"/>
        <w:tabs>
          <w:tab w:val="left" w:pos="1080"/>
        </w:tabs>
        <w:rPr>
          <w:rFonts w:ascii="Arial" w:hAnsi="Arial" w:cs="Arial"/>
          <w:sz w:val="18"/>
          <w:szCs w:val="18"/>
        </w:rPr>
      </w:pPr>
      <w:r w:rsidRPr="00703596">
        <w:rPr>
          <w:rFonts w:ascii="Arial" w:hAnsi="Arial" w:cs="Arial"/>
          <w:sz w:val="18"/>
          <w:szCs w:val="18"/>
        </w:rPr>
        <w:t>6.3.1.</w:t>
      </w:r>
      <w:r w:rsidRPr="00703596">
        <w:rPr>
          <w:rFonts w:ascii="Arial" w:hAnsi="Arial" w:cs="Arial"/>
          <w:sz w:val="18"/>
          <w:szCs w:val="18"/>
        </w:rPr>
        <w:tab/>
        <w:t>Sprawdzenie podłoża i podsypki</w:t>
      </w:r>
    </w:p>
    <w:p w:rsidR="00434D53" w:rsidRPr="00703596" w:rsidRDefault="00434D53" w:rsidP="00AA3908">
      <w:pPr>
        <w:rPr>
          <w:rFonts w:ascii="Arial" w:hAnsi="Arial" w:cs="Arial"/>
          <w:sz w:val="18"/>
          <w:szCs w:val="18"/>
        </w:rPr>
      </w:pPr>
    </w:p>
    <w:p w:rsidR="00434D53" w:rsidRPr="00703596" w:rsidRDefault="00434D53" w:rsidP="00AA3908">
      <w:pPr>
        <w:pStyle w:val="Tekstpodstawowyzwciciem"/>
        <w:rPr>
          <w:rFonts w:ascii="Arial" w:hAnsi="Arial" w:cs="Arial"/>
          <w:sz w:val="18"/>
          <w:szCs w:val="18"/>
        </w:rPr>
      </w:pPr>
      <w:r w:rsidRPr="00703596">
        <w:rPr>
          <w:rFonts w:ascii="Arial" w:hAnsi="Arial" w:cs="Arial"/>
          <w:sz w:val="18"/>
          <w:szCs w:val="18"/>
        </w:rPr>
        <w:t>Sprawdzenie podłoża i podsypki polega na stwierdzeniu ich zgodności z dokumentacją projektową i odpowiednimi ST.</w:t>
      </w:r>
    </w:p>
    <w:p w:rsidR="00434D53" w:rsidRPr="00703596" w:rsidRDefault="00434D53" w:rsidP="00AA3908">
      <w:pPr>
        <w:rPr>
          <w:rFonts w:ascii="Arial" w:hAnsi="Arial" w:cs="Arial"/>
          <w:sz w:val="18"/>
          <w:szCs w:val="18"/>
        </w:rPr>
      </w:pPr>
    </w:p>
    <w:p w:rsidR="00434D53" w:rsidRPr="00703596" w:rsidRDefault="00434D53" w:rsidP="00AA3908">
      <w:pPr>
        <w:pStyle w:val="Numeracja3"/>
        <w:tabs>
          <w:tab w:val="left" w:pos="1080"/>
        </w:tabs>
        <w:rPr>
          <w:rFonts w:ascii="Arial" w:hAnsi="Arial" w:cs="Arial"/>
          <w:sz w:val="18"/>
          <w:szCs w:val="18"/>
        </w:rPr>
      </w:pPr>
      <w:r w:rsidRPr="00703596">
        <w:rPr>
          <w:rFonts w:ascii="Arial" w:hAnsi="Arial" w:cs="Arial"/>
          <w:sz w:val="18"/>
          <w:szCs w:val="18"/>
        </w:rPr>
        <w:t>6.3.2.</w:t>
      </w:r>
      <w:r w:rsidRPr="00703596">
        <w:rPr>
          <w:rFonts w:ascii="Arial" w:hAnsi="Arial" w:cs="Arial"/>
          <w:sz w:val="18"/>
          <w:szCs w:val="18"/>
        </w:rPr>
        <w:tab/>
        <w:t>Sprawdzenie podsypki</w:t>
      </w:r>
    </w:p>
    <w:p w:rsidR="00434D53" w:rsidRPr="00703596" w:rsidRDefault="00434D53" w:rsidP="00AA3908">
      <w:pPr>
        <w:rPr>
          <w:rFonts w:ascii="Arial" w:hAnsi="Arial" w:cs="Arial"/>
          <w:sz w:val="18"/>
          <w:szCs w:val="18"/>
        </w:rPr>
      </w:pPr>
    </w:p>
    <w:p w:rsidR="00434D53" w:rsidRPr="00703596" w:rsidRDefault="00434D53" w:rsidP="00AA3908">
      <w:pPr>
        <w:pStyle w:val="Tekstpodstawowyzwciciem"/>
        <w:rPr>
          <w:rFonts w:ascii="Arial" w:hAnsi="Arial" w:cs="Arial"/>
          <w:sz w:val="18"/>
          <w:szCs w:val="18"/>
        </w:rPr>
      </w:pPr>
      <w:r w:rsidRPr="00703596">
        <w:rPr>
          <w:rFonts w:ascii="Arial" w:hAnsi="Arial" w:cs="Arial"/>
          <w:sz w:val="18"/>
          <w:szCs w:val="18"/>
        </w:rPr>
        <w:t>Sprawdzenie podsypki w zakresie grubości i wymaganych spadków poprzecznych i podłużnych polega na stwierdzeniu zgodności z dokumentacją projektową  oraz pkt 5.5. niniejszej ST.</w:t>
      </w:r>
    </w:p>
    <w:p w:rsidR="00434D53" w:rsidRPr="00703596" w:rsidRDefault="00434D53" w:rsidP="00AA3908">
      <w:pPr>
        <w:rPr>
          <w:rFonts w:ascii="Arial" w:hAnsi="Arial" w:cs="Arial"/>
          <w:sz w:val="18"/>
          <w:szCs w:val="18"/>
        </w:rPr>
      </w:pPr>
    </w:p>
    <w:p w:rsidR="00434D53" w:rsidRPr="00703596" w:rsidRDefault="00434D53" w:rsidP="00AA3908">
      <w:pPr>
        <w:pStyle w:val="Numeracja3"/>
        <w:tabs>
          <w:tab w:val="left" w:pos="1080"/>
        </w:tabs>
        <w:rPr>
          <w:rFonts w:ascii="Arial" w:hAnsi="Arial" w:cs="Arial"/>
          <w:sz w:val="18"/>
          <w:szCs w:val="18"/>
        </w:rPr>
      </w:pPr>
      <w:r w:rsidRPr="00703596">
        <w:rPr>
          <w:rFonts w:ascii="Arial" w:hAnsi="Arial" w:cs="Arial"/>
          <w:sz w:val="18"/>
          <w:szCs w:val="18"/>
        </w:rPr>
        <w:t>6.3.3.</w:t>
      </w:r>
      <w:r w:rsidRPr="00703596">
        <w:rPr>
          <w:rFonts w:ascii="Arial" w:hAnsi="Arial" w:cs="Arial"/>
          <w:sz w:val="18"/>
          <w:szCs w:val="18"/>
        </w:rPr>
        <w:tab/>
        <w:t>Sprawdzenie wykonania nawierzchni</w:t>
      </w:r>
    </w:p>
    <w:p w:rsidR="00434D53" w:rsidRPr="00703596" w:rsidRDefault="00434D53" w:rsidP="00AA3908">
      <w:pPr>
        <w:rPr>
          <w:rFonts w:ascii="Arial" w:hAnsi="Arial" w:cs="Arial"/>
          <w:sz w:val="18"/>
          <w:szCs w:val="18"/>
        </w:rPr>
      </w:pPr>
    </w:p>
    <w:p w:rsidR="00434D53" w:rsidRPr="00703596" w:rsidRDefault="00434D53" w:rsidP="00AA3908">
      <w:pPr>
        <w:pStyle w:val="Tekstpodstawowyzwciciem"/>
        <w:rPr>
          <w:rFonts w:ascii="Arial" w:hAnsi="Arial" w:cs="Arial"/>
          <w:sz w:val="18"/>
          <w:szCs w:val="18"/>
        </w:rPr>
      </w:pPr>
      <w:r w:rsidRPr="00703596">
        <w:rPr>
          <w:rFonts w:ascii="Arial" w:hAnsi="Arial" w:cs="Arial"/>
          <w:sz w:val="18"/>
          <w:szCs w:val="18"/>
        </w:rPr>
        <w:t>Sprawdzenie prawidłowości wykonania nawierzchni z betonowych kostek brukowych polega na stwierdzeniu zgodności  z dokumentacją projektową oraz wymaganiami pkt 5.6 niniejszej ST:</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-pomierzenie szerokości spoin,</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-sprawdzenie prawidłowości ubijania (wibrowania),</w:t>
      </w:r>
    </w:p>
    <w:p w:rsidR="00434D53" w:rsidRPr="00703596" w:rsidRDefault="00434D53" w:rsidP="00AA3908">
      <w:pPr>
        <w:pStyle w:val="Tekstpodstawowy"/>
        <w:rPr>
          <w:sz w:val="18"/>
          <w:szCs w:val="18"/>
        </w:rPr>
      </w:pPr>
      <w:r w:rsidRPr="00703596">
        <w:rPr>
          <w:rFonts w:ascii="Arial" w:hAnsi="Arial" w:cs="Arial"/>
          <w:sz w:val="18"/>
          <w:szCs w:val="18"/>
        </w:rPr>
        <w:t>-sprawdzenie prawidłowości wypełnienia spoin</w:t>
      </w:r>
      <w:r w:rsidRPr="00703596">
        <w:rPr>
          <w:sz w:val="18"/>
          <w:szCs w:val="18"/>
        </w:rPr>
        <w:t>,</w:t>
      </w:r>
    </w:p>
    <w:p w:rsidR="00434D53" w:rsidRPr="00703596" w:rsidRDefault="00434D53" w:rsidP="00AA3908">
      <w:pPr>
        <w:pStyle w:val="Tekstpodstawowy"/>
        <w:rPr>
          <w:sz w:val="18"/>
          <w:szCs w:val="18"/>
        </w:rPr>
      </w:pPr>
      <w:r w:rsidRPr="00703596">
        <w:rPr>
          <w:sz w:val="18"/>
          <w:szCs w:val="18"/>
        </w:rPr>
        <w:t>-</w:t>
      </w:r>
      <w:r w:rsidRPr="003B0DEF">
        <w:rPr>
          <w:rFonts w:ascii="Arial" w:hAnsi="Arial" w:cs="Arial"/>
          <w:sz w:val="18"/>
          <w:szCs w:val="18"/>
        </w:rPr>
        <w:t>sprawdzenie, czy przejęty deseń (wzór) i kolor nawierzchni jest zachowany.</w:t>
      </w:r>
    </w:p>
    <w:p w:rsidR="00434D53" w:rsidRPr="00703596" w:rsidRDefault="00434D53" w:rsidP="00AA3908">
      <w:pPr>
        <w:rPr>
          <w:sz w:val="18"/>
          <w:szCs w:val="18"/>
        </w:rPr>
      </w:pPr>
      <w:r w:rsidRPr="00703596">
        <w:rPr>
          <w:sz w:val="18"/>
          <w:szCs w:val="18"/>
        </w:rPr>
        <w:t xml:space="preserve"> </w:t>
      </w:r>
    </w:p>
    <w:p w:rsidR="00434D53" w:rsidRPr="00886A6C" w:rsidRDefault="00434D53" w:rsidP="00AA3908">
      <w:pPr>
        <w:pStyle w:val="Numeracja2"/>
        <w:tabs>
          <w:tab w:val="left" w:pos="720"/>
        </w:tabs>
        <w:rPr>
          <w:rFonts w:ascii="Arial" w:hAnsi="Arial" w:cs="Arial"/>
          <w:sz w:val="18"/>
          <w:szCs w:val="18"/>
        </w:rPr>
      </w:pPr>
      <w:r w:rsidRPr="00886A6C">
        <w:rPr>
          <w:rFonts w:ascii="Arial" w:hAnsi="Arial" w:cs="Arial"/>
          <w:sz w:val="18"/>
          <w:szCs w:val="18"/>
        </w:rPr>
        <w:t>6.4.</w:t>
      </w:r>
      <w:r w:rsidRPr="00886A6C">
        <w:rPr>
          <w:rFonts w:ascii="Arial" w:hAnsi="Arial" w:cs="Arial"/>
          <w:sz w:val="18"/>
          <w:szCs w:val="18"/>
        </w:rPr>
        <w:tab/>
        <w:t>Kontrola po wykonaniu robót</w:t>
      </w:r>
    </w:p>
    <w:p w:rsidR="00434D53" w:rsidRPr="00886A6C" w:rsidRDefault="00434D53" w:rsidP="00AA3908">
      <w:pPr>
        <w:rPr>
          <w:rFonts w:ascii="Arial" w:hAnsi="Arial" w:cs="Arial"/>
          <w:sz w:val="18"/>
          <w:szCs w:val="18"/>
        </w:rPr>
      </w:pPr>
    </w:p>
    <w:p w:rsidR="00434D53" w:rsidRPr="00886A6C" w:rsidRDefault="00434D53" w:rsidP="00AA3908">
      <w:pPr>
        <w:pStyle w:val="Numeracja3"/>
        <w:tabs>
          <w:tab w:val="left" w:pos="1080"/>
        </w:tabs>
        <w:rPr>
          <w:rFonts w:ascii="Arial" w:hAnsi="Arial" w:cs="Arial"/>
          <w:sz w:val="18"/>
          <w:szCs w:val="18"/>
        </w:rPr>
      </w:pPr>
      <w:r w:rsidRPr="00886A6C">
        <w:rPr>
          <w:rFonts w:ascii="Arial" w:hAnsi="Arial" w:cs="Arial"/>
          <w:sz w:val="18"/>
          <w:szCs w:val="18"/>
        </w:rPr>
        <w:t>6.4.1.</w:t>
      </w:r>
      <w:r w:rsidRPr="00886A6C">
        <w:rPr>
          <w:rFonts w:ascii="Arial" w:hAnsi="Arial" w:cs="Arial"/>
          <w:sz w:val="18"/>
          <w:szCs w:val="18"/>
        </w:rPr>
        <w:tab/>
        <w:t>Nierówności podłużne</w:t>
      </w:r>
    </w:p>
    <w:p w:rsidR="00434D53" w:rsidRPr="00886A6C" w:rsidRDefault="00434D53" w:rsidP="00AA3908">
      <w:pPr>
        <w:rPr>
          <w:rFonts w:ascii="Arial" w:hAnsi="Arial" w:cs="Arial"/>
          <w:sz w:val="18"/>
          <w:szCs w:val="18"/>
        </w:rPr>
      </w:pPr>
    </w:p>
    <w:p w:rsidR="00434D53" w:rsidRPr="00886A6C" w:rsidRDefault="00434D53" w:rsidP="00AA3908">
      <w:pPr>
        <w:pStyle w:val="Tekstpodstawowyzwciciem"/>
        <w:rPr>
          <w:rFonts w:ascii="Arial" w:hAnsi="Arial" w:cs="Arial"/>
          <w:sz w:val="18"/>
          <w:szCs w:val="18"/>
        </w:rPr>
      </w:pPr>
      <w:r w:rsidRPr="00886A6C">
        <w:rPr>
          <w:rFonts w:ascii="Arial" w:hAnsi="Arial" w:cs="Arial"/>
          <w:sz w:val="18"/>
          <w:szCs w:val="18"/>
        </w:rPr>
        <w:t>Nierówności podłużne nawierzchni mierzone łatą zgodnie z normą BN-68/8931-04 nie powinny przekraczać 0,8 mm.</w:t>
      </w:r>
    </w:p>
    <w:p w:rsidR="00434D53" w:rsidRPr="00886A6C" w:rsidRDefault="00434D53" w:rsidP="00AA3908">
      <w:pPr>
        <w:rPr>
          <w:rFonts w:ascii="Arial" w:hAnsi="Arial" w:cs="Arial"/>
          <w:sz w:val="18"/>
          <w:szCs w:val="18"/>
        </w:rPr>
      </w:pPr>
    </w:p>
    <w:p w:rsidR="00434D53" w:rsidRPr="00886A6C" w:rsidRDefault="00434D53" w:rsidP="00AA3908">
      <w:pPr>
        <w:pStyle w:val="Numeracja3"/>
        <w:tabs>
          <w:tab w:val="left" w:pos="1080"/>
        </w:tabs>
        <w:rPr>
          <w:rFonts w:ascii="Arial" w:hAnsi="Arial" w:cs="Arial"/>
          <w:sz w:val="18"/>
          <w:szCs w:val="18"/>
        </w:rPr>
      </w:pPr>
      <w:r w:rsidRPr="00886A6C">
        <w:rPr>
          <w:rFonts w:ascii="Arial" w:hAnsi="Arial" w:cs="Arial"/>
          <w:sz w:val="18"/>
          <w:szCs w:val="18"/>
        </w:rPr>
        <w:t>6.4.2.</w:t>
      </w:r>
      <w:r w:rsidRPr="00886A6C">
        <w:rPr>
          <w:rFonts w:ascii="Arial" w:hAnsi="Arial" w:cs="Arial"/>
          <w:sz w:val="18"/>
          <w:szCs w:val="18"/>
        </w:rPr>
        <w:tab/>
        <w:t>Spadki poprzeczne</w:t>
      </w:r>
    </w:p>
    <w:p w:rsidR="00434D53" w:rsidRPr="00886A6C" w:rsidRDefault="00434D53" w:rsidP="00AA3908">
      <w:pPr>
        <w:rPr>
          <w:rFonts w:ascii="Arial" w:hAnsi="Arial" w:cs="Arial"/>
          <w:sz w:val="18"/>
          <w:szCs w:val="18"/>
        </w:rPr>
      </w:pPr>
    </w:p>
    <w:p w:rsidR="00434D53" w:rsidRPr="00886A6C" w:rsidRDefault="00434D53" w:rsidP="00AA3908">
      <w:pPr>
        <w:pStyle w:val="Tekstpodstawowyzwciciem"/>
        <w:rPr>
          <w:rFonts w:ascii="Arial" w:hAnsi="Arial" w:cs="Arial"/>
          <w:sz w:val="18"/>
          <w:szCs w:val="18"/>
        </w:rPr>
      </w:pPr>
      <w:r w:rsidRPr="00886A6C">
        <w:rPr>
          <w:rFonts w:ascii="Arial" w:hAnsi="Arial" w:cs="Arial"/>
          <w:sz w:val="18"/>
          <w:szCs w:val="18"/>
        </w:rPr>
        <w:t>Spadki poprzeczn</w:t>
      </w:r>
      <w:r w:rsidR="003B0DEF">
        <w:rPr>
          <w:rFonts w:ascii="Arial" w:hAnsi="Arial" w:cs="Arial"/>
          <w:sz w:val="18"/>
          <w:szCs w:val="18"/>
        </w:rPr>
        <w:t xml:space="preserve">e nawierzchni powinny być  </w:t>
      </w:r>
      <w:r w:rsidRPr="00886A6C">
        <w:rPr>
          <w:rFonts w:ascii="Arial" w:hAnsi="Arial" w:cs="Arial"/>
          <w:sz w:val="18"/>
          <w:szCs w:val="18"/>
        </w:rPr>
        <w:t xml:space="preserve">zgodne z dokumentacją projektową z tolerancją </w:t>
      </w:r>
      <w:r w:rsidR="003B0DEF">
        <w:rPr>
          <w:rFonts w:ascii="Arial" w:hAnsi="Arial" w:cs="Arial"/>
          <w:sz w:val="18"/>
          <w:szCs w:val="18"/>
        </w:rPr>
        <w:t>0,5%.</w:t>
      </w:r>
    </w:p>
    <w:p w:rsidR="00434D53" w:rsidRPr="00886A6C" w:rsidRDefault="00434D53" w:rsidP="00AA3908">
      <w:pPr>
        <w:rPr>
          <w:rFonts w:ascii="Arial" w:hAnsi="Arial" w:cs="Arial"/>
          <w:sz w:val="18"/>
          <w:szCs w:val="18"/>
        </w:rPr>
      </w:pPr>
    </w:p>
    <w:p w:rsidR="00434D53" w:rsidRPr="00886A6C" w:rsidRDefault="00434D53" w:rsidP="00AA3908">
      <w:pPr>
        <w:pStyle w:val="Numeracja3"/>
        <w:tabs>
          <w:tab w:val="left" w:pos="1080"/>
        </w:tabs>
        <w:rPr>
          <w:rFonts w:ascii="Arial" w:hAnsi="Arial" w:cs="Arial"/>
          <w:sz w:val="18"/>
          <w:szCs w:val="18"/>
        </w:rPr>
      </w:pPr>
      <w:r w:rsidRPr="00886A6C">
        <w:rPr>
          <w:rFonts w:ascii="Arial" w:hAnsi="Arial" w:cs="Arial"/>
          <w:sz w:val="18"/>
          <w:szCs w:val="18"/>
        </w:rPr>
        <w:t>6.4.3.</w:t>
      </w:r>
      <w:r w:rsidRPr="00886A6C">
        <w:rPr>
          <w:rFonts w:ascii="Arial" w:hAnsi="Arial" w:cs="Arial"/>
          <w:sz w:val="18"/>
          <w:szCs w:val="18"/>
        </w:rPr>
        <w:tab/>
        <w:t>Niweleta nawierzchni</w:t>
      </w:r>
    </w:p>
    <w:p w:rsidR="00434D53" w:rsidRPr="00886A6C" w:rsidRDefault="00434D53" w:rsidP="00AA3908">
      <w:pPr>
        <w:rPr>
          <w:rFonts w:ascii="Arial" w:hAnsi="Arial" w:cs="Arial"/>
          <w:sz w:val="18"/>
          <w:szCs w:val="18"/>
        </w:rPr>
      </w:pPr>
    </w:p>
    <w:p w:rsidR="00434D53" w:rsidRPr="00886A6C" w:rsidRDefault="00434D53" w:rsidP="00AA3908">
      <w:pPr>
        <w:pStyle w:val="Tekstpodstawowyzwciciem"/>
        <w:rPr>
          <w:rFonts w:ascii="Arial" w:hAnsi="Arial" w:cs="Arial"/>
          <w:sz w:val="18"/>
          <w:szCs w:val="18"/>
        </w:rPr>
      </w:pPr>
      <w:r w:rsidRPr="00886A6C">
        <w:rPr>
          <w:rFonts w:ascii="Arial" w:hAnsi="Arial" w:cs="Arial"/>
          <w:sz w:val="18"/>
          <w:szCs w:val="18"/>
        </w:rPr>
        <w:t>Różnice pomiędzy rzędnymi wykonanej nawierzchni i rzędnymi projektowanymi nie powinn</w:t>
      </w:r>
      <w:r w:rsidR="003B0DEF">
        <w:rPr>
          <w:rFonts w:ascii="Arial" w:hAnsi="Arial" w:cs="Arial"/>
          <w:sz w:val="18"/>
          <w:szCs w:val="18"/>
        </w:rPr>
        <w:t xml:space="preserve">y  </w:t>
      </w:r>
      <w:r w:rsidRPr="00886A6C">
        <w:rPr>
          <w:rFonts w:ascii="Arial" w:hAnsi="Arial" w:cs="Arial"/>
          <w:sz w:val="18"/>
          <w:szCs w:val="18"/>
        </w:rPr>
        <w:t xml:space="preserve">przekraczać </w:t>
      </w:r>
      <w:r w:rsidR="003B0DEF">
        <w:rPr>
          <w:rFonts w:ascii="Arial" w:hAnsi="Arial" w:cs="Arial"/>
          <w:sz w:val="18"/>
          <w:szCs w:val="18"/>
        </w:rPr>
        <w:t xml:space="preserve"> 1cm</w:t>
      </w:r>
    </w:p>
    <w:p w:rsidR="00434D53" w:rsidRPr="00886A6C" w:rsidRDefault="00434D53" w:rsidP="00AA3908">
      <w:pPr>
        <w:rPr>
          <w:rFonts w:ascii="Arial" w:hAnsi="Arial" w:cs="Arial"/>
          <w:sz w:val="18"/>
          <w:szCs w:val="18"/>
        </w:rPr>
      </w:pPr>
    </w:p>
    <w:p w:rsidR="00434D53" w:rsidRPr="00886A6C" w:rsidRDefault="00434D53" w:rsidP="00AA3908">
      <w:pPr>
        <w:pStyle w:val="Numeracja3"/>
        <w:tabs>
          <w:tab w:val="left" w:pos="1080"/>
        </w:tabs>
        <w:rPr>
          <w:rFonts w:ascii="Arial" w:hAnsi="Arial" w:cs="Arial"/>
          <w:sz w:val="18"/>
          <w:szCs w:val="18"/>
        </w:rPr>
      </w:pPr>
      <w:r w:rsidRPr="00886A6C">
        <w:rPr>
          <w:rFonts w:ascii="Arial" w:hAnsi="Arial" w:cs="Arial"/>
          <w:sz w:val="18"/>
          <w:szCs w:val="18"/>
        </w:rPr>
        <w:t>6.4.4.</w:t>
      </w:r>
      <w:r w:rsidRPr="00886A6C">
        <w:rPr>
          <w:rFonts w:ascii="Arial" w:hAnsi="Arial" w:cs="Arial"/>
          <w:sz w:val="18"/>
          <w:szCs w:val="18"/>
        </w:rPr>
        <w:tab/>
        <w:t>Szerokość nawierzchni</w:t>
      </w:r>
    </w:p>
    <w:p w:rsidR="00434D53" w:rsidRPr="00886A6C" w:rsidRDefault="00434D53" w:rsidP="00AA3908">
      <w:pPr>
        <w:rPr>
          <w:rFonts w:ascii="Arial" w:hAnsi="Arial" w:cs="Arial"/>
          <w:sz w:val="18"/>
          <w:szCs w:val="18"/>
        </w:rPr>
      </w:pPr>
    </w:p>
    <w:p w:rsidR="00434D53" w:rsidRPr="00886A6C" w:rsidRDefault="00434D53" w:rsidP="00AA3908">
      <w:pPr>
        <w:pStyle w:val="Tekstpodstawowyzwciciem"/>
        <w:rPr>
          <w:rFonts w:ascii="Arial" w:hAnsi="Arial" w:cs="Arial"/>
          <w:sz w:val="18"/>
          <w:szCs w:val="18"/>
        </w:rPr>
      </w:pPr>
      <w:r w:rsidRPr="00886A6C">
        <w:rPr>
          <w:rFonts w:ascii="Arial" w:hAnsi="Arial" w:cs="Arial"/>
          <w:sz w:val="18"/>
          <w:szCs w:val="18"/>
        </w:rPr>
        <w:t>Szerokość nawierzch</w:t>
      </w:r>
      <w:r w:rsidR="003B0DEF">
        <w:rPr>
          <w:rFonts w:ascii="Arial" w:hAnsi="Arial" w:cs="Arial"/>
          <w:sz w:val="18"/>
          <w:szCs w:val="18"/>
        </w:rPr>
        <w:t xml:space="preserve">ni nie może różnić się od  </w:t>
      </w:r>
      <w:r w:rsidRPr="00886A6C">
        <w:rPr>
          <w:rFonts w:ascii="Arial" w:hAnsi="Arial" w:cs="Arial"/>
          <w:sz w:val="18"/>
          <w:szCs w:val="18"/>
        </w:rPr>
        <w:t xml:space="preserve">szerokości projektowanej o więcej niż </w:t>
      </w:r>
      <w:r w:rsidR="003B0DEF" w:rsidRPr="00886A6C">
        <w:rPr>
          <w:rFonts w:ascii="Arial" w:hAnsi="Arial" w:cs="Arial"/>
          <w:sz w:val="18"/>
          <w:szCs w:val="18"/>
        </w:rPr>
        <w:t>5 cm</w:t>
      </w:r>
    </w:p>
    <w:p w:rsidR="00434D53" w:rsidRPr="00886A6C" w:rsidRDefault="00434D53" w:rsidP="00AA3908">
      <w:pPr>
        <w:rPr>
          <w:rFonts w:ascii="Arial" w:hAnsi="Arial" w:cs="Arial"/>
          <w:sz w:val="18"/>
          <w:szCs w:val="18"/>
        </w:rPr>
      </w:pPr>
    </w:p>
    <w:p w:rsidR="00434D53" w:rsidRPr="00886A6C" w:rsidRDefault="00434D53" w:rsidP="00AA3908">
      <w:pPr>
        <w:pStyle w:val="Numeracja3"/>
        <w:tabs>
          <w:tab w:val="left" w:pos="1080"/>
        </w:tabs>
        <w:rPr>
          <w:rFonts w:ascii="Arial" w:hAnsi="Arial" w:cs="Arial"/>
          <w:sz w:val="18"/>
          <w:szCs w:val="18"/>
        </w:rPr>
      </w:pPr>
      <w:r w:rsidRPr="00886A6C">
        <w:rPr>
          <w:rFonts w:ascii="Arial" w:hAnsi="Arial" w:cs="Arial"/>
          <w:sz w:val="18"/>
          <w:szCs w:val="18"/>
        </w:rPr>
        <w:t>6.4.5.</w:t>
      </w:r>
      <w:r w:rsidRPr="00886A6C">
        <w:rPr>
          <w:rFonts w:ascii="Arial" w:hAnsi="Arial" w:cs="Arial"/>
          <w:sz w:val="18"/>
          <w:szCs w:val="18"/>
        </w:rPr>
        <w:tab/>
        <w:t>Grubość podsypki</w:t>
      </w:r>
    </w:p>
    <w:p w:rsidR="00434D53" w:rsidRPr="00886A6C" w:rsidRDefault="00434D53" w:rsidP="00AA3908">
      <w:pPr>
        <w:rPr>
          <w:rFonts w:ascii="Arial" w:hAnsi="Arial" w:cs="Arial"/>
          <w:sz w:val="18"/>
          <w:szCs w:val="18"/>
        </w:rPr>
      </w:pPr>
    </w:p>
    <w:p w:rsidR="00434D53" w:rsidRPr="00886A6C" w:rsidRDefault="00434D53" w:rsidP="00AA3908">
      <w:pPr>
        <w:pStyle w:val="Tekstpodstawowyzwciciem"/>
        <w:rPr>
          <w:rFonts w:ascii="Arial" w:hAnsi="Arial" w:cs="Arial"/>
          <w:sz w:val="18"/>
          <w:szCs w:val="18"/>
        </w:rPr>
      </w:pPr>
      <w:r w:rsidRPr="00886A6C">
        <w:rPr>
          <w:rFonts w:ascii="Arial" w:hAnsi="Arial" w:cs="Arial"/>
          <w:sz w:val="18"/>
          <w:szCs w:val="18"/>
        </w:rPr>
        <w:t xml:space="preserve">Dopuszczalne odchyłki od projektowanej grubości  podsypki nie powinny przekraczać </w:t>
      </w:r>
      <w:r w:rsidR="003B0DEF" w:rsidRPr="00886A6C">
        <w:rPr>
          <w:rFonts w:ascii="Arial" w:hAnsi="Arial" w:cs="Arial"/>
          <w:sz w:val="18"/>
          <w:szCs w:val="18"/>
        </w:rPr>
        <w:t>1 cm.</w:t>
      </w:r>
    </w:p>
    <w:p w:rsidR="00434D53" w:rsidRPr="00886A6C" w:rsidRDefault="00434D53" w:rsidP="00AA3908">
      <w:pPr>
        <w:rPr>
          <w:rFonts w:ascii="Arial" w:hAnsi="Arial" w:cs="Arial"/>
          <w:sz w:val="18"/>
          <w:szCs w:val="18"/>
        </w:rPr>
      </w:pPr>
    </w:p>
    <w:p w:rsidR="00434D53" w:rsidRPr="00886A6C" w:rsidRDefault="00434D53" w:rsidP="00AA3908">
      <w:pPr>
        <w:pStyle w:val="Numeracja2"/>
        <w:tabs>
          <w:tab w:val="left" w:pos="720"/>
        </w:tabs>
        <w:rPr>
          <w:rFonts w:ascii="Arial" w:hAnsi="Arial" w:cs="Arial"/>
          <w:sz w:val="18"/>
          <w:szCs w:val="18"/>
        </w:rPr>
      </w:pPr>
      <w:r w:rsidRPr="00886A6C">
        <w:rPr>
          <w:rFonts w:ascii="Arial" w:hAnsi="Arial" w:cs="Arial"/>
          <w:sz w:val="18"/>
          <w:szCs w:val="18"/>
        </w:rPr>
        <w:t>6.5.</w:t>
      </w:r>
      <w:r w:rsidRPr="00886A6C">
        <w:rPr>
          <w:rFonts w:ascii="Arial" w:hAnsi="Arial" w:cs="Arial"/>
          <w:sz w:val="18"/>
          <w:szCs w:val="18"/>
        </w:rPr>
        <w:tab/>
        <w:t>Częstotliwość pomiarów</w:t>
      </w:r>
    </w:p>
    <w:p w:rsidR="00434D53" w:rsidRPr="00886A6C" w:rsidRDefault="00434D53" w:rsidP="00AA3908">
      <w:pPr>
        <w:rPr>
          <w:rFonts w:ascii="Arial" w:hAnsi="Arial" w:cs="Arial"/>
          <w:sz w:val="18"/>
          <w:szCs w:val="18"/>
        </w:rPr>
      </w:pPr>
    </w:p>
    <w:p w:rsidR="00434D53" w:rsidRPr="00886A6C" w:rsidRDefault="00434D53" w:rsidP="00AA3908">
      <w:pPr>
        <w:pStyle w:val="Tekstpodstawowyzwciciem"/>
        <w:rPr>
          <w:rFonts w:ascii="Arial" w:hAnsi="Arial" w:cs="Arial"/>
          <w:sz w:val="18"/>
          <w:szCs w:val="18"/>
        </w:rPr>
      </w:pPr>
      <w:r w:rsidRPr="00886A6C">
        <w:rPr>
          <w:rFonts w:ascii="Arial" w:hAnsi="Arial" w:cs="Arial"/>
          <w:sz w:val="18"/>
          <w:szCs w:val="18"/>
        </w:rPr>
        <w:t>Pomiary cech geometrycznych wymienionych w pkt 6.4 muszą być przeprowadzane 2 razy na 100 m</w:t>
      </w:r>
      <w:r w:rsidRPr="00886A6C">
        <w:rPr>
          <w:rFonts w:ascii="Arial" w:hAnsi="Arial" w:cs="Arial"/>
          <w:sz w:val="18"/>
          <w:szCs w:val="18"/>
          <w:vertAlign w:val="superscript"/>
        </w:rPr>
        <w:t xml:space="preserve">2 </w:t>
      </w:r>
      <w:r w:rsidRPr="00886A6C">
        <w:rPr>
          <w:rFonts w:ascii="Arial" w:hAnsi="Arial" w:cs="Arial"/>
          <w:sz w:val="18"/>
          <w:szCs w:val="18"/>
        </w:rPr>
        <w:t>nawierzchni i w punktach charakterystycznych dla niwelety i przekroju poprzecznego oraz w miejscach poleconych przez Inżyniera.</w:t>
      </w:r>
    </w:p>
    <w:p w:rsidR="00434D53" w:rsidRPr="00886A6C" w:rsidRDefault="00434D53" w:rsidP="00AA3908">
      <w:pPr>
        <w:pStyle w:val="Nagwek"/>
        <w:tabs>
          <w:tab w:val="left" w:pos="708"/>
        </w:tabs>
        <w:rPr>
          <w:rFonts w:ascii="Arial" w:hAnsi="Arial" w:cs="Arial"/>
          <w:sz w:val="18"/>
          <w:szCs w:val="18"/>
        </w:rPr>
      </w:pPr>
    </w:p>
    <w:p w:rsidR="00434D53" w:rsidRPr="00886A6C" w:rsidRDefault="00434D53" w:rsidP="00AA3908">
      <w:pPr>
        <w:pStyle w:val="Numeracja1"/>
        <w:tabs>
          <w:tab w:val="left" w:pos="360"/>
        </w:tabs>
        <w:rPr>
          <w:rFonts w:ascii="Arial" w:hAnsi="Arial" w:cs="Arial"/>
        </w:rPr>
      </w:pPr>
      <w:r w:rsidRPr="00886A6C">
        <w:rPr>
          <w:rFonts w:ascii="Arial" w:hAnsi="Arial" w:cs="Arial"/>
        </w:rPr>
        <w:t>7.</w:t>
      </w:r>
      <w:r w:rsidRPr="00886A6C">
        <w:rPr>
          <w:rFonts w:ascii="Arial" w:hAnsi="Arial" w:cs="Arial"/>
        </w:rPr>
        <w:tab/>
        <w:t>OBMIAR ROBÓT</w:t>
      </w:r>
    </w:p>
    <w:p w:rsidR="00434D53" w:rsidRPr="00886A6C" w:rsidRDefault="00434D53" w:rsidP="00AA3908">
      <w:pPr>
        <w:rPr>
          <w:rFonts w:ascii="Arial" w:hAnsi="Arial" w:cs="Arial"/>
          <w:sz w:val="18"/>
          <w:szCs w:val="18"/>
        </w:rPr>
      </w:pPr>
    </w:p>
    <w:p w:rsidR="00434D53" w:rsidRPr="00886A6C" w:rsidRDefault="00434D53" w:rsidP="00AA3908">
      <w:pPr>
        <w:pStyle w:val="Numeracja2"/>
        <w:tabs>
          <w:tab w:val="left" w:pos="720"/>
        </w:tabs>
        <w:rPr>
          <w:rFonts w:ascii="Arial" w:hAnsi="Arial" w:cs="Arial"/>
          <w:sz w:val="18"/>
          <w:szCs w:val="18"/>
        </w:rPr>
      </w:pPr>
      <w:r w:rsidRPr="00886A6C">
        <w:rPr>
          <w:rFonts w:ascii="Arial" w:hAnsi="Arial" w:cs="Arial"/>
          <w:sz w:val="18"/>
          <w:szCs w:val="18"/>
        </w:rPr>
        <w:t>7.1.</w:t>
      </w:r>
      <w:r w:rsidRPr="00886A6C">
        <w:rPr>
          <w:rFonts w:ascii="Arial" w:hAnsi="Arial" w:cs="Arial"/>
          <w:sz w:val="18"/>
          <w:szCs w:val="18"/>
        </w:rPr>
        <w:tab/>
        <w:t>Ogólne zasady odbioru robót</w:t>
      </w:r>
    </w:p>
    <w:p w:rsidR="00434D53" w:rsidRPr="00886A6C" w:rsidRDefault="00434D53" w:rsidP="00AA3908">
      <w:pPr>
        <w:rPr>
          <w:rFonts w:ascii="Arial" w:hAnsi="Arial" w:cs="Arial"/>
          <w:sz w:val="18"/>
          <w:szCs w:val="18"/>
        </w:rPr>
      </w:pPr>
    </w:p>
    <w:p w:rsidR="00434D53" w:rsidRPr="00886A6C" w:rsidRDefault="00434D53" w:rsidP="00AA3908">
      <w:pPr>
        <w:pStyle w:val="Tekstpodstawowy"/>
        <w:rPr>
          <w:rFonts w:ascii="Arial" w:hAnsi="Arial" w:cs="Arial"/>
          <w:sz w:val="18"/>
          <w:szCs w:val="18"/>
        </w:rPr>
      </w:pPr>
      <w:r w:rsidRPr="00886A6C">
        <w:rPr>
          <w:rFonts w:ascii="Arial" w:hAnsi="Arial" w:cs="Arial"/>
          <w:sz w:val="18"/>
          <w:szCs w:val="18"/>
        </w:rPr>
        <w:t>Ogólne zasady odbioru robót podano w ST D-00.00.00. „Wymagania ogólne” pkt 7.</w:t>
      </w:r>
    </w:p>
    <w:p w:rsidR="00434D53" w:rsidRPr="00886A6C" w:rsidRDefault="00434D53" w:rsidP="00AA3908">
      <w:pPr>
        <w:rPr>
          <w:rFonts w:ascii="Arial" w:hAnsi="Arial" w:cs="Arial"/>
          <w:sz w:val="18"/>
          <w:szCs w:val="18"/>
        </w:rPr>
      </w:pPr>
    </w:p>
    <w:p w:rsidR="00434D53" w:rsidRPr="00886A6C" w:rsidRDefault="00434D53" w:rsidP="00AA3908">
      <w:pPr>
        <w:pStyle w:val="Numeracja2"/>
        <w:tabs>
          <w:tab w:val="left" w:pos="720"/>
        </w:tabs>
        <w:rPr>
          <w:rFonts w:ascii="Arial" w:hAnsi="Arial" w:cs="Arial"/>
          <w:sz w:val="18"/>
          <w:szCs w:val="18"/>
        </w:rPr>
      </w:pPr>
      <w:r w:rsidRPr="00886A6C">
        <w:rPr>
          <w:rFonts w:ascii="Arial" w:hAnsi="Arial" w:cs="Arial"/>
          <w:sz w:val="18"/>
          <w:szCs w:val="18"/>
        </w:rPr>
        <w:t>7.2.</w:t>
      </w:r>
      <w:r w:rsidRPr="00886A6C">
        <w:rPr>
          <w:rFonts w:ascii="Arial" w:hAnsi="Arial" w:cs="Arial"/>
          <w:sz w:val="18"/>
          <w:szCs w:val="18"/>
        </w:rPr>
        <w:tab/>
        <w:t>Jednostka obmiarowa</w:t>
      </w:r>
    </w:p>
    <w:p w:rsidR="00434D53" w:rsidRPr="00886A6C" w:rsidRDefault="00434D53" w:rsidP="00AA3908">
      <w:pPr>
        <w:rPr>
          <w:rFonts w:ascii="Arial" w:hAnsi="Arial" w:cs="Arial"/>
          <w:sz w:val="18"/>
          <w:szCs w:val="18"/>
        </w:rPr>
      </w:pPr>
    </w:p>
    <w:p w:rsidR="00434D53" w:rsidRPr="00886A6C" w:rsidRDefault="00434D53" w:rsidP="00AA3908">
      <w:pPr>
        <w:pStyle w:val="Tekstpodstawowy"/>
        <w:rPr>
          <w:rFonts w:ascii="Arial" w:hAnsi="Arial" w:cs="Arial"/>
          <w:sz w:val="18"/>
          <w:szCs w:val="18"/>
        </w:rPr>
      </w:pPr>
      <w:r w:rsidRPr="00886A6C">
        <w:rPr>
          <w:rFonts w:ascii="Arial" w:hAnsi="Arial" w:cs="Arial"/>
          <w:sz w:val="18"/>
          <w:szCs w:val="18"/>
        </w:rPr>
        <w:t>Jednostką obmiarową jest m</w:t>
      </w:r>
      <w:r w:rsidRPr="00886A6C">
        <w:rPr>
          <w:rFonts w:ascii="Arial" w:hAnsi="Arial" w:cs="Arial"/>
          <w:sz w:val="18"/>
          <w:szCs w:val="18"/>
          <w:vertAlign w:val="superscript"/>
        </w:rPr>
        <w:t>2</w:t>
      </w:r>
      <w:r w:rsidRPr="00886A6C">
        <w:rPr>
          <w:rFonts w:ascii="Arial" w:hAnsi="Arial" w:cs="Arial"/>
          <w:sz w:val="18"/>
          <w:szCs w:val="18"/>
        </w:rPr>
        <w:t xml:space="preserve"> (metr kwadratowy) wykonanej nawierzchni z kostki betonowej.</w:t>
      </w:r>
    </w:p>
    <w:p w:rsidR="00434D53" w:rsidRPr="00886A6C" w:rsidRDefault="00434D53" w:rsidP="00AA3908">
      <w:pPr>
        <w:rPr>
          <w:rFonts w:ascii="Arial" w:hAnsi="Arial" w:cs="Arial"/>
          <w:sz w:val="18"/>
          <w:szCs w:val="18"/>
        </w:rPr>
      </w:pPr>
    </w:p>
    <w:p w:rsidR="00434D53" w:rsidRPr="00886A6C" w:rsidRDefault="00434D53" w:rsidP="00AA3908">
      <w:pPr>
        <w:pStyle w:val="Numeracja1"/>
        <w:tabs>
          <w:tab w:val="left" w:pos="360"/>
        </w:tabs>
        <w:rPr>
          <w:rFonts w:ascii="Arial" w:hAnsi="Arial" w:cs="Arial"/>
          <w:sz w:val="18"/>
          <w:szCs w:val="18"/>
        </w:rPr>
      </w:pPr>
      <w:r w:rsidRPr="00886A6C">
        <w:rPr>
          <w:rFonts w:ascii="Arial" w:hAnsi="Arial" w:cs="Arial"/>
          <w:sz w:val="18"/>
          <w:szCs w:val="18"/>
        </w:rPr>
        <w:t>8.</w:t>
      </w:r>
      <w:r w:rsidRPr="00886A6C">
        <w:rPr>
          <w:rFonts w:ascii="Arial" w:hAnsi="Arial" w:cs="Arial"/>
          <w:sz w:val="18"/>
          <w:szCs w:val="18"/>
        </w:rPr>
        <w:tab/>
        <w:t>ODBIÓR ROBÓT</w:t>
      </w:r>
    </w:p>
    <w:p w:rsidR="00434D53" w:rsidRPr="00886A6C" w:rsidRDefault="00434D53" w:rsidP="00AA3908">
      <w:pPr>
        <w:rPr>
          <w:rFonts w:ascii="Arial" w:hAnsi="Arial" w:cs="Arial"/>
          <w:sz w:val="18"/>
          <w:szCs w:val="18"/>
        </w:rPr>
      </w:pPr>
    </w:p>
    <w:p w:rsidR="00434D53" w:rsidRPr="00886A6C" w:rsidRDefault="00434D53" w:rsidP="00AA3908">
      <w:pPr>
        <w:pStyle w:val="Numeracja2"/>
        <w:tabs>
          <w:tab w:val="left" w:pos="720"/>
        </w:tabs>
        <w:rPr>
          <w:rFonts w:ascii="Arial" w:hAnsi="Arial" w:cs="Arial"/>
          <w:sz w:val="18"/>
          <w:szCs w:val="18"/>
        </w:rPr>
      </w:pPr>
      <w:r w:rsidRPr="00886A6C">
        <w:rPr>
          <w:rFonts w:ascii="Arial" w:hAnsi="Arial" w:cs="Arial"/>
          <w:sz w:val="18"/>
          <w:szCs w:val="18"/>
        </w:rPr>
        <w:t>8.1.</w:t>
      </w:r>
      <w:r w:rsidRPr="00886A6C">
        <w:rPr>
          <w:rFonts w:ascii="Arial" w:hAnsi="Arial" w:cs="Arial"/>
          <w:sz w:val="18"/>
          <w:szCs w:val="18"/>
        </w:rPr>
        <w:tab/>
        <w:t>Ogólne zasady odbioru robót</w:t>
      </w:r>
    </w:p>
    <w:p w:rsidR="00434D53" w:rsidRPr="00886A6C" w:rsidRDefault="00434D53" w:rsidP="00AA3908">
      <w:pPr>
        <w:rPr>
          <w:rFonts w:ascii="Arial" w:hAnsi="Arial" w:cs="Arial"/>
          <w:sz w:val="18"/>
          <w:szCs w:val="18"/>
        </w:rPr>
      </w:pPr>
    </w:p>
    <w:p w:rsidR="00434D53" w:rsidRPr="00886A6C" w:rsidRDefault="00434D53" w:rsidP="00AA3908">
      <w:pPr>
        <w:pStyle w:val="Tekstpodstawowyzwciciem"/>
        <w:rPr>
          <w:rFonts w:ascii="Arial" w:hAnsi="Arial" w:cs="Arial"/>
          <w:sz w:val="18"/>
          <w:szCs w:val="18"/>
        </w:rPr>
      </w:pPr>
      <w:r w:rsidRPr="00886A6C">
        <w:rPr>
          <w:rFonts w:ascii="Arial" w:hAnsi="Arial" w:cs="Arial"/>
          <w:sz w:val="18"/>
          <w:szCs w:val="18"/>
        </w:rPr>
        <w:t>Ogólne zasady odbioru robót podano w ST D-00.00.00. „Wymagania ogólne” pkt 8.</w:t>
      </w:r>
    </w:p>
    <w:p w:rsidR="00434D53" w:rsidRPr="00886A6C" w:rsidRDefault="00434D53" w:rsidP="00AA3908">
      <w:pPr>
        <w:pStyle w:val="Tekstpodstawowy"/>
        <w:rPr>
          <w:rFonts w:ascii="Arial" w:hAnsi="Arial" w:cs="Arial"/>
          <w:sz w:val="18"/>
          <w:szCs w:val="18"/>
        </w:rPr>
      </w:pPr>
      <w:r w:rsidRPr="00886A6C">
        <w:rPr>
          <w:rFonts w:ascii="Arial" w:hAnsi="Arial" w:cs="Arial"/>
          <w:sz w:val="18"/>
          <w:szCs w:val="18"/>
        </w:rPr>
        <w:t>Roboty uznaje się za wykonane zgodnie z dokumentacją projektową, ST i wymaganiami Inżyniera, jeżeli wszystkie pomiary i badania z zachowaniem tolerancji według pkt 6 dały wyniki pozytywne.</w:t>
      </w:r>
    </w:p>
    <w:p w:rsidR="00434D53" w:rsidRPr="00886A6C" w:rsidRDefault="00434D53" w:rsidP="00AA3908">
      <w:pPr>
        <w:rPr>
          <w:rFonts w:ascii="Arial" w:hAnsi="Arial" w:cs="Arial"/>
          <w:sz w:val="18"/>
          <w:szCs w:val="18"/>
        </w:rPr>
      </w:pPr>
    </w:p>
    <w:p w:rsidR="00434D53" w:rsidRPr="00886A6C" w:rsidRDefault="00434D53" w:rsidP="00AA3908">
      <w:pPr>
        <w:pStyle w:val="Numeracja2"/>
        <w:tabs>
          <w:tab w:val="left" w:pos="720"/>
        </w:tabs>
        <w:rPr>
          <w:rFonts w:ascii="Arial" w:hAnsi="Arial" w:cs="Arial"/>
          <w:sz w:val="18"/>
          <w:szCs w:val="18"/>
        </w:rPr>
      </w:pPr>
      <w:r w:rsidRPr="00886A6C">
        <w:rPr>
          <w:rFonts w:ascii="Arial" w:hAnsi="Arial" w:cs="Arial"/>
          <w:sz w:val="18"/>
          <w:szCs w:val="18"/>
        </w:rPr>
        <w:t>8.2.</w:t>
      </w:r>
      <w:r w:rsidRPr="00886A6C">
        <w:rPr>
          <w:rFonts w:ascii="Arial" w:hAnsi="Arial" w:cs="Arial"/>
          <w:sz w:val="18"/>
          <w:szCs w:val="18"/>
        </w:rPr>
        <w:tab/>
        <w:t>Odbiór robót zanikających i ulegających zakryciu.</w:t>
      </w:r>
    </w:p>
    <w:p w:rsidR="00434D53" w:rsidRPr="00886A6C" w:rsidRDefault="00434D53" w:rsidP="00AA3908">
      <w:pPr>
        <w:rPr>
          <w:rFonts w:ascii="Arial" w:hAnsi="Arial" w:cs="Arial"/>
          <w:sz w:val="18"/>
          <w:szCs w:val="18"/>
        </w:rPr>
      </w:pPr>
    </w:p>
    <w:p w:rsidR="00434D53" w:rsidRPr="00886A6C" w:rsidRDefault="00434D53" w:rsidP="00AA3908">
      <w:pPr>
        <w:pStyle w:val="Tekstpodstawowyzwciciem"/>
        <w:rPr>
          <w:rFonts w:ascii="Arial" w:hAnsi="Arial" w:cs="Arial"/>
          <w:sz w:val="18"/>
          <w:szCs w:val="18"/>
        </w:rPr>
      </w:pPr>
      <w:r w:rsidRPr="00886A6C">
        <w:rPr>
          <w:rFonts w:ascii="Arial" w:hAnsi="Arial" w:cs="Arial"/>
          <w:sz w:val="18"/>
          <w:szCs w:val="18"/>
        </w:rPr>
        <w:t>Odbiorowi robót zanikających i ulegających zakryciu podlegają:</w:t>
      </w:r>
    </w:p>
    <w:p w:rsidR="00434D53" w:rsidRPr="00886A6C" w:rsidRDefault="00434D53" w:rsidP="00AA3908">
      <w:pPr>
        <w:pStyle w:val="Tekstpodstawowy"/>
        <w:rPr>
          <w:rFonts w:ascii="Arial" w:hAnsi="Arial" w:cs="Arial"/>
          <w:sz w:val="18"/>
          <w:szCs w:val="18"/>
        </w:rPr>
      </w:pPr>
      <w:r w:rsidRPr="00886A6C">
        <w:rPr>
          <w:rFonts w:ascii="Arial" w:hAnsi="Arial" w:cs="Arial"/>
          <w:sz w:val="18"/>
          <w:szCs w:val="18"/>
        </w:rPr>
        <w:t>-przygotowanie podłoża,</w:t>
      </w:r>
    </w:p>
    <w:p w:rsidR="00434D53" w:rsidRPr="00886A6C" w:rsidRDefault="00434D53" w:rsidP="00AA3908">
      <w:pPr>
        <w:pStyle w:val="Tekstpodstawowy"/>
        <w:rPr>
          <w:rFonts w:ascii="Arial" w:hAnsi="Arial" w:cs="Arial"/>
          <w:sz w:val="18"/>
          <w:szCs w:val="18"/>
        </w:rPr>
      </w:pPr>
      <w:r w:rsidRPr="00886A6C">
        <w:rPr>
          <w:rFonts w:ascii="Arial" w:hAnsi="Arial" w:cs="Arial"/>
          <w:sz w:val="18"/>
          <w:szCs w:val="18"/>
        </w:rPr>
        <w:t>-wykonanie podbudowy,</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-wykonanie podsypki,</w:t>
      </w:r>
    </w:p>
    <w:p w:rsidR="00434D53" w:rsidRPr="00703596" w:rsidRDefault="00434D53" w:rsidP="00AA3908">
      <w:pPr>
        <w:rPr>
          <w:rFonts w:ascii="Arial" w:hAnsi="Arial" w:cs="Arial"/>
          <w:sz w:val="18"/>
          <w:szCs w:val="18"/>
        </w:rPr>
      </w:pP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Zasady ich odbioru są określone w ST D-00.00.00. „Wymagania ogólne”</w:t>
      </w:r>
    </w:p>
    <w:p w:rsidR="00434D53" w:rsidRPr="00703596" w:rsidRDefault="00434D53" w:rsidP="00AA3908">
      <w:pPr>
        <w:rPr>
          <w:rFonts w:ascii="Arial" w:hAnsi="Arial" w:cs="Arial"/>
          <w:sz w:val="18"/>
          <w:szCs w:val="18"/>
        </w:rPr>
      </w:pPr>
    </w:p>
    <w:p w:rsidR="00434D53" w:rsidRPr="006D5E35" w:rsidRDefault="00434D53" w:rsidP="00AA3908">
      <w:pPr>
        <w:pStyle w:val="Numeracja1"/>
        <w:tabs>
          <w:tab w:val="left" w:pos="360"/>
        </w:tabs>
        <w:rPr>
          <w:rFonts w:ascii="Arial" w:hAnsi="Arial" w:cs="Arial"/>
        </w:rPr>
      </w:pPr>
      <w:r w:rsidRPr="006D5E35">
        <w:rPr>
          <w:rFonts w:ascii="Arial" w:hAnsi="Arial" w:cs="Arial"/>
        </w:rPr>
        <w:t>9.</w:t>
      </w:r>
      <w:r w:rsidRPr="006D5E35">
        <w:rPr>
          <w:rFonts w:ascii="Arial" w:hAnsi="Arial" w:cs="Arial"/>
        </w:rPr>
        <w:tab/>
        <w:t>PODSTAWA PŁATNOŚCI</w:t>
      </w:r>
    </w:p>
    <w:p w:rsidR="00434D53" w:rsidRPr="00703596" w:rsidRDefault="00434D53" w:rsidP="00AA3908">
      <w:pPr>
        <w:rPr>
          <w:rFonts w:ascii="Arial" w:hAnsi="Arial" w:cs="Arial"/>
          <w:sz w:val="18"/>
          <w:szCs w:val="18"/>
        </w:rPr>
      </w:pPr>
    </w:p>
    <w:p w:rsidR="00434D53" w:rsidRPr="00703596" w:rsidRDefault="00434D53" w:rsidP="00AA3908">
      <w:pPr>
        <w:pStyle w:val="Numeracja2"/>
        <w:tabs>
          <w:tab w:val="left" w:pos="720"/>
        </w:tabs>
        <w:rPr>
          <w:rFonts w:ascii="Arial" w:hAnsi="Arial" w:cs="Arial"/>
          <w:sz w:val="18"/>
          <w:szCs w:val="18"/>
        </w:rPr>
      </w:pPr>
      <w:r w:rsidRPr="00703596">
        <w:rPr>
          <w:rFonts w:ascii="Arial" w:hAnsi="Arial" w:cs="Arial"/>
          <w:sz w:val="18"/>
          <w:szCs w:val="18"/>
        </w:rPr>
        <w:t>9.1.</w:t>
      </w:r>
      <w:r w:rsidRPr="00703596">
        <w:rPr>
          <w:rFonts w:ascii="Arial" w:hAnsi="Arial" w:cs="Arial"/>
          <w:sz w:val="18"/>
          <w:szCs w:val="18"/>
        </w:rPr>
        <w:tab/>
        <w:t>Ogólne ustalenia dotyczące podstawy płatności</w:t>
      </w:r>
    </w:p>
    <w:p w:rsidR="00434D53" w:rsidRPr="00703596" w:rsidRDefault="00434D53" w:rsidP="00AA3908">
      <w:pPr>
        <w:rPr>
          <w:rFonts w:ascii="Arial" w:hAnsi="Arial" w:cs="Arial"/>
          <w:sz w:val="18"/>
          <w:szCs w:val="18"/>
        </w:rPr>
      </w:pPr>
    </w:p>
    <w:p w:rsidR="00434D53" w:rsidRPr="00703596" w:rsidRDefault="00434D53" w:rsidP="00AA3908">
      <w:pPr>
        <w:pStyle w:val="Tekstpodstawowyzwciciem"/>
        <w:rPr>
          <w:rFonts w:ascii="Arial" w:hAnsi="Arial" w:cs="Arial"/>
          <w:sz w:val="18"/>
          <w:szCs w:val="18"/>
        </w:rPr>
      </w:pPr>
      <w:r w:rsidRPr="00703596">
        <w:rPr>
          <w:rFonts w:ascii="Arial" w:hAnsi="Arial" w:cs="Arial"/>
          <w:sz w:val="18"/>
          <w:szCs w:val="18"/>
        </w:rPr>
        <w:t>Ogólne ustalenia dotyczące podstawy płatności podano w ST D-00.00.00. „Wymagania ogólne” pkt 9.</w:t>
      </w:r>
    </w:p>
    <w:p w:rsidR="00434D53" w:rsidRPr="00703596" w:rsidRDefault="00434D53" w:rsidP="00AA3908">
      <w:pPr>
        <w:rPr>
          <w:rFonts w:ascii="Arial" w:hAnsi="Arial" w:cs="Arial"/>
          <w:sz w:val="18"/>
          <w:szCs w:val="18"/>
        </w:rPr>
      </w:pPr>
    </w:p>
    <w:p w:rsidR="00434D53" w:rsidRPr="00703596" w:rsidRDefault="00434D53" w:rsidP="00AA3908">
      <w:pPr>
        <w:pStyle w:val="Numeracja2"/>
        <w:tabs>
          <w:tab w:val="left" w:pos="720"/>
        </w:tabs>
        <w:rPr>
          <w:rFonts w:ascii="Arial" w:hAnsi="Arial" w:cs="Arial"/>
          <w:sz w:val="18"/>
          <w:szCs w:val="18"/>
        </w:rPr>
      </w:pPr>
      <w:r w:rsidRPr="00703596">
        <w:rPr>
          <w:rFonts w:ascii="Arial" w:hAnsi="Arial" w:cs="Arial"/>
          <w:sz w:val="18"/>
          <w:szCs w:val="18"/>
        </w:rPr>
        <w:t>9.2.</w:t>
      </w:r>
      <w:r w:rsidRPr="00703596">
        <w:rPr>
          <w:rFonts w:ascii="Arial" w:hAnsi="Arial" w:cs="Arial"/>
          <w:sz w:val="18"/>
          <w:szCs w:val="18"/>
        </w:rPr>
        <w:tab/>
        <w:t>Cena jednostki obmiarowej</w:t>
      </w:r>
    </w:p>
    <w:p w:rsidR="00434D53" w:rsidRPr="00703596" w:rsidRDefault="00434D53" w:rsidP="00AA3908">
      <w:pPr>
        <w:rPr>
          <w:rFonts w:ascii="Arial" w:hAnsi="Arial" w:cs="Arial"/>
          <w:sz w:val="18"/>
          <w:szCs w:val="18"/>
        </w:rPr>
      </w:pPr>
    </w:p>
    <w:p w:rsidR="00434D53" w:rsidRPr="00703596" w:rsidRDefault="00434D53" w:rsidP="00AA3908">
      <w:pPr>
        <w:pStyle w:val="Tekstpodstawowyzwciciem"/>
        <w:rPr>
          <w:rFonts w:ascii="Arial" w:hAnsi="Arial" w:cs="Arial"/>
          <w:sz w:val="18"/>
          <w:szCs w:val="18"/>
        </w:rPr>
      </w:pPr>
      <w:r w:rsidRPr="00703596">
        <w:rPr>
          <w:rFonts w:ascii="Arial" w:hAnsi="Arial" w:cs="Arial"/>
          <w:sz w:val="18"/>
          <w:szCs w:val="18"/>
        </w:rPr>
        <w:t>Cena wykonania 1 m</w:t>
      </w:r>
      <w:r w:rsidRPr="00703596">
        <w:rPr>
          <w:rFonts w:ascii="Arial" w:hAnsi="Arial" w:cs="Arial"/>
          <w:sz w:val="18"/>
          <w:szCs w:val="18"/>
          <w:vertAlign w:val="superscript"/>
        </w:rPr>
        <w:t>2</w:t>
      </w:r>
      <w:r w:rsidRPr="00703596">
        <w:rPr>
          <w:rFonts w:ascii="Arial" w:hAnsi="Arial" w:cs="Arial"/>
          <w:sz w:val="18"/>
          <w:szCs w:val="18"/>
        </w:rPr>
        <w:t xml:space="preserve"> nawierzchni z kostki betonowej obejmuje:</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-prace pomiarowe i roboty przygotowawcze,</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-oznakowanie robót,</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-przygotowanie podłoża i podbudowy,</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-dostarczenie materiałów,</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-wykonanie podsypki,</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-ułożenie i ubicie kostki,</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-wypełnienie spoin,</w:t>
      </w:r>
    </w:p>
    <w:p w:rsidR="00434D53" w:rsidRPr="00703596" w:rsidRDefault="00434D53" w:rsidP="00AA3908">
      <w:pPr>
        <w:pStyle w:val="Tekstpodstawowy"/>
        <w:rPr>
          <w:rFonts w:ascii="Arial" w:hAnsi="Arial" w:cs="Arial"/>
          <w:sz w:val="18"/>
          <w:szCs w:val="18"/>
        </w:rPr>
      </w:pPr>
      <w:r w:rsidRPr="00703596">
        <w:rPr>
          <w:rFonts w:ascii="Arial" w:hAnsi="Arial" w:cs="Arial"/>
          <w:sz w:val="18"/>
          <w:szCs w:val="18"/>
        </w:rPr>
        <w:t>-przeprowadzenie badań i pomiarów wymaganych w specyfikacji technicznej.</w:t>
      </w:r>
    </w:p>
    <w:p w:rsidR="00434D53" w:rsidRPr="00703596" w:rsidRDefault="00434D53" w:rsidP="00AA3908">
      <w:pPr>
        <w:rPr>
          <w:rFonts w:ascii="Arial" w:hAnsi="Arial" w:cs="Arial"/>
          <w:sz w:val="18"/>
          <w:szCs w:val="18"/>
        </w:rPr>
      </w:pPr>
      <w:r w:rsidRPr="00703596">
        <w:rPr>
          <w:rFonts w:ascii="Arial" w:hAnsi="Arial" w:cs="Arial"/>
          <w:sz w:val="18"/>
          <w:szCs w:val="18"/>
        </w:rPr>
        <w:t xml:space="preserve"> </w:t>
      </w:r>
    </w:p>
    <w:p w:rsidR="00434D53" w:rsidRPr="00703596" w:rsidRDefault="00434D53" w:rsidP="00AA3908">
      <w:pPr>
        <w:pStyle w:val="Numeracja1"/>
        <w:tabs>
          <w:tab w:val="left" w:pos="360"/>
        </w:tabs>
        <w:rPr>
          <w:rFonts w:ascii="Arial" w:hAnsi="Arial" w:cs="Arial"/>
          <w:sz w:val="18"/>
          <w:szCs w:val="18"/>
        </w:rPr>
      </w:pPr>
      <w:r w:rsidRPr="00703596">
        <w:rPr>
          <w:rFonts w:ascii="Arial" w:hAnsi="Arial" w:cs="Arial"/>
          <w:sz w:val="18"/>
          <w:szCs w:val="18"/>
        </w:rPr>
        <w:t>10.</w:t>
      </w:r>
      <w:r w:rsidRPr="00703596">
        <w:rPr>
          <w:rFonts w:ascii="Arial" w:hAnsi="Arial" w:cs="Arial"/>
          <w:sz w:val="18"/>
          <w:szCs w:val="18"/>
        </w:rPr>
        <w:tab/>
        <w:t>PRZEPISY ZWIĄZANE</w:t>
      </w:r>
    </w:p>
    <w:p w:rsidR="00434D53" w:rsidRPr="00703596" w:rsidRDefault="00434D53" w:rsidP="00AA3908">
      <w:pPr>
        <w:rPr>
          <w:rFonts w:ascii="Arial" w:hAnsi="Arial" w:cs="Arial"/>
          <w:sz w:val="18"/>
          <w:szCs w:val="18"/>
        </w:rPr>
      </w:pPr>
    </w:p>
    <w:p w:rsidR="00434D53" w:rsidRPr="00703596" w:rsidRDefault="00434D53" w:rsidP="00AA3908">
      <w:pPr>
        <w:pStyle w:val="Numeracja2"/>
        <w:tabs>
          <w:tab w:val="left" w:pos="720"/>
        </w:tabs>
        <w:rPr>
          <w:rFonts w:ascii="Arial" w:hAnsi="Arial" w:cs="Arial"/>
          <w:sz w:val="18"/>
          <w:szCs w:val="18"/>
        </w:rPr>
      </w:pPr>
      <w:r w:rsidRPr="00703596">
        <w:rPr>
          <w:rFonts w:ascii="Arial" w:hAnsi="Arial" w:cs="Arial"/>
          <w:sz w:val="18"/>
          <w:szCs w:val="18"/>
        </w:rPr>
        <w:t>10.1</w:t>
      </w:r>
      <w:r w:rsidRPr="00703596">
        <w:rPr>
          <w:rFonts w:ascii="Arial" w:hAnsi="Arial" w:cs="Arial"/>
          <w:sz w:val="18"/>
          <w:szCs w:val="18"/>
        </w:rPr>
        <w:tab/>
        <w:t>Normy</w:t>
      </w:r>
    </w:p>
    <w:p w:rsidR="00434D53" w:rsidRPr="00703596" w:rsidRDefault="00434D53" w:rsidP="00AA3908">
      <w:pPr>
        <w:rPr>
          <w:rFonts w:ascii="Arial" w:hAnsi="Arial" w:cs="Arial"/>
          <w:b/>
          <w:bCs/>
          <w:sz w:val="18"/>
          <w:szCs w:val="18"/>
        </w:rPr>
      </w:pPr>
    </w:p>
    <w:p w:rsidR="00434D53" w:rsidRPr="00703596" w:rsidRDefault="00434D53" w:rsidP="00AA3908">
      <w:pPr>
        <w:pStyle w:val="Numeracja1"/>
        <w:tabs>
          <w:tab w:val="left" w:pos="360"/>
        </w:tabs>
        <w:rPr>
          <w:rFonts w:ascii="Arial" w:hAnsi="Arial" w:cs="Arial"/>
          <w:sz w:val="18"/>
          <w:szCs w:val="18"/>
        </w:rPr>
      </w:pPr>
      <w:r w:rsidRPr="00703596">
        <w:rPr>
          <w:rFonts w:ascii="Arial" w:hAnsi="Arial" w:cs="Arial"/>
          <w:sz w:val="18"/>
          <w:szCs w:val="18"/>
        </w:rPr>
        <w:t>1.</w:t>
      </w:r>
      <w:r w:rsidRPr="00703596">
        <w:rPr>
          <w:rFonts w:ascii="Arial" w:hAnsi="Arial" w:cs="Arial"/>
          <w:sz w:val="18"/>
          <w:szCs w:val="18"/>
        </w:rPr>
        <w:tab/>
        <w:t>PN-B-04111              Materiały kamienne. Oznaczanie ścieralności na tarczy Boehmego</w:t>
      </w:r>
    </w:p>
    <w:p w:rsidR="00434D53" w:rsidRPr="00703596" w:rsidRDefault="00434D53" w:rsidP="00AA3908">
      <w:pPr>
        <w:pStyle w:val="Numeracja1"/>
        <w:tabs>
          <w:tab w:val="left" w:pos="360"/>
        </w:tabs>
        <w:rPr>
          <w:rFonts w:ascii="Arial" w:hAnsi="Arial" w:cs="Arial"/>
          <w:sz w:val="18"/>
          <w:szCs w:val="18"/>
        </w:rPr>
      </w:pPr>
      <w:r w:rsidRPr="00703596">
        <w:rPr>
          <w:rFonts w:ascii="Arial" w:hAnsi="Arial" w:cs="Arial"/>
          <w:sz w:val="18"/>
          <w:szCs w:val="18"/>
        </w:rPr>
        <w:t>2.</w:t>
      </w:r>
      <w:r w:rsidRPr="00703596">
        <w:rPr>
          <w:rFonts w:ascii="Arial" w:hAnsi="Arial" w:cs="Arial"/>
          <w:sz w:val="18"/>
          <w:szCs w:val="18"/>
        </w:rPr>
        <w:tab/>
        <w:t>PN-B-06250              Beton zwykły</w:t>
      </w:r>
    </w:p>
    <w:p w:rsidR="00434D53" w:rsidRPr="00703596" w:rsidRDefault="00434D53" w:rsidP="00AA3908">
      <w:pPr>
        <w:pStyle w:val="Numeracja1"/>
        <w:tabs>
          <w:tab w:val="left" w:pos="360"/>
        </w:tabs>
        <w:rPr>
          <w:rFonts w:ascii="Arial" w:hAnsi="Arial" w:cs="Arial"/>
          <w:sz w:val="18"/>
          <w:szCs w:val="18"/>
        </w:rPr>
      </w:pPr>
      <w:r w:rsidRPr="00703596">
        <w:rPr>
          <w:rFonts w:ascii="Arial" w:hAnsi="Arial" w:cs="Arial"/>
          <w:sz w:val="18"/>
          <w:szCs w:val="18"/>
        </w:rPr>
        <w:t>3.</w:t>
      </w:r>
      <w:r w:rsidRPr="00703596">
        <w:rPr>
          <w:rFonts w:ascii="Arial" w:hAnsi="Arial" w:cs="Arial"/>
          <w:sz w:val="18"/>
          <w:szCs w:val="18"/>
        </w:rPr>
        <w:tab/>
        <w:t>PN-B-06712              Kruszywa mineralne do betonu zwykłego</w:t>
      </w:r>
    </w:p>
    <w:p w:rsidR="00434D53" w:rsidRPr="00703596" w:rsidRDefault="00434D53" w:rsidP="00AA3908">
      <w:pPr>
        <w:pStyle w:val="Numeracja1"/>
        <w:tabs>
          <w:tab w:val="left" w:pos="360"/>
        </w:tabs>
        <w:rPr>
          <w:rFonts w:ascii="Arial" w:hAnsi="Arial" w:cs="Arial"/>
          <w:sz w:val="18"/>
          <w:szCs w:val="18"/>
        </w:rPr>
      </w:pPr>
      <w:r w:rsidRPr="00703596">
        <w:rPr>
          <w:rFonts w:ascii="Arial" w:hAnsi="Arial" w:cs="Arial"/>
          <w:sz w:val="18"/>
          <w:szCs w:val="18"/>
        </w:rPr>
        <w:t>4.</w:t>
      </w:r>
      <w:r w:rsidRPr="00703596">
        <w:rPr>
          <w:rFonts w:ascii="Arial" w:hAnsi="Arial" w:cs="Arial"/>
          <w:sz w:val="18"/>
          <w:szCs w:val="18"/>
        </w:rPr>
        <w:tab/>
        <w:t>PN-B-19701              Cement. Cement powszechnego użytku. Skład, wymagania i ocena zgodności</w:t>
      </w:r>
    </w:p>
    <w:p w:rsidR="00434D53" w:rsidRPr="00703596" w:rsidRDefault="00434D53" w:rsidP="00AA3908">
      <w:pPr>
        <w:pStyle w:val="Numeracja1"/>
        <w:tabs>
          <w:tab w:val="left" w:pos="360"/>
        </w:tabs>
        <w:rPr>
          <w:rFonts w:ascii="Arial" w:hAnsi="Arial" w:cs="Arial"/>
          <w:sz w:val="18"/>
          <w:szCs w:val="18"/>
        </w:rPr>
      </w:pPr>
      <w:r w:rsidRPr="00703596">
        <w:rPr>
          <w:rFonts w:ascii="Arial" w:hAnsi="Arial" w:cs="Arial"/>
          <w:sz w:val="18"/>
          <w:szCs w:val="18"/>
        </w:rPr>
        <w:t>5.</w:t>
      </w:r>
      <w:r w:rsidRPr="00703596">
        <w:rPr>
          <w:rFonts w:ascii="Arial" w:hAnsi="Arial" w:cs="Arial"/>
          <w:sz w:val="18"/>
          <w:szCs w:val="18"/>
        </w:rPr>
        <w:tab/>
        <w:t>PN-B-32250              Materiały budowlane. Woda do betonów i zapraw.</w:t>
      </w:r>
    </w:p>
    <w:p w:rsidR="00434D53" w:rsidRPr="00703596" w:rsidRDefault="00434D53" w:rsidP="00AA3908">
      <w:pPr>
        <w:pStyle w:val="Numeracja1"/>
        <w:tabs>
          <w:tab w:val="left" w:pos="360"/>
        </w:tabs>
        <w:rPr>
          <w:rFonts w:ascii="Arial" w:hAnsi="Arial" w:cs="Arial"/>
          <w:sz w:val="18"/>
          <w:szCs w:val="18"/>
        </w:rPr>
      </w:pPr>
      <w:r w:rsidRPr="00703596">
        <w:rPr>
          <w:rFonts w:ascii="Arial" w:hAnsi="Arial" w:cs="Arial"/>
          <w:sz w:val="18"/>
          <w:szCs w:val="18"/>
        </w:rPr>
        <w:t>6.</w:t>
      </w:r>
      <w:r w:rsidRPr="00703596">
        <w:rPr>
          <w:rFonts w:ascii="Arial" w:hAnsi="Arial" w:cs="Arial"/>
          <w:sz w:val="18"/>
          <w:szCs w:val="18"/>
        </w:rPr>
        <w:tab/>
        <w:t>BN-80/6775-03/04    Prefabrykaty budowlane z betonu. Elementy nawierzchni dróg, ulic, parkingów i</w:t>
      </w:r>
    </w:p>
    <w:p w:rsidR="00434D53" w:rsidRPr="00703596" w:rsidRDefault="00434D53" w:rsidP="00AA3908">
      <w:pPr>
        <w:pStyle w:val="Tekstpodstawowywcity"/>
        <w:rPr>
          <w:rFonts w:ascii="Arial" w:hAnsi="Arial" w:cs="Arial"/>
          <w:sz w:val="18"/>
          <w:szCs w:val="18"/>
        </w:rPr>
      </w:pPr>
      <w:r w:rsidRPr="00703596">
        <w:rPr>
          <w:rFonts w:ascii="Arial" w:hAnsi="Arial" w:cs="Arial"/>
          <w:sz w:val="18"/>
          <w:szCs w:val="18"/>
        </w:rPr>
        <w:t>torowisk tramwajowych. Krawężniki i obrzeża.</w:t>
      </w:r>
    </w:p>
    <w:p w:rsidR="00434D53" w:rsidRPr="00703596" w:rsidRDefault="00434D53" w:rsidP="00AA3908">
      <w:pPr>
        <w:pStyle w:val="Numeracja1"/>
        <w:tabs>
          <w:tab w:val="left" w:pos="360"/>
        </w:tabs>
        <w:rPr>
          <w:rFonts w:ascii="Arial" w:hAnsi="Arial" w:cs="Arial"/>
          <w:sz w:val="18"/>
          <w:szCs w:val="18"/>
        </w:rPr>
      </w:pPr>
      <w:r w:rsidRPr="00703596">
        <w:rPr>
          <w:rFonts w:ascii="Arial" w:hAnsi="Arial" w:cs="Arial"/>
          <w:sz w:val="18"/>
          <w:szCs w:val="18"/>
        </w:rPr>
        <w:t>7.</w:t>
      </w:r>
      <w:r w:rsidRPr="00703596">
        <w:rPr>
          <w:rFonts w:ascii="Arial" w:hAnsi="Arial" w:cs="Arial"/>
          <w:sz w:val="18"/>
          <w:szCs w:val="18"/>
        </w:rPr>
        <w:tab/>
        <w:t>BN-68/8931-01          Drogi samochodowe. Oznaczanie wskaźnika piaskowego.</w:t>
      </w:r>
    </w:p>
    <w:p w:rsidR="00434D53" w:rsidRDefault="00434D53" w:rsidP="00AA3908">
      <w:pPr>
        <w:pStyle w:val="Numeracja1"/>
        <w:tabs>
          <w:tab w:val="left" w:pos="360"/>
        </w:tabs>
        <w:rPr>
          <w:sz w:val="18"/>
          <w:szCs w:val="18"/>
        </w:rPr>
      </w:pPr>
      <w:r w:rsidRPr="00703596">
        <w:rPr>
          <w:sz w:val="18"/>
          <w:szCs w:val="18"/>
        </w:rPr>
        <w:t>8.</w:t>
      </w:r>
      <w:r w:rsidRPr="00703596">
        <w:rPr>
          <w:sz w:val="18"/>
          <w:szCs w:val="18"/>
        </w:rPr>
        <w:tab/>
        <w:t>BN-68/8931-04          Drogi samochodowe. Pomiar równości nawierzchni planografem i łatą</w:t>
      </w:r>
    </w:p>
    <w:p w:rsidR="00434D53" w:rsidRDefault="00434D53" w:rsidP="00AA3908">
      <w:pPr>
        <w:pStyle w:val="Numeracja1"/>
        <w:tabs>
          <w:tab w:val="left" w:pos="360"/>
        </w:tabs>
        <w:rPr>
          <w:sz w:val="18"/>
          <w:szCs w:val="18"/>
        </w:rPr>
      </w:pPr>
    </w:p>
    <w:p w:rsidR="00434D53" w:rsidRDefault="00434D53" w:rsidP="00AA3908">
      <w:pPr>
        <w:pStyle w:val="Numeracja1"/>
        <w:tabs>
          <w:tab w:val="left" w:pos="360"/>
        </w:tabs>
        <w:rPr>
          <w:sz w:val="18"/>
          <w:szCs w:val="18"/>
        </w:rPr>
      </w:pPr>
    </w:p>
    <w:p w:rsidR="00DC29A6" w:rsidRDefault="00DC29A6" w:rsidP="007735E5">
      <w:pPr>
        <w:rPr>
          <w:rFonts w:ascii="Arial" w:hAnsi="Arial" w:cs="Arial"/>
          <w:sz w:val="18"/>
          <w:szCs w:val="18"/>
        </w:rPr>
      </w:pPr>
    </w:p>
    <w:p w:rsidR="00701527" w:rsidRDefault="00701527" w:rsidP="007735E5">
      <w:pPr>
        <w:rPr>
          <w:rFonts w:ascii="Arial" w:hAnsi="Arial" w:cs="Arial"/>
          <w:sz w:val="18"/>
          <w:szCs w:val="18"/>
        </w:rPr>
      </w:pPr>
    </w:p>
    <w:p w:rsidR="00701527" w:rsidRDefault="00701527" w:rsidP="007735E5">
      <w:pPr>
        <w:rPr>
          <w:rFonts w:ascii="Arial" w:hAnsi="Arial" w:cs="Arial"/>
          <w:sz w:val="18"/>
          <w:szCs w:val="18"/>
        </w:rPr>
      </w:pPr>
    </w:p>
    <w:p w:rsidR="00701527" w:rsidRDefault="00701527" w:rsidP="007735E5">
      <w:pPr>
        <w:rPr>
          <w:rFonts w:ascii="Arial" w:hAnsi="Arial" w:cs="Arial"/>
          <w:sz w:val="18"/>
          <w:szCs w:val="18"/>
        </w:rPr>
      </w:pPr>
    </w:p>
    <w:p w:rsidR="00701527" w:rsidRDefault="00701527" w:rsidP="007735E5">
      <w:pPr>
        <w:rPr>
          <w:rFonts w:ascii="Arial" w:hAnsi="Arial" w:cs="Arial"/>
          <w:sz w:val="18"/>
          <w:szCs w:val="18"/>
        </w:rPr>
      </w:pPr>
    </w:p>
    <w:p w:rsidR="00701527" w:rsidRDefault="00701527" w:rsidP="007735E5">
      <w:pPr>
        <w:rPr>
          <w:rFonts w:ascii="Arial" w:hAnsi="Arial" w:cs="Arial"/>
          <w:sz w:val="18"/>
          <w:szCs w:val="18"/>
        </w:rPr>
      </w:pPr>
    </w:p>
    <w:p w:rsidR="00701527" w:rsidRDefault="00701527" w:rsidP="007735E5">
      <w:pPr>
        <w:rPr>
          <w:rFonts w:ascii="Arial" w:hAnsi="Arial" w:cs="Arial"/>
          <w:sz w:val="18"/>
          <w:szCs w:val="18"/>
        </w:rPr>
      </w:pPr>
    </w:p>
    <w:p w:rsidR="00701527" w:rsidRDefault="00701527" w:rsidP="007735E5">
      <w:pPr>
        <w:rPr>
          <w:rFonts w:ascii="Arial" w:hAnsi="Arial" w:cs="Arial"/>
          <w:sz w:val="18"/>
          <w:szCs w:val="18"/>
        </w:rPr>
      </w:pPr>
    </w:p>
    <w:p w:rsidR="00701527" w:rsidRDefault="00701527" w:rsidP="007735E5">
      <w:pPr>
        <w:rPr>
          <w:rFonts w:ascii="Arial" w:hAnsi="Arial" w:cs="Arial"/>
          <w:sz w:val="18"/>
          <w:szCs w:val="18"/>
        </w:rPr>
      </w:pPr>
    </w:p>
    <w:p w:rsidR="00701527" w:rsidRDefault="00701527" w:rsidP="007735E5">
      <w:pPr>
        <w:rPr>
          <w:rFonts w:ascii="Arial" w:hAnsi="Arial" w:cs="Arial"/>
          <w:sz w:val="18"/>
          <w:szCs w:val="18"/>
        </w:rPr>
      </w:pPr>
    </w:p>
    <w:p w:rsidR="00701527" w:rsidRDefault="00701527" w:rsidP="007735E5">
      <w:pPr>
        <w:rPr>
          <w:rFonts w:ascii="Arial" w:hAnsi="Arial" w:cs="Arial"/>
          <w:sz w:val="18"/>
          <w:szCs w:val="18"/>
        </w:rPr>
      </w:pPr>
    </w:p>
    <w:p w:rsidR="00701527" w:rsidRDefault="00701527" w:rsidP="007735E5">
      <w:pPr>
        <w:rPr>
          <w:rFonts w:ascii="Arial" w:hAnsi="Arial" w:cs="Arial"/>
          <w:sz w:val="18"/>
          <w:szCs w:val="18"/>
        </w:rPr>
      </w:pPr>
    </w:p>
    <w:p w:rsidR="00600688" w:rsidRDefault="00600688" w:rsidP="007735E5">
      <w:pPr>
        <w:rPr>
          <w:rFonts w:ascii="Arial" w:hAnsi="Arial" w:cs="Arial"/>
          <w:sz w:val="18"/>
          <w:szCs w:val="18"/>
        </w:rPr>
      </w:pPr>
    </w:p>
    <w:p w:rsidR="00600688" w:rsidRDefault="00600688" w:rsidP="007735E5">
      <w:pPr>
        <w:rPr>
          <w:rFonts w:ascii="Arial" w:hAnsi="Arial" w:cs="Arial"/>
          <w:sz w:val="18"/>
          <w:szCs w:val="18"/>
        </w:rPr>
      </w:pPr>
    </w:p>
    <w:p w:rsidR="00600688" w:rsidRDefault="00600688" w:rsidP="007735E5">
      <w:pPr>
        <w:rPr>
          <w:rFonts w:ascii="Arial" w:hAnsi="Arial" w:cs="Arial"/>
          <w:sz w:val="18"/>
          <w:szCs w:val="18"/>
        </w:rPr>
      </w:pPr>
    </w:p>
    <w:p w:rsidR="00600688" w:rsidRDefault="00600688" w:rsidP="007735E5">
      <w:pPr>
        <w:rPr>
          <w:rFonts w:ascii="Arial" w:hAnsi="Arial" w:cs="Arial"/>
          <w:sz w:val="18"/>
          <w:szCs w:val="18"/>
        </w:rPr>
      </w:pPr>
    </w:p>
    <w:p w:rsidR="00600688" w:rsidRDefault="00600688" w:rsidP="007735E5">
      <w:pPr>
        <w:rPr>
          <w:rFonts w:ascii="Arial" w:hAnsi="Arial" w:cs="Arial"/>
          <w:sz w:val="18"/>
          <w:szCs w:val="18"/>
        </w:rPr>
      </w:pPr>
    </w:p>
    <w:p w:rsidR="00600688" w:rsidRDefault="00600688" w:rsidP="007735E5">
      <w:pPr>
        <w:rPr>
          <w:rFonts w:ascii="Arial" w:hAnsi="Arial" w:cs="Arial"/>
          <w:sz w:val="18"/>
          <w:szCs w:val="18"/>
        </w:rPr>
      </w:pPr>
    </w:p>
    <w:p w:rsidR="00600688" w:rsidRDefault="00600688" w:rsidP="007735E5">
      <w:pPr>
        <w:rPr>
          <w:rFonts w:ascii="Arial" w:hAnsi="Arial" w:cs="Arial"/>
          <w:sz w:val="18"/>
          <w:szCs w:val="18"/>
        </w:rPr>
      </w:pPr>
    </w:p>
    <w:p w:rsidR="00600688" w:rsidRDefault="00600688" w:rsidP="007735E5">
      <w:pPr>
        <w:rPr>
          <w:rFonts w:ascii="Arial" w:hAnsi="Arial" w:cs="Arial"/>
          <w:sz w:val="18"/>
          <w:szCs w:val="18"/>
        </w:rPr>
      </w:pPr>
    </w:p>
    <w:p w:rsidR="00701527" w:rsidRDefault="00701527" w:rsidP="007735E5">
      <w:pPr>
        <w:rPr>
          <w:rFonts w:ascii="Arial" w:hAnsi="Arial" w:cs="Arial"/>
          <w:sz w:val="18"/>
          <w:szCs w:val="18"/>
        </w:rPr>
      </w:pPr>
    </w:p>
    <w:p w:rsidR="00D91957" w:rsidRDefault="00D91957" w:rsidP="007735E5">
      <w:pPr>
        <w:rPr>
          <w:rFonts w:ascii="Arial" w:hAnsi="Arial" w:cs="Arial"/>
          <w:sz w:val="18"/>
          <w:szCs w:val="18"/>
        </w:rPr>
      </w:pPr>
    </w:p>
    <w:p w:rsidR="00D91957" w:rsidRPr="00DC29A6" w:rsidRDefault="00D91957" w:rsidP="00D91957">
      <w:pPr>
        <w:pStyle w:val="Tekstpodstawowy"/>
        <w:rPr>
          <w:rFonts w:ascii="Arial" w:hAnsi="Arial" w:cs="Arial"/>
          <w:b/>
        </w:rPr>
      </w:pPr>
      <w:r w:rsidRPr="00DC29A6">
        <w:rPr>
          <w:rFonts w:ascii="Arial" w:hAnsi="Arial" w:cs="Arial"/>
          <w:b/>
        </w:rPr>
        <w:t>D – 08.01.01. KRAWĘŻNIKI BETONOWE</w:t>
      </w:r>
    </w:p>
    <w:p w:rsidR="00D91957" w:rsidRPr="006D5E35" w:rsidRDefault="00D91957" w:rsidP="00D91957">
      <w:pPr>
        <w:rPr>
          <w:rFonts w:ascii="Arial" w:hAnsi="Arial" w:cs="Arial"/>
          <w:sz w:val="18"/>
          <w:szCs w:val="18"/>
        </w:rPr>
      </w:pPr>
    </w:p>
    <w:p w:rsidR="00D91957" w:rsidRPr="006D5E35" w:rsidRDefault="00D91957" w:rsidP="00D91957">
      <w:pPr>
        <w:pStyle w:val="Numeracja1"/>
        <w:tabs>
          <w:tab w:val="left" w:pos="360"/>
        </w:tabs>
        <w:rPr>
          <w:rFonts w:ascii="Arial" w:hAnsi="Arial" w:cs="Arial"/>
        </w:rPr>
      </w:pPr>
      <w:r w:rsidRPr="006D5E35">
        <w:rPr>
          <w:rFonts w:ascii="Arial" w:hAnsi="Arial" w:cs="Arial"/>
        </w:rPr>
        <w:t>1.</w:t>
      </w:r>
      <w:r w:rsidRPr="006D5E35">
        <w:rPr>
          <w:rFonts w:ascii="Arial" w:hAnsi="Arial" w:cs="Arial"/>
        </w:rPr>
        <w:tab/>
        <w:t>WSTĘP</w:t>
      </w:r>
    </w:p>
    <w:p w:rsidR="00D91957" w:rsidRPr="006D5E35" w:rsidRDefault="00D91957" w:rsidP="00D91957">
      <w:pPr>
        <w:rPr>
          <w:rFonts w:ascii="Arial" w:hAnsi="Arial" w:cs="Arial"/>
          <w:b/>
          <w:bCs/>
          <w:sz w:val="18"/>
          <w:szCs w:val="18"/>
        </w:rPr>
      </w:pPr>
    </w:p>
    <w:p w:rsidR="00D91957" w:rsidRPr="004A7CCF" w:rsidRDefault="00D91957" w:rsidP="00D91957">
      <w:pPr>
        <w:pStyle w:val="Numeracja2"/>
        <w:tabs>
          <w:tab w:val="left" w:pos="720"/>
        </w:tabs>
        <w:rPr>
          <w:rFonts w:ascii="Arial" w:hAnsi="Arial" w:cs="Arial"/>
        </w:rPr>
      </w:pPr>
      <w:r w:rsidRPr="004A7CCF">
        <w:rPr>
          <w:rFonts w:ascii="Arial" w:hAnsi="Arial" w:cs="Arial"/>
        </w:rPr>
        <w:t>1.1.</w:t>
      </w:r>
      <w:r w:rsidRPr="004A7CCF">
        <w:rPr>
          <w:rFonts w:ascii="Arial" w:hAnsi="Arial" w:cs="Arial"/>
        </w:rPr>
        <w:tab/>
        <w:t>Przedmiot ST</w:t>
      </w:r>
    </w:p>
    <w:p w:rsidR="00D91957" w:rsidRPr="004A7CCF" w:rsidRDefault="00D91957" w:rsidP="00D91957">
      <w:pPr>
        <w:rPr>
          <w:rFonts w:ascii="Arial" w:hAnsi="Arial" w:cs="Arial"/>
        </w:rPr>
      </w:pPr>
    </w:p>
    <w:p w:rsidR="00D91957" w:rsidRPr="004A7CCF" w:rsidRDefault="00D91957" w:rsidP="00D91957">
      <w:pPr>
        <w:pStyle w:val="Tekstpodstawowyzwciciem"/>
        <w:rPr>
          <w:rFonts w:ascii="Arial" w:hAnsi="Arial" w:cs="Arial"/>
        </w:rPr>
      </w:pPr>
      <w:r w:rsidRPr="004A7CCF">
        <w:rPr>
          <w:rFonts w:ascii="Arial" w:hAnsi="Arial" w:cs="Arial"/>
        </w:rPr>
        <w:t xml:space="preserve">Przedmiotem niniejszej  specyfikacji technicznej (ST) są przepisy dotyczące wykonania krawężników betonowych w związku z </w:t>
      </w:r>
      <w:r w:rsidR="00C70C13">
        <w:rPr>
          <w:rFonts w:ascii="Arial" w:hAnsi="Arial" w:cs="Arial"/>
          <w:sz w:val="18"/>
          <w:szCs w:val="18"/>
        </w:rPr>
        <w:t>zagospodarowaniem brzegu jeziora Skiertąg w Morągu</w:t>
      </w:r>
      <w:r w:rsidR="00A03DE0">
        <w:rPr>
          <w:rFonts w:ascii="Arial" w:hAnsi="Arial" w:cs="Arial"/>
          <w:sz w:val="18"/>
          <w:szCs w:val="18"/>
        </w:rPr>
        <w:t xml:space="preserve"> </w:t>
      </w:r>
    </w:p>
    <w:p w:rsidR="00D91957" w:rsidRPr="004A7CCF" w:rsidRDefault="00D91957" w:rsidP="00D91957">
      <w:pPr>
        <w:pStyle w:val="Tekstpodstawowyzwciciem"/>
        <w:rPr>
          <w:rFonts w:ascii="Arial" w:hAnsi="Arial" w:cs="Arial"/>
        </w:rPr>
      </w:pPr>
    </w:p>
    <w:p w:rsidR="00D91957" w:rsidRPr="004A7CCF" w:rsidRDefault="00D91957" w:rsidP="00D91957">
      <w:pPr>
        <w:pStyle w:val="Tekstpodstawowyzwciciem"/>
        <w:rPr>
          <w:rFonts w:ascii="Arial" w:hAnsi="Arial" w:cs="Arial"/>
        </w:rPr>
      </w:pPr>
      <w:r w:rsidRPr="004A7CCF">
        <w:rPr>
          <w:rFonts w:ascii="Arial" w:hAnsi="Arial" w:cs="Arial"/>
        </w:rPr>
        <w:t>1.2.</w:t>
      </w:r>
      <w:r w:rsidRPr="004A7CCF">
        <w:rPr>
          <w:rFonts w:ascii="Arial" w:hAnsi="Arial" w:cs="Arial"/>
        </w:rPr>
        <w:tab/>
        <w:t>Zakres stosowania ST</w:t>
      </w:r>
    </w:p>
    <w:p w:rsidR="00D91957" w:rsidRPr="004A7CCF" w:rsidRDefault="00D91957" w:rsidP="00D91957">
      <w:pPr>
        <w:rPr>
          <w:rFonts w:ascii="Arial" w:hAnsi="Arial" w:cs="Arial"/>
        </w:rPr>
      </w:pPr>
    </w:p>
    <w:p w:rsidR="00D91957" w:rsidRPr="004A7CCF" w:rsidRDefault="00D91957" w:rsidP="00D91957">
      <w:pPr>
        <w:pStyle w:val="Tekstpodstawowyzwciciem"/>
        <w:rPr>
          <w:rFonts w:ascii="Arial" w:hAnsi="Arial" w:cs="Arial"/>
        </w:rPr>
      </w:pPr>
      <w:r w:rsidRPr="004A7CCF">
        <w:rPr>
          <w:rFonts w:ascii="Arial" w:hAnsi="Arial" w:cs="Arial"/>
        </w:rPr>
        <w:t>Specyfikacja techniczna (ST) stanowi obowiązujący dokument przetargowy i kontraktowy przy zlecaniu realizacji robót wymienionych w pkt. 1.1.</w:t>
      </w:r>
    </w:p>
    <w:p w:rsidR="00D91957" w:rsidRPr="006D5E35" w:rsidRDefault="00D91957" w:rsidP="00D91957">
      <w:pPr>
        <w:rPr>
          <w:rFonts w:ascii="Arial" w:hAnsi="Arial" w:cs="Arial"/>
          <w:sz w:val="18"/>
          <w:szCs w:val="18"/>
        </w:rPr>
      </w:pPr>
      <w:r w:rsidRPr="006D5E35">
        <w:rPr>
          <w:rFonts w:ascii="Arial" w:hAnsi="Arial" w:cs="Arial"/>
          <w:sz w:val="18"/>
          <w:szCs w:val="18"/>
        </w:rPr>
        <w:t xml:space="preserve"> </w:t>
      </w:r>
    </w:p>
    <w:p w:rsidR="00D91957" w:rsidRPr="006D5E35" w:rsidRDefault="00D91957" w:rsidP="00D91957">
      <w:pPr>
        <w:pStyle w:val="Numeracja2"/>
        <w:tabs>
          <w:tab w:val="left" w:pos="720"/>
        </w:tabs>
        <w:rPr>
          <w:rFonts w:ascii="Arial" w:hAnsi="Arial" w:cs="Arial"/>
        </w:rPr>
      </w:pPr>
      <w:r w:rsidRPr="006D5E35">
        <w:rPr>
          <w:rFonts w:ascii="Arial" w:hAnsi="Arial" w:cs="Arial"/>
        </w:rPr>
        <w:t>1.3.</w:t>
      </w:r>
      <w:r w:rsidRPr="006D5E35">
        <w:rPr>
          <w:rFonts w:ascii="Arial" w:hAnsi="Arial" w:cs="Arial"/>
        </w:rPr>
        <w:tab/>
        <w:t>Zakres robót objętych ST</w:t>
      </w:r>
    </w:p>
    <w:p w:rsidR="00D91957" w:rsidRPr="006D5E35" w:rsidRDefault="00D91957" w:rsidP="00D91957">
      <w:pPr>
        <w:rPr>
          <w:rFonts w:ascii="Arial" w:hAnsi="Arial" w:cs="Arial"/>
          <w:sz w:val="18"/>
          <w:szCs w:val="18"/>
        </w:rPr>
      </w:pPr>
    </w:p>
    <w:p w:rsidR="00D91957" w:rsidRPr="004A7CCF" w:rsidRDefault="00D91957" w:rsidP="00D91957">
      <w:pPr>
        <w:pStyle w:val="Tekstpodstawowyzwciciem"/>
        <w:rPr>
          <w:rFonts w:ascii="Arial" w:hAnsi="Arial" w:cs="Arial"/>
        </w:rPr>
      </w:pPr>
      <w:r w:rsidRPr="004A7CCF">
        <w:rPr>
          <w:rFonts w:ascii="Arial" w:hAnsi="Arial" w:cs="Arial"/>
        </w:rPr>
        <w:t>ST obejmuje wszystkie roboty związane z wykonaniem, kontrolą i odbiorem robót krawężników betonowych.</w:t>
      </w:r>
    </w:p>
    <w:p w:rsidR="00D91957" w:rsidRPr="006D5E35" w:rsidRDefault="00D91957" w:rsidP="00D91957">
      <w:pPr>
        <w:rPr>
          <w:rFonts w:ascii="Arial" w:hAnsi="Arial" w:cs="Arial"/>
          <w:sz w:val="18"/>
          <w:szCs w:val="18"/>
        </w:rPr>
      </w:pPr>
      <w:r w:rsidRPr="006D5E35">
        <w:rPr>
          <w:rFonts w:ascii="Arial" w:hAnsi="Arial" w:cs="Arial"/>
          <w:sz w:val="18"/>
          <w:szCs w:val="18"/>
        </w:rPr>
        <w:tab/>
      </w:r>
    </w:p>
    <w:p w:rsidR="00D91957" w:rsidRPr="006D5E35" w:rsidRDefault="00D91957" w:rsidP="00D91957">
      <w:pPr>
        <w:pStyle w:val="Tekstpodstawowy"/>
        <w:rPr>
          <w:rFonts w:ascii="Arial" w:hAnsi="Arial" w:cs="Arial"/>
        </w:rPr>
      </w:pPr>
      <w:r w:rsidRPr="006D5E35">
        <w:rPr>
          <w:rFonts w:ascii="Arial" w:hAnsi="Arial" w:cs="Arial"/>
        </w:rPr>
        <w:t>Zakres robót podano w przedmiarze robót.</w:t>
      </w:r>
    </w:p>
    <w:p w:rsidR="00D91957" w:rsidRPr="006D5E35" w:rsidRDefault="00D91957" w:rsidP="00D91957">
      <w:pPr>
        <w:rPr>
          <w:rFonts w:ascii="Arial" w:hAnsi="Arial" w:cs="Arial"/>
          <w:sz w:val="18"/>
          <w:szCs w:val="18"/>
          <w:u w:val="single"/>
        </w:rPr>
      </w:pPr>
    </w:p>
    <w:p w:rsidR="00D91957" w:rsidRPr="006D5E35" w:rsidRDefault="00D91957" w:rsidP="00D91957">
      <w:pPr>
        <w:pStyle w:val="Numeracja2"/>
        <w:tabs>
          <w:tab w:val="left" w:pos="720"/>
        </w:tabs>
        <w:rPr>
          <w:rFonts w:ascii="Arial" w:hAnsi="Arial" w:cs="Arial"/>
        </w:rPr>
      </w:pPr>
      <w:r w:rsidRPr="006D5E35">
        <w:rPr>
          <w:rFonts w:ascii="Arial" w:hAnsi="Arial" w:cs="Arial"/>
        </w:rPr>
        <w:t>1.4.</w:t>
      </w:r>
      <w:r w:rsidRPr="006D5E35">
        <w:rPr>
          <w:rFonts w:ascii="Arial" w:hAnsi="Arial" w:cs="Arial"/>
        </w:rPr>
        <w:tab/>
        <w:t>Określenia podstawowe</w:t>
      </w:r>
    </w:p>
    <w:p w:rsidR="00D91957" w:rsidRPr="006D5E35" w:rsidRDefault="00D91957" w:rsidP="00D91957">
      <w:pPr>
        <w:rPr>
          <w:rFonts w:ascii="Arial" w:hAnsi="Arial" w:cs="Arial"/>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1.4.1.</w:t>
      </w:r>
      <w:r w:rsidRPr="006D5E35">
        <w:rPr>
          <w:rFonts w:ascii="Arial" w:hAnsi="Arial" w:cs="Arial"/>
        </w:rPr>
        <w:tab/>
        <w:t>Ława – warstwa nośna służąca do umocnienia krawężnika oraz przenosząca obciążenie krawężnika</w:t>
      </w:r>
    </w:p>
    <w:p w:rsidR="00D91957" w:rsidRPr="006D5E35" w:rsidRDefault="00D91957" w:rsidP="00D91957">
      <w:pPr>
        <w:pStyle w:val="Tekstpodstawowywcity"/>
        <w:rPr>
          <w:rFonts w:ascii="Arial" w:hAnsi="Arial" w:cs="Arial"/>
        </w:rPr>
      </w:pPr>
      <w:r w:rsidRPr="006D5E35">
        <w:rPr>
          <w:rFonts w:ascii="Arial" w:hAnsi="Arial" w:cs="Arial"/>
        </w:rPr>
        <w:t>na grunt.</w:t>
      </w:r>
    </w:p>
    <w:p w:rsidR="00D91957" w:rsidRPr="006D5E35" w:rsidRDefault="00D91957" w:rsidP="00D91957">
      <w:pPr>
        <w:pStyle w:val="Numeracja3"/>
        <w:tabs>
          <w:tab w:val="left" w:pos="1080"/>
        </w:tabs>
        <w:rPr>
          <w:rFonts w:ascii="Arial" w:hAnsi="Arial" w:cs="Arial"/>
        </w:rPr>
      </w:pPr>
      <w:r w:rsidRPr="006D5E35">
        <w:rPr>
          <w:rFonts w:ascii="Arial" w:hAnsi="Arial" w:cs="Arial"/>
        </w:rPr>
        <w:t>1.4.2.</w:t>
      </w:r>
      <w:r w:rsidRPr="006D5E35">
        <w:rPr>
          <w:rFonts w:ascii="Arial" w:hAnsi="Arial" w:cs="Arial"/>
        </w:rPr>
        <w:tab/>
        <w:t>Podsypka – warstwa wyrównawcza ułożona na ławie.</w:t>
      </w:r>
    </w:p>
    <w:p w:rsidR="00D91957" w:rsidRPr="006D5E35" w:rsidRDefault="00D91957" w:rsidP="00D91957">
      <w:pPr>
        <w:pStyle w:val="Numeracja3"/>
        <w:tabs>
          <w:tab w:val="left" w:pos="1080"/>
        </w:tabs>
        <w:rPr>
          <w:rFonts w:ascii="Arial" w:hAnsi="Arial" w:cs="Arial"/>
          <w:sz w:val="18"/>
          <w:szCs w:val="18"/>
        </w:rPr>
      </w:pPr>
      <w:r w:rsidRPr="006D5E35">
        <w:rPr>
          <w:rFonts w:ascii="Arial" w:hAnsi="Arial" w:cs="Arial"/>
        </w:rPr>
        <w:t>1.4.3.</w:t>
      </w:r>
      <w:r w:rsidRPr="006D5E35">
        <w:rPr>
          <w:rFonts w:ascii="Arial" w:hAnsi="Arial" w:cs="Arial"/>
        </w:rPr>
        <w:tab/>
        <w:t xml:space="preserve">Pozostałe określenia podstawowe – zgodnie z obowiązującymi odpowiednimi polskimi </w:t>
      </w:r>
      <w:r w:rsidRPr="004A7CCF">
        <w:rPr>
          <w:rFonts w:ascii="Arial" w:hAnsi="Arial" w:cs="Arial"/>
        </w:rPr>
        <w:t>normami i de- finicjami podanymi w ST D-00.00.00. „Wymagania ogólne”.</w:t>
      </w:r>
    </w:p>
    <w:p w:rsidR="00D91957" w:rsidRPr="006D5E35" w:rsidRDefault="00D91957" w:rsidP="00D91957">
      <w:pPr>
        <w:rPr>
          <w:rFonts w:ascii="Arial" w:hAnsi="Arial" w:cs="Arial"/>
          <w:sz w:val="18"/>
          <w:szCs w:val="18"/>
        </w:rPr>
      </w:pPr>
    </w:p>
    <w:p w:rsidR="00D91957" w:rsidRPr="006D5E35" w:rsidRDefault="00D91957" w:rsidP="00D91957">
      <w:pPr>
        <w:pStyle w:val="Numeracja2"/>
        <w:tabs>
          <w:tab w:val="left" w:pos="720"/>
        </w:tabs>
        <w:rPr>
          <w:rFonts w:ascii="Arial" w:hAnsi="Arial" w:cs="Arial"/>
        </w:rPr>
      </w:pPr>
      <w:r w:rsidRPr="006D5E35">
        <w:rPr>
          <w:rFonts w:ascii="Arial" w:hAnsi="Arial" w:cs="Arial"/>
        </w:rPr>
        <w:t>1.5.</w:t>
      </w:r>
      <w:r w:rsidRPr="006D5E35">
        <w:rPr>
          <w:rFonts w:ascii="Arial" w:hAnsi="Arial" w:cs="Arial"/>
        </w:rPr>
        <w:tab/>
        <w:t>Ogólne wymagania dotyczące robót</w:t>
      </w:r>
    </w:p>
    <w:p w:rsidR="00D91957" w:rsidRPr="006D5E35" w:rsidRDefault="00D91957" w:rsidP="00D91957">
      <w:pPr>
        <w:rPr>
          <w:rFonts w:ascii="Arial" w:hAnsi="Arial" w:cs="Arial"/>
          <w:sz w:val="18"/>
          <w:szCs w:val="18"/>
        </w:rPr>
      </w:pPr>
    </w:p>
    <w:p w:rsidR="00D91957" w:rsidRPr="006D5E35" w:rsidRDefault="00D91957" w:rsidP="00D91957">
      <w:pPr>
        <w:pStyle w:val="Tekstpodstawowywcity"/>
        <w:rPr>
          <w:rFonts w:ascii="Arial" w:hAnsi="Arial" w:cs="Arial"/>
        </w:rPr>
      </w:pPr>
      <w:r w:rsidRPr="006D5E35">
        <w:rPr>
          <w:rFonts w:ascii="Arial" w:hAnsi="Arial" w:cs="Arial"/>
        </w:rPr>
        <w:t>Ogólne wymagania dotyczące robót podano w ST D-00.00.00. „Wymagania ogólne”.</w:t>
      </w:r>
    </w:p>
    <w:p w:rsidR="00D91957" w:rsidRPr="006D5E35" w:rsidRDefault="00D91957" w:rsidP="00D91957">
      <w:pPr>
        <w:rPr>
          <w:rFonts w:ascii="Arial" w:hAnsi="Arial" w:cs="Arial"/>
          <w:sz w:val="18"/>
          <w:szCs w:val="18"/>
        </w:rPr>
      </w:pPr>
    </w:p>
    <w:p w:rsidR="00D91957" w:rsidRPr="006D5E35" w:rsidRDefault="00D91957" w:rsidP="00D91957">
      <w:pPr>
        <w:pStyle w:val="Numeracja1"/>
        <w:tabs>
          <w:tab w:val="left" w:pos="360"/>
        </w:tabs>
        <w:rPr>
          <w:rFonts w:ascii="Arial" w:hAnsi="Arial" w:cs="Arial"/>
        </w:rPr>
      </w:pPr>
      <w:r w:rsidRPr="006D5E35">
        <w:rPr>
          <w:rFonts w:ascii="Arial" w:hAnsi="Arial" w:cs="Arial"/>
        </w:rPr>
        <w:t>2.</w:t>
      </w:r>
      <w:r w:rsidRPr="006D5E35">
        <w:rPr>
          <w:rFonts w:ascii="Arial" w:hAnsi="Arial" w:cs="Arial"/>
        </w:rPr>
        <w:tab/>
        <w:t>MATERIAŁY</w:t>
      </w:r>
    </w:p>
    <w:p w:rsidR="00D91957" w:rsidRPr="006D5E35" w:rsidRDefault="00D91957" w:rsidP="00D91957">
      <w:pPr>
        <w:rPr>
          <w:rFonts w:ascii="Arial" w:hAnsi="Arial" w:cs="Arial"/>
          <w:sz w:val="18"/>
          <w:szCs w:val="18"/>
        </w:rPr>
      </w:pPr>
    </w:p>
    <w:p w:rsidR="00D91957" w:rsidRPr="006D5E35" w:rsidRDefault="00D91957" w:rsidP="00D91957">
      <w:pPr>
        <w:pStyle w:val="Numeracja2"/>
        <w:tabs>
          <w:tab w:val="left" w:pos="720"/>
        </w:tabs>
        <w:rPr>
          <w:rFonts w:ascii="Arial" w:hAnsi="Arial" w:cs="Arial"/>
        </w:rPr>
      </w:pPr>
      <w:r w:rsidRPr="006D5E35">
        <w:rPr>
          <w:rFonts w:ascii="Arial" w:hAnsi="Arial" w:cs="Arial"/>
        </w:rPr>
        <w:t>2.1.</w:t>
      </w:r>
      <w:r w:rsidRPr="006D5E35">
        <w:rPr>
          <w:rFonts w:ascii="Arial" w:hAnsi="Arial" w:cs="Arial"/>
        </w:rPr>
        <w:tab/>
        <w:t>Krawężniki betonowe</w:t>
      </w:r>
    </w:p>
    <w:p w:rsidR="00D91957" w:rsidRPr="006D5E35" w:rsidRDefault="00D91957" w:rsidP="00D91957">
      <w:pPr>
        <w:rPr>
          <w:rFonts w:ascii="Arial" w:hAnsi="Arial" w:cs="Arial"/>
          <w:b/>
          <w:bCs/>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2.1.1.</w:t>
      </w:r>
      <w:r w:rsidRPr="006D5E35">
        <w:rPr>
          <w:rFonts w:ascii="Arial" w:hAnsi="Arial" w:cs="Arial"/>
        </w:rPr>
        <w:tab/>
        <w:t>Wymiary krawężników betonowych</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hAnsi="Arial" w:cs="Arial"/>
          <w:sz w:val="18"/>
          <w:szCs w:val="18"/>
        </w:rPr>
      </w:pPr>
      <w:r w:rsidRPr="006D5E35">
        <w:rPr>
          <w:rFonts w:ascii="Arial" w:hAnsi="Arial" w:cs="Arial"/>
          <w:sz w:val="18"/>
          <w:szCs w:val="18"/>
        </w:rPr>
        <w:t xml:space="preserve">Zastosowano krawężniki betonowe o wym. 15X30x100cm </w:t>
      </w:r>
      <w:r>
        <w:rPr>
          <w:rFonts w:ascii="Arial" w:hAnsi="Arial" w:cs="Arial"/>
          <w:sz w:val="18"/>
          <w:szCs w:val="18"/>
        </w:rPr>
        <w:t>.</w:t>
      </w:r>
    </w:p>
    <w:p w:rsidR="00D91957" w:rsidRPr="006D5E35" w:rsidRDefault="00D91957" w:rsidP="00D91957">
      <w:pPr>
        <w:pStyle w:val="Tekstpodstawowy"/>
        <w:rPr>
          <w:rFonts w:ascii="Arial" w:hAnsi="Arial" w:cs="Arial"/>
        </w:rPr>
      </w:pPr>
      <w:r w:rsidRPr="006D5E35">
        <w:rPr>
          <w:rFonts w:ascii="Arial" w:hAnsi="Arial" w:cs="Arial"/>
        </w:rPr>
        <w:t>Wyłukowania w krawężnikach należy wykonać krawężnikami łukowymi o odpowiednich promieniach..</w:t>
      </w:r>
    </w:p>
    <w:p w:rsidR="00D91957" w:rsidRPr="006D5E35" w:rsidRDefault="00D91957" w:rsidP="00D91957">
      <w:pPr>
        <w:rPr>
          <w:rFonts w:ascii="Arial" w:hAnsi="Arial" w:cs="Arial"/>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2.1.2.</w:t>
      </w:r>
      <w:r w:rsidRPr="006D5E35">
        <w:rPr>
          <w:rFonts w:ascii="Arial" w:hAnsi="Arial" w:cs="Arial"/>
        </w:rPr>
        <w:tab/>
        <w:t>Dopuszczalne odchyłki wymiarów krawężników</w:t>
      </w:r>
    </w:p>
    <w:p w:rsidR="00D91957" w:rsidRPr="006D5E35" w:rsidRDefault="00D91957" w:rsidP="00D91957">
      <w:pPr>
        <w:rPr>
          <w:rFonts w:ascii="Arial" w:hAnsi="Arial" w:cs="Arial"/>
          <w:sz w:val="18"/>
          <w:szCs w:val="18"/>
        </w:rPr>
      </w:pPr>
    </w:p>
    <w:p w:rsidR="00D91957" w:rsidRPr="006D5E35" w:rsidRDefault="00D91957" w:rsidP="00D91957">
      <w:pPr>
        <w:pStyle w:val="Wysunicietekstu"/>
        <w:rPr>
          <w:rFonts w:ascii="Arial" w:hAnsi="Arial" w:cs="Arial"/>
        </w:rPr>
      </w:pPr>
      <w:r w:rsidRPr="006D5E35">
        <w:rPr>
          <w:rFonts w:ascii="Arial" w:hAnsi="Arial" w:cs="Arial"/>
        </w:rPr>
        <w:t>Krawężniki betonowe powinny być gatunku I-G1.</w:t>
      </w:r>
    </w:p>
    <w:p w:rsidR="00D91957" w:rsidRPr="006D5E35" w:rsidRDefault="00D91957" w:rsidP="00D91957">
      <w:pPr>
        <w:pStyle w:val="Tekstpodstawowywcity"/>
        <w:rPr>
          <w:rFonts w:ascii="Arial" w:hAnsi="Arial" w:cs="Arial"/>
        </w:rPr>
      </w:pPr>
      <w:r w:rsidRPr="006D5E35">
        <w:rPr>
          <w:rFonts w:ascii="Arial" w:hAnsi="Arial" w:cs="Arial"/>
        </w:rPr>
        <w:t>Dopuszczalne odchyłki wymiarów krawężników betonowych wynoszą:</w:t>
      </w:r>
    </w:p>
    <w:p w:rsidR="00D91957" w:rsidRPr="006D5E35" w:rsidRDefault="00D91957" w:rsidP="00D91957">
      <w:pPr>
        <w:rPr>
          <w:rFonts w:ascii="Arial" w:hAnsi="Arial" w:cs="Arial"/>
          <w:sz w:val="18"/>
          <w:szCs w:val="18"/>
        </w:rPr>
      </w:pPr>
    </w:p>
    <w:p w:rsidR="00D91957" w:rsidRPr="006D5E35" w:rsidRDefault="00D91957" w:rsidP="00D91957">
      <w:pPr>
        <w:pStyle w:val="Tekstpodstawowy"/>
        <w:rPr>
          <w:rFonts w:ascii="Arial" w:eastAsia="Batang" w:hAnsi="Arial"/>
        </w:rPr>
      </w:pPr>
      <w:r>
        <w:rPr>
          <w:rFonts w:ascii="Arial" w:hAnsi="Arial" w:cs="Arial"/>
        </w:rPr>
        <w:lastRenderedPageBreak/>
        <w:t xml:space="preserve">8 mm </w:t>
      </w:r>
      <w:r w:rsidRPr="006D5E35">
        <w:rPr>
          <w:rFonts w:ascii="Arial" w:hAnsi="Arial" w:cs="Arial"/>
        </w:rPr>
        <w:t xml:space="preserve">-dla długości </w:t>
      </w:r>
    </w:p>
    <w:p w:rsidR="00D91957" w:rsidRPr="006D5E35" w:rsidRDefault="00D91957" w:rsidP="00D91957">
      <w:pPr>
        <w:pStyle w:val="Tekstpodstawowy"/>
        <w:rPr>
          <w:rFonts w:ascii="Arial" w:eastAsia="Batang" w:hAnsi="Arial"/>
        </w:rPr>
      </w:pPr>
      <w:r w:rsidRPr="006D5E35">
        <w:rPr>
          <w:rFonts w:ascii="Arial" w:hAnsi="Arial" w:cs="Arial"/>
        </w:rPr>
        <w:t>3 m</w:t>
      </w:r>
      <w:r>
        <w:rPr>
          <w:rFonts w:ascii="Arial" w:hAnsi="Arial" w:cs="Arial"/>
        </w:rPr>
        <w:t xml:space="preserve">m </w:t>
      </w:r>
      <w:r w:rsidRPr="006D5E35">
        <w:rPr>
          <w:rFonts w:ascii="Arial" w:hAnsi="Arial" w:cs="Arial"/>
        </w:rPr>
        <w:t xml:space="preserve">-dla szerokości i wysokości </w:t>
      </w:r>
    </w:p>
    <w:p w:rsidR="00D91957" w:rsidRPr="006D5E35" w:rsidRDefault="00D91957" w:rsidP="00D91957">
      <w:pPr>
        <w:rPr>
          <w:rFonts w:ascii="Arial" w:hAnsi="Arial" w:cs="Arial"/>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2.1.3.</w:t>
      </w:r>
      <w:r w:rsidRPr="006D5E35">
        <w:rPr>
          <w:rFonts w:ascii="Arial" w:hAnsi="Arial" w:cs="Arial"/>
        </w:rPr>
        <w:tab/>
        <w:t>Dopuszczalne wady i uszkodzenia krawężników betonowych</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hAnsi="Arial" w:cs="Arial"/>
          <w:sz w:val="18"/>
          <w:szCs w:val="18"/>
        </w:rPr>
      </w:pPr>
      <w:r w:rsidRPr="006D5E35">
        <w:rPr>
          <w:rFonts w:ascii="Arial" w:hAnsi="Arial" w:cs="Arial"/>
          <w:sz w:val="18"/>
          <w:szCs w:val="18"/>
        </w:rPr>
        <w:t>Powierzchnie krawężników powinny być bez rys pęknięć i ubytków betonu o fakturze z formy lub zatartej zgodnie z wymaganiami dokumentacji projektowej. Krawędzie elementów powinny być równe i proste.</w:t>
      </w:r>
    </w:p>
    <w:p w:rsidR="00D91957" w:rsidRPr="006D5E35" w:rsidRDefault="00D91957" w:rsidP="00D91957">
      <w:pPr>
        <w:pStyle w:val="Tekstpodstawowy"/>
        <w:rPr>
          <w:rFonts w:ascii="Arial" w:hAnsi="Arial" w:cs="Arial"/>
        </w:rPr>
      </w:pPr>
      <w:r w:rsidRPr="006D5E35">
        <w:rPr>
          <w:rFonts w:ascii="Arial" w:hAnsi="Arial" w:cs="Arial"/>
        </w:rPr>
        <w:t>Dopuszczalne wady krawężników betonowych:</w:t>
      </w:r>
    </w:p>
    <w:p w:rsidR="00D91957" w:rsidRPr="006D5E35" w:rsidRDefault="00D91957" w:rsidP="00D91957">
      <w:pPr>
        <w:pStyle w:val="Tekstpodstawowy"/>
        <w:rPr>
          <w:rFonts w:ascii="Arial" w:hAnsi="Arial" w:cs="Arial"/>
          <w:sz w:val="18"/>
          <w:szCs w:val="18"/>
        </w:rPr>
      </w:pPr>
      <w:r w:rsidRPr="006D5E35">
        <w:rPr>
          <w:rFonts w:ascii="Arial" w:hAnsi="Arial" w:cs="Arial"/>
        </w:rPr>
        <w:t xml:space="preserve">-wklęsłość lub wypukłość powierzchni krawężników 2 mm, </w:t>
      </w:r>
      <w:r w:rsidRPr="006D5E35">
        <w:rPr>
          <w:rFonts w:ascii="Arial" w:hAnsi="Arial" w:cs="Arial"/>
          <w:sz w:val="18"/>
          <w:szCs w:val="18"/>
        </w:rPr>
        <w:t>-szczerby i uszkodzenia krawędzi i naroży na powierzchni górnej niedopuszczalne, -szczerby i uszkodzenia krawędzi i naroży na pozostałych powierzchniach:</w:t>
      </w:r>
    </w:p>
    <w:p w:rsidR="00D91957" w:rsidRPr="006D5E35" w:rsidRDefault="00D91957" w:rsidP="00D91957">
      <w:pPr>
        <w:pStyle w:val="Tekstpodstawowywcity"/>
        <w:rPr>
          <w:rFonts w:ascii="Arial" w:hAnsi="Arial" w:cs="Arial"/>
        </w:rPr>
      </w:pPr>
      <w:r w:rsidRPr="006D5E35">
        <w:rPr>
          <w:rFonts w:ascii="Arial" w:hAnsi="Arial" w:cs="Arial"/>
        </w:rPr>
        <w:t>a) max 2 sztuki,</w:t>
      </w:r>
    </w:p>
    <w:p w:rsidR="00D91957" w:rsidRPr="006D5E35" w:rsidRDefault="00D91957" w:rsidP="00D91957">
      <w:pPr>
        <w:pStyle w:val="Tekstpodstawowywcity"/>
        <w:rPr>
          <w:rFonts w:ascii="Arial" w:hAnsi="Arial" w:cs="Arial"/>
        </w:rPr>
      </w:pPr>
      <w:r w:rsidRPr="006D5E35">
        <w:rPr>
          <w:rFonts w:ascii="Arial" w:hAnsi="Arial" w:cs="Arial"/>
        </w:rPr>
        <w:t>b) długość 20 mm,</w:t>
      </w:r>
    </w:p>
    <w:p w:rsidR="00D91957" w:rsidRPr="006D5E35" w:rsidRDefault="00D91957" w:rsidP="00D91957">
      <w:pPr>
        <w:pStyle w:val="Numeracja1"/>
        <w:tabs>
          <w:tab w:val="left" w:pos="360"/>
        </w:tabs>
        <w:rPr>
          <w:rFonts w:ascii="Arial" w:hAnsi="Arial" w:cs="Arial"/>
        </w:rPr>
      </w:pPr>
      <w:r w:rsidRPr="006D5E35">
        <w:rPr>
          <w:rFonts w:ascii="Arial" w:hAnsi="Arial" w:cs="Arial"/>
        </w:rPr>
        <w:t>c)</w:t>
      </w:r>
      <w:r w:rsidRPr="006D5E35">
        <w:rPr>
          <w:rFonts w:ascii="Arial" w:hAnsi="Arial" w:cs="Arial"/>
        </w:rPr>
        <w:tab/>
        <w:t>głębokość 6 mm,</w:t>
      </w:r>
    </w:p>
    <w:p w:rsidR="00D91957" w:rsidRPr="006D5E35" w:rsidRDefault="00D91957" w:rsidP="00D91957">
      <w:pPr>
        <w:rPr>
          <w:rFonts w:ascii="Arial" w:hAnsi="Arial" w:cs="Arial"/>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2.1.4.</w:t>
      </w:r>
      <w:r w:rsidRPr="006D5E35">
        <w:rPr>
          <w:rFonts w:ascii="Arial" w:hAnsi="Arial" w:cs="Arial"/>
        </w:rPr>
        <w:tab/>
        <w:t>Składowanie</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hAnsi="Arial" w:cs="Arial"/>
        </w:rPr>
      </w:pPr>
      <w:r w:rsidRPr="006D5E35">
        <w:rPr>
          <w:rFonts w:ascii="Arial" w:hAnsi="Arial" w:cs="Arial"/>
        </w:rPr>
        <w:t>Krawężniki betonowe powinny być składowane w pozycji wbudowania na otwartej przestrzeni na podłożu wyrównanym i odwodnionym.</w:t>
      </w:r>
    </w:p>
    <w:p w:rsidR="00D91957" w:rsidRPr="006D5E35" w:rsidRDefault="00D91957" w:rsidP="00D91957">
      <w:pPr>
        <w:rPr>
          <w:rFonts w:ascii="Arial" w:hAnsi="Arial" w:cs="Arial"/>
          <w:sz w:val="18"/>
          <w:szCs w:val="18"/>
        </w:rPr>
      </w:pPr>
      <w:r w:rsidRPr="006D5E35">
        <w:rPr>
          <w:rFonts w:ascii="Arial" w:hAnsi="Arial" w:cs="Arial"/>
          <w:sz w:val="18"/>
          <w:szCs w:val="18"/>
        </w:rPr>
        <w:t xml:space="preserve">     </w:t>
      </w:r>
    </w:p>
    <w:p w:rsidR="00D91957" w:rsidRPr="006D5E35" w:rsidRDefault="00D91957" w:rsidP="00D91957">
      <w:pPr>
        <w:pStyle w:val="Numeracja3"/>
        <w:tabs>
          <w:tab w:val="left" w:pos="1080"/>
        </w:tabs>
        <w:rPr>
          <w:rFonts w:ascii="Arial" w:hAnsi="Arial" w:cs="Arial"/>
        </w:rPr>
      </w:pPr>
      <w:r w:rsidRPr="006D5E35">
        <w:rPr>
          <w:rFonts w:ascii="Arial" w:hAnsi="Arial" w:cs="Arial"/>
        </w:rPr>
        <w:t>2.1.5.</w:t>
      </w:r>
      <w:r w:rsidRPr="006D5E35">
        <w:rPr>
          <w:rFonts w:ascii="Arial" w:hAnsi="Arial" w:cs="Arial"/>
        </w:rPr>
        <w:tab/>
        <w:t>Kontrola</w:t>
      </w:r>
    </w:p>
    <w:p w:rsidR="00D91957" w:rsidRPr="006D5E35" w:rsidRDefault="00D91957" w:rsidP="00D91957">
      <w:pPr>
        <w:rPr>
          <w:rFonts w:ascii="Arial" w:hAnsi="Arial" w:cs="Arial"/>
          <w:sz w:val="18"/>
          <w:szCs w:val="18"/>
        </w:rPr>
      </w:pPr>
    </w:p>
    <w:p w:rsidR="00D91957" w:rsidRPr="004A7CCF" w:rsidRDefault="00D91957" w:rsidP="00D91957">
      <w:pPr>
        <w:pStyle w:val="Tekstpodstawowyzwciciem"/>
        <w:rPr>
          <w:rFonts w:ascii="Arial" w:hAnsi="Arial" w:cs="Arial"/>
        </w:rPr>
      </w:pPr>
      <w:r w:rsidRPr="004A7CCF">
        <w:rPr>
          <w:rFonts w:ascii="Arial" w:hAnsi="Arial" w:cs="Arial"/>
        </w:rPr>
        <w:t>Do każdej partii krawężników sprawdzonej przez Wykonawcę dołączone powinno być świadectwo dopuszczenia lub inny dokument potwierdzający jej jakość na podstawie przeprowadzonych badań.</w:t>
      </w:r>
    </w:p>
    <w:p w:rsidR="00D91957" w:rsidRPr="004A7CCF" w:rsidRDefault="00D91957" w:rsidP="00D91957">
      <w:pPr>
        <w:pStyle w:val="Tekstpodstawowy"/>
        <w:rPr>
          <w:rFonts w:ascii="Arial" w:hAnsi="Arial" w:cs="Arial"/>
        </w:rPr>
      </w:pPr>
      <w:r w:rsidRPr="004A7CCF">
        <w:rPr>
          <w:rFonts w:ascii="Arial" w:hAnsi="Arial" w:cs="Arial"/>
        </w:rPr>
        <w:t>Sprawdzenie wyglądu zewnętrznego należy przeprowadzić na podstawie oględzin elementu przez pomiar i policzenie uszkodzeń występujących na powierzchniach krawędziach elementu. Pomiary długości i głębokości uszkodzeń należy wykonać za pomocą przymiaru stalowego lub suwmiarki z dokładnością do 1 mm zgodnie z PN-80/B-10021.</w:t>
      </w:r>
    </w:p>
    <w:p w:rsidR="00D91957" w:rsidRPr="004A7CCF" w:rsidRDefault="00D91957" w:rsidP="00D91957">
      <w:pPr>
        <w:pStyle w:val="Tekstpodstawowyzwciciem"/>
        <w:rPr>
          <w:rFonts w:ascii="Arial" w:hAnsi="Arial" w:cs="Arial"/>
        </w:rPr>
      </w:pPr>
      <w:r w:rsidRPr="004A7CCF">
        <w:rPr>
          <w:rFonts w:ascii="Arial" w:hAnsi="Arial" w:cs="Arial"/>
        </w:rPr>
        <w:t>Sprawdzenie kształtu i wymiarów elementów należy przeprowadzić z dokładnością do 1 mm przy użyciu suwmiarki oraz przymiaru stalowego lub taśmy. Sprawdzenie kątów prostych w narożach elementów wykonuje się przez przyłożenie kątownika do badanego naroża i zmierzenia odchyłek z dokładnością do 1 mm.</w:t>
      </w:r>
    </w:p>
    <w:p w:rsidR="00D91957" w:rsidRPr="004A7CCF" w:rsidRDefault="00D91957" w:rsidP="00D91957">
      <w:pPr>
        <w:pStyle w:val="Tekstpodstawowyzwciciem"/>
        <w:rPr>
          <w:rFonts w:ascii="Arial" w:hAnsi="Arial" w:cs="Arial"/>
        </w:rPr>
      </w:pPr>
      <w:r w:rsidRPr="004A7CCF">
        <w:rPr>
          <w:rFonts w:ascii="Arial" w:hAnsi="Arial" w:cs="Arial"/>
        </w:rPr>
        <w:t>W razie wystąpienia wątpliwości Inżynier może zmienić sposób pobierania próbek lub poszerzyć zakres kontroli krawężników o inny rodzaj badań które Wykonawca wykona na swój koszt.</w:t>
      </w:r>
    </w:p>
    <w:p w:rsidR="00D91957" w:rsidRPr="006D5E35" w:rsidRDefault="00D91957" w:rsidP="00D91957">
      <w:pPr>
        <w:rPr>
          <w:rFonts w:ascii="Arial" w:hAnsi="Arial" w:cs="Arial"/>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2.1.6.</w:t>
      </w:r>
      <w:r w:rsidRPr="006D5E35">
        <w:rPr>
          <w:rFonts w:ascii="Arial" w:hAnsi="Arial" w:cs="Arial"/>
        </w:rPr>
        <w:tab/>
        <w:t>Wymagania w stosunku do betonu krawężników</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hAnsi="Arial" w:cs="Arial"/>
        </w:rPr>
      </w:pPr>
      <w:r w:rsidRPr="006D5E35">
        <w:rPr>
          <w:rFonts w:ascii="Arial" w:hAnsi="Arial" w:cs="Arial"/>
        </w:rPr>
        <w:t>Beton do produkcji krawężników musi spełniać następujące wymagania PN-88/B-06250:</w:t>
      </w:r>
    </w:p>
    <w:p w:rsidR="00D91957" w:rsidRPr="006D5E35" w:rsidRDefault="00D91957" w:rsidP="00D91957">
      <w:pPr>
        <w:pStyle w:val="Tekstpodstawowy"/>
        <w:rPr>
          <w:rFonts w:ascii="Arial" w:hAnsi="Arial" w:cs="Arial"/>
        </w:rPr>
      </w:pPr>
      <w:r w:rsidRPr="006D5E35">
        <w:rPr>
          <w:rFonts w:ascii="Arial" w:hAnsi="Arial" w:cs="Arial"/>
        </w:rPr>
        <w:t>-beton B-30</w:t>
      </w:r>
    </w:p>
    <w:p w:rsidR="00D91957" w:rsidRPr="006D5E35" w:rsidRDefault="00D91957" w:rsidP="00D91957">
      <w:pPr>
        <w:pStyle w:val="Tekstpodstawowy"/>
        <w:rPr>
          <w:rFonts w:ascii="Arial" w:hAnsi="Arial" w:cs="Arial"/>
        </w:rPr>
      </w:pPr>
      <w:r w:rsidRPr="006D5E35">
        <w:rPr>
          <w:rFonts w:ascii="Arial" w:hAnsi="Arial" w:cs="Arial"/>
        </w:rPr>
        <w:t>-nasiąkliwość nie większa niż 4%</w:t>
      </w:r>
    </w:p>
    <w:p w:rsidR="00D91957" w:rsidRPr="006D5E35" w:rsidRDefault="00D91957" w:rsidP="00D91957">
      <w:pPr>
        <w:pStyle w:val="Tekstpodstawowy"/>
        <w:rPr>
          <w:rFonts w:ascii="Arial" w:hAnsi="Arial" w:cs="Arial"/>
        </w:rPr>
      </w:pPr>
      <w:r w:rsidRPr="006D5E35">
        <w:rPr>
          <w:rFonts w:ascii="Arial" w:hAnsi="Arial" w:cs="Arial"/>
        </w:rPr>
        <w:t>-odporność na działanie mrozu – stopień mrozoodporności co najmniej F 150</w:t>
      </w:r>
    </w:p>
    <w:p w:rsidR="00D91957" w:rsidRPr="006D5E35" w:rsidRDefault="00D91957" w:rsidP="00D91957">
      <w:pPr>
        <w:rPr>
          <w:rFonts w:ascii="Arial" w:hAnsi="Arial" w:cs="Arial"/>
          <w:sz w:val="18"/>
          <w:szCs w:val="18"/>
        </w:rPr>
      </w:pPr>
    </w:p>
    <w:p w:rsidR="00D91957" w:rsidRPr="006D5E35" w:rsidRDefault="00D91957" w:rsidP="00D91957">
      <w:pPr>
        <w:pStyle w:val="Tekstpodstawowy"/>
        <w:rPr>
          <w:rFonts w:ascii="Arial" w:hAnsi="Arial" w:cs="Arial"/>
        </w:rPr>
      </w:pPr>
      <w:r w:rsidRPr="006D5E35">
        <w:rPr>
          <w:rFonts w:ascii="Arial" w:hAnsi="Arial" w:cs="Arial"/>
        </w:rPr>
        <w:t>Krawężniki powinny posiadać atest producenta.</w:t>
      </w:r>
    </w:p>
    <w:p w:rsidR="00D91957" w:rsidRPr="006D5E35" w:rsidRDefault="00D91957" w:rsidP="00D91957">
      <w:pPr>
        <w:rPr>
          <w:rFonts w:ascii="Arial" w:hAnsi="Arial" w:cs="Arial"/>
          <w:sz w:val="18"/>
          <w:szCs w:val="18"/>
        </w:rPr>
      </w:pPr>
    </w:p>
    <w:p w:rsidR="00D91957" w:rsidRPr="006D5E35" w:rsidRDefault="00D91957" w:rsidP="00D91957">
      <w:pPr>
        <w:pStyle w:val="Numeracja2"/>
        <w:tabs>
          <w:tab w:val="left" w:pos="720"/>
        </w:tabs>
        <w:rPr>
          <w:rFonts w:ascii="Arial" w:hAnsi="Arial" w:cs="Arial"/>
        </w:rPr>
      </w:pPr>
      <w:r w:rsidRPr="006D5E35">
        <w:rPr>
          <w:rFonts w:ascii="Arial" w:hAnsi="Arial" w:cs="Arial"/>
        </w:rPr>
        <w:t>2.2.</w:t>
      </w:r>
      <w:r w:rsidRPr="006D5E35">
        <w:rPr>
          <w:rFonts w:ascii="Arial" w:hAnsi="Arial" w:cs="Arial"/>
        </w:rPr>
        <w:tab/>
        <w:t>Cement</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hAnsi="Arial" w:cs="Arial"/>
        </w:rPr>
      </w:pPr>
      <w:r w:rsidRPr="006D5E35">
        <w:rPr>
          <w:rFonts w:ascii="Arial" w:hAnsi="Arial" w:cs="Arial"/>
        </w:rPr>
        <w:t>Cement użyty do wytwarzania betonów powinien być klasy nie mniejszej niż 32,5 oraz na podsypkę cementowo-piaskową powinien odpowiadać PN-B-19701 .</w:t>
      </w:r>
    </w:p>
    <w:p w:rsidR="00D91957" w:rsidRPr="006D5E35" w:rsidRDefault="00D91957" w:rsidP="00D91957">
      <w:pPr>
        <w:pStyle w:val="Tekstpodstawowywcity"/>
        <w:rPr>
          <w:rFonts w:ascii="Arial" w:hAnsi="Arial" w:cs="Arial"/>
        </w:rPr>
      </w:pPr>
      <w:r w:rsidRPr="006D5E35">
        <w:rPr>
          <w:rFonts w:ascii="Arial" w:hAnsi="Arial" w:cs="Arial"/>
        </w:rPr>
        <w:t>Transport i przechowywanie cementu powinny być zgodne z BN-88/6731-08.</w:t>
      </w:r>
    </w:p>
    <w:p w:rsidR="00D91957" w:rsidRPr="006D5E35" w:rsidRDefault="00D91957" w:rsidP="00D91957">
      <w:pPr>
        <w:rPr>
          <w:rFonts w:ascii="Arial" w:hAnsi="Arial" w:cs="Arial"/>
          <w:sz w:val="18"/>
          <w:szCs w:val="18"/>
        </w:rPr>
      </w:pPr>
    </w:p>
    <w:p w:rsidR="00D91957" w:rsidRPr="006D5E35" w:rsidRDefault="00D91957" w:rsidP="00D91957">
      <w:pPr>
        <w:pStyle w:val="Numeracja2"/>
        <w:tabs>
          <w:tab w:val="left" w:pos="720"/>
        </w:tabs>
        <w:rPr>
          <w:rFonts w:ascii="Arial" w:hAnsi="Arial" w:cs="Arial"/>
        </w:rPr>
      </w:pPr>
      <w:r w:rsidRPr="006D5E35">
        <w:rPr>
          <w:rFonts w:ascii="Arial" w:hAnsi="Arial" w:cs="Arial"/>
        </w:rPr>
        <w:t>2.3.</w:t>
      </w:r>
      <w:r w:rsidRPr="006D5E35">
        <w:rPr>
          <w:rFonts w:ascii="Arial" w:hAnsi="Arial" w:cs="Arial"/>
        </w:rPr>
        <w:tab/>
        <w:t>Woda</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hAnsi="Arial" w:cs="Arial"/>
          <w:sz w:val="18"/>
          <w:szCs w:val="18"/>
        </w:rPr>
      </w:pPr>
      <w:r w:rsidRPr="006D5E35">
        <w:rPr>
          <w:rFonts w:ascii="Arial" w:hAnsi="Arial" w:cs="Arial"/>
          <w:sz w:val="18"/>
          <w:szCs w:val="18"/>
        </w:rPr>
        <w:t>Woda stosowana do podsypki i zaprawy cementowo-piaskowej powinna być odmiany „1” i odpowiadać wymaganiom PN-88/B-32250.</w:t>
      </w:r>
    </w:p>
    <w:p w:rsidR="00D91957" w:rsidRPr="006D5E35" w:rsidRDefault="00D91957" w:rsidP="00D91957">
      <w:pPr>
        <w:pStyle w:val="Tekstpodstawowyzwciciem"/>
        <w:rPr>
          <w:rFonts w:ascii="Arial" w:hAnsi="Arial" w:cs="Arial"/>
        </w:rPr>
      </w:pPr>
      <w:r w:rsidRPr="006D5E35">
        <w:rPr>
          <w:rFonts w:ascii="Arial" w:hAnsi="Arial" w:cs="Arial"/>
        </w:rPr>
        <w:t>Barwa wody powinna odpowiadać barwie wody wodociągowej. Woda nie powinna wydzielać zapachu gnilnego i nie powinna zawierać zawiesiny np. Grudek kłaczków.</w:t>
      </w:r>
    </w:p>
    <w:p w:rsidR="00D91957" w:rsidRPr="006D5E35" w:rsidRDefault="00D91957" w:rsidP="00D91957">
      <w:pPr>
        <w:rPr>
          <w:rFonts w:ascii="Arial" w:hAnsi="Arial" w:cs="Arial"/>
          <w:sz w:val="18"/>
          <w:szCs w:val="18"/>
        </w:rPr>
      </w:pPr>
      <w:r w:rsidRPr="006D5E35">
        <w:rPr>
          <w:rFonts w:ascii="Arial" w:hAnsi="Arial" w:cs="Arial"/>
          <w:sz w:val="18"/>
          <w:szCs w:val="18"/>
        </w:rPr>
        <w:tab/>
      </w:r>
    </w:p>
    <w:p w:rsidR="00D91957" w:rsidRPr="006D5E35" w:rsidRDefault="00D91957" w:rsidP="00D91957">
      <w:pPr>
        <w:pStyle w:val="Numeracja2"/>
        <w:tabs>
          <w:tab w:val="left" w:pos="720"/>
        </w:tabs>
        <w:rPr>
          <w:rFonts w:ascii="Arial" w:hAnsi="Arial" w:cs="Arial"/>
        </w:rPr>
      </w:pPr>
      <w:r w:rsidRPr="006D5E35">
        <w:rPr>
          <w:rFonts w:ascii="Arial" w:hAnsi="Arial" w:cs="Arial"/>
        </w:rPr>
        <w:t>2.4.</w:t>
      </w:r>
      <w:r w:rsidRPr="006D5E35">
        <w:rPr>
          <w:rFonts w:ascii="Arial" w:hAnsi="Arial" w:cs="Arial"/>
        </w:rPr>
        <w:tab/>
        <w:t>Masa zalewowa</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hAnsi="Arial" w:cs="Arial"/>
        </w:rPr>
      </w:pPr>
      <w:r w:rsidRPr="006D5E35">
        <w:rPr>
          <w:rFonts w:ascii="Arial" w:hAnsi="Arial" w:cs="Arial"/>
        </w:rPr>
        <w:t>Do zalewania spoin krawężników należy co 50 m nad szczeliną dylatacyjną ławy używać bitumicznej masy zalewowej wg BN-74/6771-04.</w:t>
      </w:r>
    </w:p>
    <w:p w:rsidR="00D91957" w:rsidRPr="006D5E35" w:rsidRDefault="00D91957" w:rsidP="00D91957">
      <w:pPr>
        <w:pStyle w:val="Tekstpodstawowyzwciciem"/>
        <w:rPr>
          <w:rFonts w:ascii="Arial" w:hAnsi="Arial" w:cs="Arial"/>
          <w:sz w:val="18"/>
          <w:szCs w:val="18"/>
        </w:rPr>
      </w:pPr>
      <w:r w:rsidRPr="006D5E35">
        <w:rPr>
          <w:rFonts w:ascii="Arial" w:hAnsi="Arial" w:cs="Arial"/>
          <w:sz w:val="18"/>
          <w:szCs w:val="18"/>
        </w:rPr>
        <w:t>Do masy zalewowej należy stosować asfalt drogowy rodzaju D100 wg PN-65/C-96170 lub mieszaninę asfaltów drogowych tak dobraną aby penetracja jej określona wg PN-84/C-04134 wynosiła 90-120 w temperaturze 25</w:t>
      </w:r>
      <w:r w:rsidRPr="006D5E35">
        <w:rPr>
          <w:rFonts w:ascii="Arial" w:hAnsi="Arial" w:cs="Arial"/>
          <w:sz w:val="18"/>
          <w:szCs w:val="18"/>
          <w:vertAlign w:val="superscript"/>
        </w:rPr>
        <w:t xml:space="preserve">0 </w:t>
      </w:r>
      <w:r w:rsidRPr="006D5E35">
        <w:rPr>
          <w:rFonts w:ascii="Arial" w:hAnsi="Arial" w:cs="Arial"/>
          <w:sz w:val="18"/>
          <w:szCs w:val="18"/>
        </w:rPr>
        <w:t>C. Jako składniki mineralne masy zalewowej należy stosować wypełniacz wapienny oraz wełnę mineralną gatunku II. Wskazane jest stosowanie dodatków uszlachetniających właściwości asfaltu np. Paki tłuszczowe, żywice syntetyczne itp.</w:t>
      </w:r>
    </w:p>
    <w:p w:rsidR="00D91957" w:rsidRPr="006D5E35" w:rsidRDefault="00D91957" w:rsidP="00D91957">
      <w:pPr>
        <w:rPr>
          <w:rFonts w:ascii="Arial" w:hAnsi="Arial" w:cs="Arial"/>
          <w:sz w:val="18"/>
          <w:szCs w:val="18"/>
        </w:rPr>
      </w:pPr>
    </w:p>
    <w:p w:rsidR="00D91957" w:rsidRPr="006D5E35" w:rsidRDefault="00D91957" w:rsidP="00D91957">
      <w:pPr>
        <w:pStyle w:val="Numeracja2"/>
        <w:tabs>
          <w:tab w:val="left" w:pos="720"/>
        </w:tabs>
        <w:rPr>
          <w:rFonts w:ascii="Arial" w:hAnsi="Arial" w:cs="Arial"/>
        </w:rPr>
      </w:pPr>
      <w:r w:rsidRPr="006D5E35">
        <w:rPr>
          <w:rFonts w:ascii="Arial" w:hAnsi="Arial" w:cs="Arial"/>
        </w:rPr>
        <w:t>2.5.</w:t>
      </w:r>
      <w:r w:rsidRPr="006D5E35">
        <w:rPr>
          <w:rFonts w:ascii="Arial" w:hAnsi="Arial" w:cs="Arial"/>
        </w:rPr>
        <w:tab/>
        <w:t>Beton</w:t>
      </w:r>
    </w:p>
    <w:p w:rsidR="00D91957" w:rsidRPr="006D5E35" w:rsidRDefault="00D91957" w:rsidP="00D91957">
      <w:pPr>
        <w:rPr>
          <w:rFonts w:ascii="Arial" w:hAnsi="Arial" w:cs="Arial"/>
          <w:sz w:val="18"/>
          <w:szCs w:val="18"/>
        </w:rPr>
      </w:pPr>
    </w:p>
    <w:p w:rsidR="00D91957" w:rsidRPr="006D5E35" w:rsidRDefault="00D91957" w:rsidP="00D91957">
      <w:pPr>
        <w:pStyle w:val="Tekstpodstawowywcity"/>
        <w:rPr>
          <w:rFonts w:ascii="Arial" w:hAnsi="Arial" w:cs="Arial"/>
        </w:rPr>
      </w:pPr>
      <w:r w:rsidRPr="006D5E35">
        <w:rPr>
          <w:rFonts w:ascii="Arial" w:hAnsi="Arial" w:cs="Arial"/>
        </w:rPr>
        <w:t>Do wykonania krawężników należy stosować beton wg PN-88/B-06250:klasy B30.</w:t>
      </w:r>
    </w:p>
    <w:p w:rsidR="00D91957" w:rsidRPr="006D5E35" w:rsidRDefault="00D91957" w:rsidP="00D91957">
      <w:pPr>
        <w:rPr>
          <w:rFonts w:ascii="Arial" w:hAnsi="Arial" w:cs="Arial"/>
          <w:sz w:val="18"/>
          <w:szCs w:val="18"/>
          <w:u w:val="single"/>
        </w:rPr>
      </w:pPr>
    </w:p>
    <w:p w:rsidR="00D91957" w:rsidRPr="006D5E35" w:rsidRDefault="00D91957" w:rsidP="00D91957">
      <w:pPr>
        <w:pStyle w:val="Numeracja2"/>
        <w:tabs>
          <w:tab w:val="left" w:pos="720"/>
        </w:tabs>
        <w:rPr>
          <w:rFonts w:ascii="Arial" w:hAnsi="Arial" w:cs="Arial"/>
        </w:rPr>
      </w:pPr>
      <w:r w:rsidRPr="006D5E35">
        <w:rPr>
          <w:rFonts w:ascii="Arial" w:hAnsi="Arial" w:cs="Arial"/>
        </w:rPr>
        <w:t>2.6.</w:t>
      </w:r>
      <w:r w:rsidRPr="006D5E35">
        <w:rPr>
          <w:rFonts w:ascii="Arial" w:hAnsi="Arial" w:cs="Arial"/>
        </w:rPr>
        <w:tab/>
        <w:t>Podsypka cementowo-piaskowa</w:t>
      </w:r>
    </w:p>
    <w:p w:rsidR="00D91957" w:rsidRPr="006D5E35" w:rsidRDefault="00D91957" w:rsidP="00D91957">
      <w:pPr>
        <w:rPr>
          <w:rFonts w:ascii="Arial" w:hAnsi="Arial" w:cs="Arial"/>
          <w:sz w:val="18"/>
          <w:szCs w:val="18"/>
          <w:u w:val="single"/>
        </w:rPr>
      </w:pPr>
    </w:p>
    <w:p w:rsidR="00D91957" w:rsidRPr="006D5E35" w:rsidRDefault="00D91957" w:rsidP="00D91957">
      <w:pPr>
        <w:pStyle w:val="Tekstpodstawowywcity"/>
        <w:rPr>
          <w:rFonts w:ascii="Arial" w:hAnsi="Arial" w:cs="Arial"/>
        </w:rPr>
      </w:pPr>
      <w:r w:rsidRPr="006D5E35">
        <w:rPr>
          <w:rFonts w:ascii="Arial" w:hAnsi="Arial" w:cs="Arial"/>
        </w:rPr>
        <w:t>Jako podsypkę pod krawężniki należy stosować podsypkę cementowo-piaskową w stosunku 1:4.</w:t>
      </w:r>
    </w:p>
    <w:p w:rsidR="00D91957" w:rsidRPr="006D5E35" w:rsidRDefault="00D91957" w:rsidP="00D91957">
      <w:pPr>
        <w:rPr>
          <w:rFonts w:ascii="Arial" w:hAnsi="Arial" w:cs="Arial"/>
          <w:b/>
          <w:bCs/>
          <w:sz w:val="18"/>
          <w:szCs w:val="18"/>
        </w:rPr>
      </w:pPr>
    </w:p>
    <w:p w:rsidR="00D91957" w:rsidRPr="006D5E35" w:rsidRDefault="00D91957" w:rsidP="00D91957">
      <w:pPr>
        <w:pStyle w:val="Numeracja1"/>
        <w:tabs>
          <w:tab w:val="left" w:pos="360"/>
        </w:tabs>
        <w:rPr>
          <w:rFonts w:ascii="Arial" w:hAnsi="Arial" w:cs="Arial"/>
        </w:rPr>
      </w:pPr>
      <w:r w:rsidRPr="006D5E35">
        <w:rPr>
          <w:rFonts w:ascii="Arial" w:hAnsi="Arial" w:cs="Arial"/>
        </w:rPr>
        <w:t>3.</w:t>
      </w:r>
      <w:r w:rsidRPr="006D5E35">
        <w:rPr>
          <w:rFonts w:ascii="Arial" w:hAnsi="Arial" w:cs="Arial"/>
        </w:rPr>
        <w:tab/>
        <w:t>SPRZĘT</w:t>
      </w:r>
    </w:p>
    <w:p w:rsidR="00D91957" w:rsidRPr="006D5E35" w:rsidRDefault="00D91957" w:rsidP="00D91957">
      <w:pPr>
        <w:rPr>
          <w:rFonts w:ascii="Arial" w:hAnsi="Arial" w:cs="Arial"/>
          <w:sz w:val="18"/>
          <w:szCs w:val="18"/>
        </w:rPr>
      </w:pPr>
    </w:p>
    <w:p w:rsidR="00D91957" w:rsidRPr="006D5E35" w:rsidRDefault="00D91957" w:rsidP="00D91957">
      <w:pPr>
        <w:pStyle w:val="Tekstpodstawowywcity"/>
        <w:rPr>
          <w:rFonts w:ascii="Arial" w:hAnsi="Arial" w:cs="Arial"/>
        </w:rPr>
      </w:pPr>
      <w:r w:rsidRPr="006D5E35">
        <w:rPr>
          <w:rFonts w:ascii="Arial" w:hAnsi="Arial" w:cs="Arial"/>
        </w:rPr>
        <w:t>Roboty można wykonywać ręcznie przy pomocy drobnego sprzętu z zastosowaniem:</w:t>
      </w:r>
    </w:p>
    <w:p w:rsidR="00D91957" w:rsidRPr="006D5E35" w:rsidRDefault="00D91957" w:rsidP="00D91957">
      <w:pPr>
        <w:rPr>
          <w:rFonts w:ascii="Arial" w:hAnsi="Arial" w:cs="Arial"/>
          <w:sz w:val="18"/>
          <w:szCs w:val="18"/>
        </w:rPr>
      </w:pPr>
    </w:p>
    <w:p w:rsidR="00D91957" w:rsidRPr="006D5E35" w:rsidRDefault="00D91957" w:rsidP="00D91957">
      <w:pPr>
        <w:pStyle w:val="Lista1"/>
        <w:tabs>
          <w:tab w:val="left" w:pos="360"/>
        </w:tabs>
        <w:rPr>
          <w:rFonts w:ascii="Arial" w:hAnsi="Arial" w:cs="Arial"/>
        </w:rPr>
      </w:pPr>
      <w:r w:rsidRPr="006D5E35">
        <w:rPr>
          <w:rFonts w:ascii="Arial" w:hAnsi="Arial" w:cs="Arial"/>
        </w:rPr>
        <w:sym w:font="Times New Roman" w:char="003F"/>
      </w:r>
      <w:r w:rsidRPr="006D5E35">
        <w:rPr>
          <w:rFonts w:ascii="Arial" w:hAnsi="Arial" w:cs="Arial"/>
        </w:rPr>
        <w:tab/>
        <w:t>betoniarek do wytwarzania betonu i zapraw oraz przygotowania podsypki cementowo-piaskowej.</w:t>
      </w:r>
    </w:p>
    <w:p w:rsidR="00D91957" w:rsidRPr="006D5E35" w:rsidRDefault="00D91957" w:rsidP="00D91957">
      <w:pPr>
        <w:pStyle w:val="Lista1"/>
        <w:tabs>
          <w:tab w:val="left" w:pos="360"/>
        </w:tabs>
        <w:rPr>
          <w:rFonts w:ascii="Arial" w:hAnsi="Arial" w:cs="Arial"/>
        </w:rPr>
      </w:pPr>
      <w:r w:rsidRPr="006D5E35">
        <w:rPr>
          <w:rFonts w:ascii="Arial" w:hAnsi="Arial" w:cs="Arial"/>
        </w:rPr>
        <w:sym w:font="Times New Roman" w:char="003F"/>
      </w:r>
      <w:r w:rsidRPr="006D5E35">
        <w:rPr>
          <w:rFonts w:ascii="Arial" w:hAnsi="Arial" w:cs="Arial"/>
        </w:rPr>
        <w:tab/>
        <w:t>wibratorów płytowych, ubijaków ręcznych lub mechanicznych.</w:t>
      </w:r>
    </w:p>
    <w:p w:rsidR="00D91957" w:rsidRPr="006D5E35" w:rsidRDefault="00D91957" w:rsidP="00D91957">
      <w:pPr>
        <w:rPr>
          <w:rFonts w:ascii="Arial" w:hAnsi="Arial" w:cs="Arial"/>
          <w:sz w:val="18"/>
          <w:szCs w:val="18"/>
        </w:rPr>
      </w:pPr>
    </w:p>
    <w:p w:rsidR="00D91957" w:rsidRPr="006D5E35" w:rsidRDefault="00D91957" w:rsidP="00D91957">
      <w:pPr>
        <w:pStyle w:val="Numeracja1"/>
        <w:tabs>
          <w:tab w:val="left" w:pos="360"/>
        </w:tabs>
        <w:rPr>
          <w:rFonts w:ascii="Arial" w:hAnsi="Arial" w:cs="Arial"/>
        </w:rPr>
      </w:pPr>
      <w:r w:rsidRPr="006D5E35">
        <w:rPr>
          <w:rFonts w:ascii="Arial" w:hAnsi="Arial" w:cs="Arial"/>
        </w:rPr>
        <w:t>4.</w:t>
      </w:r>
      <w:r w:rsidRPr="006D5E35">
        <w:rPr>
          <w:rFonts w:ascii="Arial" w:hAnsi="Arial" w:cs="Arial"/>
        </w:rPr>
        <w:tab/>
        <w:t>TRANSPORT</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hAnsi="Arial" w:cs="Arial"/>
          <w:sz w:val="18"/>
          <w:szCs w:val="18"/>
        </w:rPr>
      </w:pPr>
      <w:r w:rsidRPr="006D5E35">
        <w:rPr>
          <w:rFonts w:ascii="Arial" w:hAnsi="Arial" w:cs="Arial"/>
          <w:sz w:val="18"/>
          <w:szCs w:val="18"/>
        </w:rPr>
        <w:t>Krawężniki układać należy na środkach transportowych w pozycji pionowej z nachyleniem w kierunku jazdy. Krawężniki powinny być zabezpieczone przed przemieszczaniem się i uszkodzeniami w czasie transportu, a górna warstwa nie powinna wystawać poza ściany środka transportowego więcej niż 1/3 wysokości tej warstwy.</w:t>
      </w:r>
    </w:p>
    <w:p w:rsidR="00D91957" w:rsidRPr="006D5E35" w:rsidRDefault="00D91957" w:rsidP="00D91957">
      <w:pPr>
        <w:rPr>
          <w:rFonts w:ascii="Arial" w:hAnsi="Arial" w:cs="Arial"/>
          <w:b/>
          <w:bCs/>
          <w:sz w:val="18"/>
          <w:szCs w:val="18"/>
        </w:rPr>
      </w:pPr>
    </w:p>
    <w:p w:rsidR="00D91957" w:rsidRPr="006D5E35" w:rsidRDefault="00D91957" w:rsidP="00D91957">
      <w:pPr>
        <w:pStyle w:val="Numeracja1"/>
        <w:tabs>
          <w:tab w:val="left" w:pos="360"/>
        </w:tabs>
        <w:rPr>
          <w:rFonts w:ascii="Arial" w:hAnsi="Arial" w:cs="Arial"/>
        </w:rPr>
      </w:pPr>
      <w:r w:rsidRPr="006D5E35">
        <w:rPr>
          <w:rFonts w:ascii="Arial" w:hAnsi="Arial" w:cs="Arial"/>
        </w:rPr>
        <w:t>5.</w:t>
      </w:r>
      <w:r w:rsidRPr="006D5E35">
        <w:rPr>
          <w:rFonts w:ascii="Arial" w:hAnsi="Arial" w:cs="Arial"/>
        </w:rPr>
        <w:tab/>
        <w:t>WYKONANIE ROBÓT</w:t>
      </w:r>
    </w:p>
    <w:p w:rsidR="00D91957" w:rsidRPr="006D5E35" w:rsidRDefault="00D91957" w:rsidP="00D91957">
      <w:pPr>
        <w:rPr>
          <w:rFonts w:ascii="Arial" w:hAnsi="Arial" w:cs="Arial"/>
          <w:sz w:val="18"/>
          <w:szCs w:val="18"/>
        </w:rPr>
      </w:pPr>
    </w:p>
    <w:p w:rsidR="00D91957" w:rsidRPr="006D5E35" w:rsidRDefault="00D91957" w:rsidP="00D91957">
      <w:pPr>
        <w:pStyle w:val="Numeracja2"/>
        <w:tabs>
          <w:tab w:val="left" w:pos="720"/>
        </w:tabs>
        <w:rPr>
          <w:rFonts w:ascii="Arial" w:hAnsi="Arial" w:cs="Arial"/>
        </w:rPr>
      </w:pPr>
      <w:r w:rsidRPr="006D5E35">
        <w:rPr>
          <w:rFonts w:ascii="Arial" w:hAnsi="Arial" w:cs="Arial"/>
        </w:rPr>
        <w:t>5.1.</w:t>
      </w:r>
      <w:r w:rsidRPr="006D5E35">
        <w:rPr>
          <w:rFonts w:ascii="Arial" w:hAnsi="Arial" w:cs="Arial"/>
        </w:rPr>
        <w:tab/>
        <w:t>Ławy</w:t>
      </w:r>
    </w:p>
    <w:p w:rsidR="00D91957" w:rsidRPr="006D5E35" w:rsidRDefault="00D91957" w:rsidP="00D91957">
      <w:pPr>
        <w:rPr>
          <w:rFonts w:ascii="Arial" w:hAnsi="Arial" w:cs="Arial"/>
          <w:b/>
          <w:bCs/>
          <w:sz w:val="18"/>
          <w:szCs w:val="18"/>
        </w:rPr>
      </w:pPr>
    </w:p>
    <w:p w:rsidR="00D91957" w:rsidRPr="004A7CCF" w:rsidRDefault="00D91957" w:rsidP="00D91957">
      <w:pPr>
        <w:pStyle w:val="Tekstpodstawowyzwciciem"/>
        <w:rPr>
          <w:rFonts w:ascii="Arial" w:hAnsi="Arial" w:cs="Arial"/>
        </w:rPr>
      </w:pPr>
      <w:r w:rsidRPr="004A7CCF">
        <w:rPr>
          <w:rFonts w:ascii="Arial" w:hAnsi="Arial" w:cs="Arial"/>
        </w:rPr>
        <w:t>Ławy betonowe z oporem wykonuje się z betonu B15 w  szalowaniu. Beton rozścielony w szalowaniu musi być wyrównany warstwami. Betonowanie ław należy wykonywać zgodnie z wymaganiami PN-63/B-06251, przy czym w odcinkach betonowych należy stosować co 50 m szczeliny dylatacyjne wypełnione bitumiczną masą zalewową odpowiadającą BN-74/6771-04.</w:t>
      </w:r>
    </w:p>
    <w:p w:rsidR="00D91957" w:rsidRPr="006D5E35" w:rsidRDefault="00D91957" w:rsidP="00D91957">
      <w:pPr>
        <w:pStyle w:val="Tekstpodstawowyzwciciem"/>
        <w:rPr>
          <w:rFonts w:ascii="Arial" w:eastAsia="Batang" w:hAnsi="Arial"/>
        </w:rPr>
      </w:pPr>
      <w:r w:rsidRPr="006D5E35">
        <w:rPr>
          <w:rFonts w:ascii="Arial" w:hAnsi="Arial" w:cs="Arial"/>
        </w:rPr>
        <w:t>Szczeliny należy starannie oczyścić na pełną wysokość ławy i osuszyć przed zalaniem ich bi</w:t>
      </w:r>
      <w:r>
        <w:rPr>
          <w:rFonts w:ascii="Arial" w:hAnsi="Arial" w:cs="Arial"/>
        </w:rPr>
        <w:t xml:space="preserve">tumiczną masą zalewową. Przed </w:t>
      </w:r>
      <w:r w:rsidRPr="006D5E35">
        <w:rPr>
          <w:rFonts w:ascii="Arial" w:hAnsi="Arial" w:cs="Arial"/>
        </w:rPr>
        <w:t>zalaniem należy podgrzać masę zalewową do temperatury 150-170</w:t>
      </w:r>
    </w:p>
    <w:p w:rsidR="00D91957" w:rsidRPr="006D5E35" w:rsidRDefault="00D91957" w:rsidP="00D91957">
      <w:pPr>
        <w:rPr>
          <w:rFonts w:ascii="Arial" w:hAnsi="Arial" w:cs="Arial"/>
          <w:sz w:val="18"/>
          <w:szCs w:val="18"/>
        </w:rPr>
      </w:pPr>
    </w:p>
    <w:p w:rsidR="00D91957" w:rsidRPr="006D5E35" w:rsidRDefault="00D91957" w:rsidP="00D91957">
      <w:pPr>
        <w:pStyle w:val="Numeracja2"/>
        <w:tabs>
          <w:tab w:val="left" w:pos="720"/>
        </w:tabs>
        <w:rPr>
          <w:rFonts w:ascii="Arial" w:hAnsi="Arial" w:cs="Arial"/>
        </w:rPr>
      </w:pPr>
      <w:r w:rsidRPr="006D5E35">
        <w:rPr>
          <w:rFonts w:ascii="Arial" w:hAnsi="Arial" w:cs="Arial"/>
        </w:rPr>
        <w:t>5.2.</w:t>
      </w:r>
      <w:r w:rsidRPr="006D5E35">
        <w:rPr>
          <w:rFonts w:ascii="Arial" w:hAnsi="Arial" w:cs="Arial"/>
        </w:rPr>
        <w:tab/>
        <w:t>Ustawienie krawężników</w:t>
      </w:r>
    </w:p>
    <w:p w:rsidR="00D91957" w:rsidRPr="006D5E35" w:rsidRDefault="00D91957" w:rsidP="00D91957">
      <w:pPr>
        <w:rPr>
          <w:rFonts w:ascii="Arial" w:hAnsi="Arial" w:cs="Arial"/>
          <w:b/>
          <w:bCs/>
          <w:sz w:val="18"/>
          <w:szCs w:val="18"/>
        </w:rPr>
      </w:pPr>
    </w:p>
    <w:p w:rsidR="00D91957" w:rsidRPr="006D5E35" w:rsidRDefault="00D91957" w:rsidP="00D91957">
      <w:pPr>
        <w:pStyle w:val="Tekstpodstawowyzwciciem"/>
        <w:rPr>
          <w:rFonts w:ascii="Arial" w:hAnsi="Arial" w:cs="Arial"/>
        </w:rPr>
      </w:pPr>
      <w:r w:rsidRPr="006D5E35">
        <w:rPr>
          <w:rFonts w:ascii="Arial" w:hAnsi="Arial" w:cs="Arial"/>
        </w:rPr>
        <w:t>Ustawienie krawężników na ławach betonowych należy wykonać na podsypce cementowo-piaskowej. Grubość warstwy podsypki cementowo piaskowej  wynosić 5 cm po zagęszczeniu.</w:t>
      </w:r>
    </w:p>
    <w:p w:rsidR="00D91957" w:rsidRPr="006D5E35" w:rsidRDefault="00D91957" w:rsidP="00D91957">
      <w:pPr>
        <w:rPr>
          <w:rFonts w:ascii="Arial" w:hAnsi="Arial" w:cs="Arial"/>
          <w:sz w:val="18"/>
          <w:szCs w:val="18"/>
        </w:rPr>
      </w:pPr>
    </w:p>
    <w:p w:rsidR="00D91957" w:rsidRPr="006D5E35" w:rsidRDefault="00D91957" w:rsidP="00D91957">
      <w:pPr>
        <w:pStyle w:val="Numeracja2"/>
        <w:tabs>
          <w:tab w:val="left" w:pos="720"/>
        </w:tabs>
        <w:rPr>
          <w:rFonts w:ascii="Arial" w:hAnsi="Arial" w:cs="Arial"/>
        </w:rPr>
      </w:pPr>
      <w:r w:rsidRPr="006D5E35">
        <w:rPr>
          <w:rFonts w:ascii="Arial" w:hAnsi="Arial" w:cs="Arial"/>
        </w:rPr>
        <w:t>5.3.</w:t>
      </w:r>
      <w:r w:rsidRPr="006D5E35">
        <w:rPr>
          <w:rFonts w:ascii="Arial" w:hAnsi="Arial" w:cs="Arial"/>
        </w:rPr>
        <w:tab/>
        <w:t>Wypełnianie spoin</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hAnsi="Arial" w:cs="Arial"/>
          <w:sz w:val="18"/>
          <w:szCs w:val="18"/>
        </w:rPr>
      </w:pPr>
      <w:r w:rsidRPr="006D5E35">
        <w:rPr>
          <w:rFonts w:ascii="Arial" w:hAnsi="Arial" w:cs="Arial"/>
          <w:sz w:val="18"/>
          <w:szCs w:val="18"/>
        </w:rPr>
        <w:t>Spoiny krawężników nie powinny przekraczać szerokości 1 cm. Spoiny należy wypełnić zaprawą cementowo-piaskową, przygotowaną w stosunku 1 : 2.</w:t>
      </w:r>
    </w:p>
    <w:p w:rsidR="00D91957" w:rsidRPr="006D5E35" w:rsidRDefault="00D91957" w:rsidP="00D91957">
      <w:pPr>
        <w:pStyle w:val="Tekstpodstawowyzwciciem"/>
        <w:rPr>
          <w:rFonts w:ascii="Arial" w:hAnsi="Arial" w:cs="Arial"/>
          <w:sz w:val="18"/>
          <w:szCs w:val="18"/>
        </w:rPr>
      </w:pPr>
      <w:r w:rsidRPr="006D5E35">
        <w:rPr>
          <w:rFonts w:ascii="Arial" w:hAnsi="Arial" w:cs="Arial"/>
          <w:sz w:val="18"/>
          <w:szCs w:val="18"/>
        </w:rPr>
        <w:t>Spoiny krawężników przed zalaniem zaprawą należy oczyścić i  zmyć wodą. Dla zabezpieczenia przed wpływami temperatury krawężniki ustawione na zaprawie cementowo – piaskowej i o spoinach zalanych zaprawą należy zalewać co 50 m bitumiczną masą zalewową nad szczeliną dylatacyjną ławy.</w:t>
      </w:r>
    </w:p>
    <w:p w:rsidR="00D91957" w:rsidRPr="006D5E35" w:rsidRDefault="00D91957" w:rsidP="00D91957">
      <w:pPr>
        <w:rPr>
          <w:rFonts w:ascii="Arial" w:hAnsi="Arial" w:cs="Arial"/>
          <w:b/>
          <w:bCs/>
          <w:sz w:val="18"/>
          <w:szCs w:val="18"/>
        </w:rPr>
      </w:pPr>
    </w:p>
    <w:p w:rsidR="00D91957" w:rsidRPr="006D5E35" w:rsidRDefault="00D91957" w:rsidP="00D91957">
      <w:pPr>
        <w:pStyle w:val="Numeracja2"/>
        <w:tabs>
          <w:tab w:val="left" w:pos="720"/>
        </w:tabs>
        <w:rPr>
          <w:rFonts w:ascii="Arial" w:hAnsi="Arial" w:cs="Arial"/>
        </w:rPr>
      </w:pPr>
      <w:r w:rsidRPr="006D5E35">
        <w:rPr>
          <w:rFonts w:ascii="Arial" w:hAnsi="Arial" w:cs="Arial"/>
        </w:rPr>
        <w:t>5.4.</w:t>
      </w:r>
      <w:r w:rsidRPr="006D5E35">
        <w:rPr>
          <w:rFonts w:ascii="Arial" w:hAnsi="Arial" w:cs="Arial"/>
        </w:rPr>
        <w:tab/>
        <w:t>Krawężniki</w:t>
      </w:r>
    </w:p>
    <w:p w:rsidR="00D91957" w:rsidRPr="006D5E35" w:rsidRDefault="00D91957" w:rsidP="00D91957">
      <w:pPr>
        <w:rPr>
          <w:rFonts w:ascii="Arial" w:hAnsi="Arial" w:cs="Arial"/>
          <w:b/>
          <w:bCs/>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5.4.1.</w:t>
      </w:r>
      <w:r w:rsidRPr="006D5E35">
        <w:rPr>
          <w:rFonts w:ascii="Arial" w:hAnsi="Arial" w:cs="Arial"/>
        </w:rPr>
        <w:tab/>
        <w:t>Światło krawężnika</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hAnsi="Arial" w:cs="Arial"/>
        </w:rPr>
      </w:pPr>
      <w:r w:rsidRPr="006D5E35">
        <w:rPr>
          <w:rFonts w:ascii="Arial" w:hAnsi="Arial" w:cs="Arial"/>
        </w:rPr>
        <w:t>Światło krawężników betonowych wynosi:</w:t>
      </w:r>
    </w:p>
    <w:p w:rsidR="00D91957" w:rsidRPr="006D5E35" w:rsidRDefault="00D91957" w:rsidP="00D91957">
      <w:pPr>
        <w:pStyle w:val="Tekstpodstawowy"/>
        <w:rPr>
          <w:rFonts w:ascii="Arial" w:hAnsi="Arial" w:cs="Arial"/>
        </w:rPr>
      </w:pPr>
      <w:r w:rsidRPr="006D5E35">
        <w:rPr>
          <w:rFonts w:ascii="Arial" w:hAnsi="Arial" w:cs="Arial"/>
        </w:rPr>
        <w:t>od strony jezdni wynos</w:t>
      </w:r>
      <w:r w:rsidR="00600688">
        <w:rPr>
          <w:rFonts w:ascii="Arial" w:hAnsi="Arial" w:cs="Arial"/>
        </w:rPr>
        <w:t>ić 3</w:t>
      </w:r>
      <w:r w:rsidRPr="006D5E35">
        <w:rPr>
          <w:rFonts w:ascii="Arial" w:hAnsi="Arial" w:cs="Arial"/>
        </w:rPr>
        <w:t xml:space="preserve"> cm</w:t>
      </w:r>
    </w:p>
    <w:p w:rsidR="00D91957" w:rsidRPr="006D5E35" w:rsidRDefault="00D91957" w:rsidP="00D91957">
      <w:pPr>
        <w:pStyle w:val="Tekstpodstawowy"/>
        <w:rPr>
          <w:rFonts w:ascii="Arial" w:hAnsi="Arial" w:cs="Arial"/>
        </w:rPr>
      </w:pPr>
      <w:r w:rsidRPr="006D5E35">
        <w:rPr>
          <w:rFonts w:ascii="Arial" w:hAnsi="Arial" w:cs="Arial"/>
        </w:rPr>
        <w:t>na przejściach dla pieszych zaniżenie na 2 cm</w:t>
      </w:r>
    </w:p>
    <w:p w:rsidR="00D91957" w:rsidRPr="006D5E35" w:rsidRDefault="00D91957" w:rsidP="00D91957">
      <w:pPr>
        <w:rPr>
          <w:rFonts w:ascii="Arial" w:hAnsi="Arial" w:cs="Arial"/>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5.4.2.</w:t>
      </w:r>
      <w:r w:rsidRPr="006D5E35">
        <w:rPr>
          <w:rFonts w:ascii="Arial" w:hAnsi="Arial" w:cs="Arial"/>
        </w:rPr>
        <w:tab/>
        <w:t>Niweleta podłużna krawężnika</w:t>
      </w:r>
    </w:p>
    <w:p w:rsidR="00D91957" w:rsidRPr="006D5E35" w:rsidRDefault="00D91957" w:rsidP="00D91957">
      <w:pPr>
        <w:rPr>
          <w:rFonts w:ascii="Arial" w:hAnsi="Arial" w:cs="Arial"/>
          <w:sz w:val="18"/>
          <w:szCs w:val="18"/>
        </w:rPr>
      </w:pPr>
    </w:p>
    <w:p w:rsidR="00D91957" w:rsidRPr="006D5E35" w:rsidRDefault="00D91957" w:rsidP="00D91957">
      <w:pPr>
        <w:pStyle w:val="Tekstpodstawowywcity"/>
        <w:rPr>
          <w:rFonts w:ascii="Arial" w:hAnsi="Arial" w:cs="Arial"/>
        </w:rPr>
      </w:pPr>
      <w:r w:rsidRPr="006D5E35">
        <w:rPr>
          <w:rFonts w:ascii="Arial" w:hAnsi="Arial" w:cs="Arial"/>
        </w:rPr>
        <w:t>Niweleta podłużna krawężnika powinna być zgodna z projektowaną niweleta jezdni ulicy.</w:t>
      </w:r>
    </w:p>
    <w:p w:rsidR="00D91957" w:rsidRPr="006D5E35" w:rsidRDefault="00D91957" w:rsidP="00D91957">
      <w:pPr>
        <w:rPr>
          <w:rFonts w:ascii="Arial" w:hAnsi="Arial" w:cs="Arial"/>
          <w:sz w:val="18"/>
          <w:szCs w:val="18"/>
        </w:rPr>
      </w:pPr>
      <w:r w:rsidRPr="006D5E35">
        <w:rPr>
          <w:rFonts w:ascii="Arial" w:hAnsi="Arial" w:cs="Arial"/>
          <w:sz w:val="18"/>
          <w:szCs w:val="18"/>
        </w:rPr>
        <w:t xml:space="preserve"> </w:t>
      </w:r>
    </w:p>
    <w:p w:rsidR="00D91957" w:rsidRPr="006D5E35" w:rsidRDefault="00D91957" w:rsidP="00D91957">
      <w:pPr>
        <w:pStyle w:val="Numeracja1"/>
        <w:tabs>
          <w:tab w:val="left" w:pos="360"/>
        </w:tabs>
        <w:rPr>
          <w:rFonts w:ascii="Arial" w:hAnsi="Arial" w:cs="Arial"/>
        </w:rPr>
      </w:pPr>
      <w:r w:rsidRPr="006D5E35">
        <w:rPr>
          <w:rFonts w:ascii="Arial" w:hAnsi="Arial" w:cs="Arial"/>
        </w:rPr>
        <w:t>6.</w:t>
      </w:r>
      <w:r w:rsidRPr="006D5E35">
        <w:rPr>
          <w:rFonts w:ascii="Arial" w:hAnsi="Arial" w:cs="Arial"/>
        </w:rPr>
        <w:tab/>
        <w:t>KONTROLA JAKOŚCI ROBÓT</w:t>
      </w:r>
    </w:p>
    <w:p w:rsidR="00D91957" w:rsidRPr="006D5E35" w:rsidRDefault="00D91957" w:rsidP="00D91957">
      <w:pPr>
        <w:rPr>
          <w:rFonts w:ascii="Arial" w:hAnsi="Arial" w:cs="Arial"/>
          <w:b/>
          <w:bCs/>
          <w:sz w:val="18"/>
          <w:szCs w:val="18"/>
        </w:rPr>
      </w:pPr>
    </w:p>
    <w:p w:rsidR="00D91957" w:rsidRPr="006D5E35" w:rsidRDefault="00D91957" w:rsidP="00D91957">
      <w:pPr>
        <w:pStyle w:val="Numeracja2"/>
        <w:tabs>
          <w:tab w:val="left" w:pos="720"/>
        </w:tabs>
        <w:rPr>
          <w:rFonts w:ascii="Arial" w:hAnsi="Arial" w:cs="Arial"/>
        </w:rPr>
      </w:pPr>
      <w:r w:rsidRPr="006D5E35">
        <w:rPr>
          <w:rFonts w:ascii="Arial" w:hAnsi="Arial" w:cs="Arial"/>
        </w:rPr>
        <w:t>6.1.</w:t>
      </w:r>
      <w:r w:rsidRPr="006D5E35">
        <w:rPr>
          <w:rFonts w:ascii="Arial" w:hAnsi="Arial" w:cs="Arial"/>
        </w:rPr>
        <w:tab/>
        <w:t>Kontrola przed przystąpieniem do robót</w:t>
      </w:r>
    </w:p>
    <w:p w:rsidR="00D91957" w:rsidRPr="006D5E35" w:rsidRDefault="00D91957" w:rsidP="00D91957">
      <w:pPr>
        <w:rPr>
          <w:rFonts w:ascii="Arial" w:hAnsi="Arial" w:cs="Arial"/>
          <w:sz w:val="18"/>
          <w:szCs w:val="18"/>
        </w:rPr>
      </w:pPr>
    </w:p>
    <w:p w:rsidR="00D91957" w:rsidRPr="004A7CCF" w:rsidRDefault="00D91957" w:rsidP="00D91957">
      <w:pPr>
        <w:pStyle w:val="Tekstpodstawowyzwciciem"/>
        <w:rPr>
          <w:rFonts w:ascii="Arial" w:hAnsi="Arial" w:cs="Arial"/>
        </w:rPr>
      </w:pPr>
      <w:r w:rsidRPr="004A7CCF">
        <w:rPr>
          <w:rFonts w:ascii="Arial" w:hAnsi="Arial" w:cs="Arial"/>
        </w:rPr>
        <w:t>Przed przystąpieniem do wykonywania robót Wykonawca powinien sprawdzić sprawność sprzętu, środków transportu, zasoby sprowadzonych materiałów oraz inne czynniki zapewniające możliwość prowadzenia robót zgodnie z PZJ.</w:t>
      </w:r>
    </w:p>
    <w:p w:rsidR="00D91957" w:rsidRPr="006D5E35" w:rsidRDefault="00D91957" w:rsidP="00D91957">
      <w:pPr>
        <w:rPr>
          <w:rFonts w:ascii="Arial" w:hAnsi="Arial" w:cs="Arial"/>
          <w:sz w:val="18"/>
          <w:szCs w:val="18"/>
        </w:rPr>
      </w:pPr>
    </w:p>
    <w:p w:rsidR="00D91957" w:rsidRPr="006D5E35" w:rsidRDefault="00D91957" w:rsidP="00D91957">
      <w:pPr>
        <w:pStyle w:val="Numeracja2"/>
        <w:tabs>
          <w:tab w:val="left" w:pos="720"/>
        </w:tabs>
        <w:rPr>
          <w:rFonts w:ascii="Arial" w:hAnsi="Arial" w:cs="Arial"/>
        </w:rPr>
      </w:pPr>
      <w:r w:rsidRPr="006D5E35">
        <w:rPr>
          <w:rFonts w:ascii="Arial" w:hAnsi="Arial" w:cs="Arial"/>
        </w:rPr>
        <w:t>6.2.</w:t>
      </w:r>
      <w:r w:rsidRPr="006D5E35">
        <w:rPr>
          <w:rFonts w:ascii="Arial" w:hAnsi="Arial" w:cs="Arial"/>
        </w:rPr>
        <w:tab/>
        <w:t>Kontrola w czasie wykonywania robót</w:t>
      </w:r>
    </w:p>
    <w:p w:rsidR="00D91957" w:rsidRPr="006D5E35" w:rsidRDefault="00D91957" w:rsidP="00D91957">
      <w:pPr>
        <w:rPr>
          <w:rFonts w:ascii="Arial" w:hAnsi="Arial" w:cs="Arial"/>
          <w:sz w:val="18"/>
          <w:szCs w:val="18"/>
        </w:rPr>
      </w:pPr>
    </w:p>
    <w:p w:rsidR="00D91957" w:rsidRPr="004A7CCF" w:rsidRDefault="00D91957" w:rsidP="00D91957">
      <w:pPr>
        <w:pStyle w:val="Tekstpodstawowyzwciciem"/>
        <w:rPr>
          <w:rFonts w:ascii="Arial" w:hAnsi="Arial" w:cs="Arial"/>
        </w:rPr>
      </w:pPr>
      <w:r w:rsidRPr="004A7CCF">
        <w:rPr>
          <w:rFonts w:ascii="Arial" w:hAnsi="Arial" w:cs="Arial"/>
        </w:rPr>
        <w:t>W czasie wykonywania robót Wykonawca powinien prowadzić doraźne kontrole wszystkich asortymentów robót składających się na ogólny element. Kontrola obejmować powinna zgodność wykonywanych robót z dokumentacją projektową, ustaleniami zawartymi w punkcie 5 ST - „Wykonywanie robót” oraz w zakresie rodzaju badań i tolerancji wykonania robót podanych w tym punkcie. Częstotliwość kontroli powinna być uzależniona od potrzeb gwarantujących wykonanie robót zgodnie z wymaganiami nie rzadziej jednak niż przed upływem każdego dnia roboczego.</w:t>
      </w:r>
    </w:p>
    <w:p w:rsidR="00D91957" w:rsidRPr="006D5E35" w:rsidRDefault="00D91957" w:rsidP="00D91957">
      <w:pPr>
        <w:rPr>
          <w:rFonts w:ascii="Arial" w:hAnsi="Arial" w:cs="Arial"/>
          <w:sz w:val="18"/>
          <w:szCs w:val="18"/>
          <w:u w:val="single"/>
        </w:rPr>
      </w:pPr>
    </w:p>
    <w:p w:rsidR="00D91957" w:rsidRPr="006D5E35" w:rsidRDefault="00D91957" w:rsidP="00D91957">
      <w:pPr>
        <w:pStyle w:val="Numeracja2"/>
        <w:tabs>
          <w:tab w:val="left" w:pos="720"/>
        </w:tabs>
        <w:rPr>
          <w:rFonts w:ascii="Arial" w:hAnsi="Arial" w:cs="Arial"/>
        </w:rPr>
      </w:pPr>
      <w:r w:rsidRPr="006D5E35">
        <w:rPr>
          <w:rFonts w:ascii="Arial" w:hAnsi="Arial" w:cs="Arial"/>
        </w:rPr>
        <w:t>6.3.</w:t>
      </w:r>
      <w:r w:rsidRPr="006D5E35">
        <w:rPr>
          <w:rFonts w:ascii="Arial" w:hAnsi="Arial" w:cs="Arial"/>
        </w:rPr>
        <w:tab/>
        <w:t>Kontrola po wykonaniu robót</w:t>
      </w:r>
    </w:p>
    <w:p w:rsidR="00D91957" w:rsidRPr="006D5E35" w:rsidRDefault="00D91957" w:rsidP="00D91957">
      <w:pPr>
        <w:rPr>
          <w:rFonts w:ascii="Arial" w:hAnsi="Arial" w:cs="Arial"/>
          <w:b/>
          <w:bCs/>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6.3.1.</w:t>
      </w:r>
      <w:r w:rsidRPr="006D5E35">
        <w:rPr>
          <w:rFonts w:ascii="Arial" w:hAnsi="Arial" w:cs="Arial"/>
        </w:rPr>
        <w:tab/>
        <w:t>Kontrola ław</w:t>
      </w:r>
    </w:p>
    <w:p w:rsidR="00D91957" w:rsidRPr="006D5E35" w:rsidRDefault="00D91957" w:rsidP="00D91957">
      <w:pPr>
        <w:rPr>
          <w:rFonts w:ascii="Arial" w:hAnsi="Arial" w:cs="Arial"/>
          <w:sz w:val="18"/>
          <w:szCs w:val="18"/>
        </w:rPr>
      </w:pPr>
    </w:p>
    <w:p w:rsidR="00D91957" w:rsidRPr="006D5E35" w:rsidRDefault="00D91957" w:rsidP="00D91957">
      <w:pPr>
        <w:pStyle w:val="Tekstpodstawowywcity"/>
        <w:rPr>
          <w:rFonts w:ascii="Arial" w:hAnsi="Arial" w:cs="Arial"/>
        </w:rPr>
      </w:pPr>
      <w:r w:rsidRPr="006D5E35">
        <w:rPr>
          <w:rFonts w:ascii="Arial" w:hAnsi="Arial" w:cs="Arial"/>
        </w:rPr>
        <w:t>Przy wykonywaniu ław badaniu podlegają:</w:t>
      </w:r>
    </w:p>
    <w:p w:rsidR="00D91957" w:rsidRPr="006D5E35" w:rsidRDefault="00D91957" w:rsidP="00D91957">
      <w:pPr>
        <w:rPr>
          <w:rFonts w:ascii="Arial" w:hAnsi="Arial" w:cs="Arial"/>
          <w:sz w:val="18"/>
          <w:szCs w:val="18"/>
        </w:rPr>
      </w:pPr>
    </w:p>
    <w:p w:rsidR="00D91957" w:rsidRPr="006D5E35" w:rsidRDefault="00D91957" w:rsidP="00D91957">
      <w:pPr>
        <w:pStyle w:val="Wysunicietekstu"/>
        <w:rPr>
          <w:rFonts w:ascii="Arial" w:hAnsi="Arial" w:cs="Arial"/>
        </w:rPr>
      </w:pPr>
      <w:r w:rsidRPr="006D5E35">
        <w:rPr>
          <w:rFonts w:ascii="Arial" w:hAnsi="Arial" w:cs="Arial"/>
        </w:rPr>
        <w:t>a) Zgodność profilu podłużnego górnej powierzchni ław z dokumentacją projektową.</w:t>
      </w:r>
    </w:p>
    <w:p w:rsidR="00D91957" w:rsidRPr="006D5E35" w:rsidRDefault="00D91957" w:rsidP="00D91957">
      <w:pPr>
        <w:pStyle w:val="Tekstpodstawowyzwciciem"/>
        <w:rPr>
          <w:rFonts w:ascii="Arial" w:eastAsia="Batang" w:hAnsi="Arial"/>
        </w:rPr>
      </w:pPr>
      <w:r w:rsidRPr="006D5E35">
        <w:rPr>
          <w:rFonts w:ascii="Arial" w:hAnsi="Arial" w:cs="Arial"/>
        </w:rPr>
        <w:t>Profil podłużny górnej powierzchni ławy powinien być zgodny z projektowaną niweletą. Dopuszczalne odchyleni</w:t>
      </w:r>
      <w:r>
        <w:rPr>
          <w:rFonts w:ascii="Arial" w:hAnsi="Arial" w:cs="Arial"/>
        </w:rPr>
        <w:t xml:space="preserve">a mogą  na całym odcinku </w:t>
      </w:r>
      <w:r w:rsidRPr="006D5E35">
        <w:rPr>
          <w:rFonts w:ascii="Arial" w:hAnsi="Arial" w:cs="Arial"/>
        </w:rPr>
        <w:t xml:space="preserve">wynosić </w:t>
      </w:r>
      <w:r>
        <w:rPr>
          <w:rFonts w:ascii="Arial" w:hAnsi="Arial" w:cs="Arial"/>
        </w:rPr>
        <w:t>0,5 cm</w:t>
      </w:r>
    </w:p>
    <w:p w:rsidR="00D91957" w:rsidRPr="006D5E35" w:rsidRDefault="00D91957" w:rsidP="00D91957">
      <w:pPr>
        <w:rPr>
          <w:rFonts w:ascii="Arial" w:hAnsi="Arial" w:cs="Arial"/>
          <w:sz w:val="18"/>
          <w:szCs w:val="18"/>
        </w:rPr>
      </w:pPr>
    </w:p>
    <w:p w:rsidR="00D91957" w:rsidRPr="006D5E35" w:rsidRDefault="00D91957" w:rsidP="00D91957">
      <w:pPr>
        <w:pStyle w:val="Wysunicietekstu"/>
        <w:rPr>
          <w:rFonts w:ascii="Arial" w:hAnsi="Arial" w:cs="Arial"/>
        </w:rPr>
      </w:pPr>
      <w:r w:rsidRPr="006D5E35">
        <w:rPr>
          <w:rFonts w:ascii="Arial" w:hAnsi="Arial" w:cs="Arial"/>
        </w:rPr>
        <w:t>b) Wymiary ław</w:t>
      </w:r>
    </w:p>
    <w:p w:rsidR="00D91957" w:rsidRPr="006D5E35" w:rsidRDefault="00D91957" w:rsidP="00D91957">
      <w:pPr>
        <w:pStyle w:val="Tekstpodstawowyzwciciem"/>
        <w:rPr>
          <w:rFonts w:ascii="Arial" w:hAnsi="Arial" w:cs="Arial"/>
          <w:sz w:val="18"/>
          <w:szCs w:val="18"/>
        </w:rPr>
      </w:pPr>
      <w:r w:rsidRPr="006D5E35">
        <w:rPr>
          <w:rFonts w:ascii="Arial" w:hAnsi="Arial" w:cs="Arial"/>
          <w:sz w:val="18"/>
          <w:szCs w:val="18"/>
        </w:rPr>
        <w:t>Wymiary ław należy sprawdzić w dwóch dowolnie wybranych punktach na każde 10 m ławy. Tolerancje wymiarów wynoszą:</w:t>
      </w:r>
    </w:p>
    <w:p w:rsidR="00D91957" w:rsidRPr="006D5E35" w:rsidRDefault="00D91957" w:rsidP="00D91957">
      <w:pPr>
        <w:rPr>
          <w:rFonts w:ascii="Arial" w:hAnsi="Arial" w:cs="Arial"/>
          <w:sz w:val="18"/>
          <w:szCs w:val="18"/>
        </w:rPr>
      </w:pPr>
    </w:p>
    <w:p w:rsidR="00D91957" w:rsidRPr="006D5E35" w:rsidRDefault="00D91957" w:rsidP="00D91957">
      <w:pPr>
        <w:pStyle w:val="Lista1"/>
        <w:tabs>
          <w:tab w:val="left" w:pos="360"/>
        </w:tabs>
        <w:rPr>
          <w:rFonts w:ascii="Arial" w:eastAsia="Batang" w:hAnsi="Arial"/>
        </w:rPr>
      </w:pPr>
      <w:r>
        <w:rPr>
          <w:rFonts w:ascii="Arial" w:hAnsi="Arial" w:cs="Arial"/>
        </w:rPr>
        <w:t xml:space="preserve">Dla </w:t>
      </w:r>
      <w:r w:rsidRPr="006D5E35">
        <w:rPr>
          <w:rFonts w:ascii="Arial" w:hAnsi="Arial" w:cs="Arial"/>
        </w:rPr>
        <w:t>10 % wysokości projektowej,</w:t>
      </w:r>
      <w:r w:rsidRPr="006D5E35">
        <w:rPr>
          <w:rFonts w:ascii="Arial" w:hAnsi="Arial" w:cs="Arial"/>
        </w:rPr>
        <w:sym w:font="Times New Roman" w:char="003F"/>
      </w:r>
      <w:r w:rsidRPr="006D5E35">
        <w:rPr>
          <w:rFonts w:ascii="Arial" w:hAnsi="Arial" w:cs="Arial"/>
        </w:rPr>
        <w:t xml:space="preserve">wysokości </w:t>
      </w:r>
    </w:p>
    <w:p w:rsidR="00D91957" w:rsidRPr="006D5E35" w:rsidRDefault="00D91957" w:rsidP="00D91957">
      <w:pPr>
        <w:pStyle w:val="Lista1"/>
        <w:tabs>
          <w:tab w:val="left" w:pos="360"/>
        </w:tabs>
        <w:rPr>
          <w:rFonts w:ascii="Arial" w:eastAsia="Batang" w:hAnsi="Arial"/>
        </w:rPr>
      </w:pPr>
      <w:r w:rsidRPr="006D5E35">
        <w:rPr>
          <w:rFonts w:ascii="Arial" w:hAnsi="Arial" w:cs="Arial"/>
        </w:rPr>
        <w:lastRenderedPageBreak/>
        <w:t>dla  20 % szerokości projektowej.</w:t>
      </w:r>
      <w:r w:rsidRPr="006D5E35">
        <w:rPr>
          <w:rFonts w:ascii="Arial" w:hAnsi="Arial" w:cs="Arial"/>
        </w:rPr>
        <w:sym w:font="Times New Roman" w:char="003F"/>
      </w:r>
      <w:r w:rsidRPr="006D5E35">
        <w:rPr>
          <w:rFonts w:ascii="Arial" w:hAnsi="Arial" w:cs="Arial"/>
        </w:rPr>
        <w:t xml:space="preserve">szerokości ławy </w:t>
      </w:r>
    </w:p>
    <w:p w:rsidR="00D91957" w:rsidRPr="006D5E35" w:rsidRDefault="00D91957" w:rsidP="00D91957">
      <w:pPr>
        <w:rPr>
          <w:rFonts w:ascii="Arial" w:hAnsi="Arial" w:cs="Arial"/>
          <w:sz w:val="18"/>
          <w:szCs w:val="18"/>
        </w:rPr>
      </w:pPr>
    </w:p>
    <w:p w:rsidR="00D91957" w:rsidRPr="006D5E35" w:rsidRDefault="00D91957" w:rsidP="00D91957">
      <w:pPr>
        <w:pStyle w:val="Numeracja1"/>
        <w:tabs>
          <w:tab w:val="left" w:pos="360"/>
        </w:tabs>
        <w:rPr>
          <w:rFonts w:ascii="Arial" w:hAnsi="Arial" w:cs="Arial"/>
        </w:rPr>
      </w:pPr>
      <w:r w:rsidRPr="006D5E35">
        <w:rPr>
          <w:rFonts w:ascii="Arial" w:hAnsi="Arial" w:cs="Arial"/>
        </w:rPr>
        <w:t>c)</w:t>
      </w:r>
      <w:r w:rsidRPr="006D5E35">
        <w:rPr>
          <w:rFonts w:ascii="Arial" w:hAnsi="Arial" w:cs="Arial"/>
        </w:rPr>
        <w:tab/>
        <w:t>Zgodność wymiarów szerokości górnej powierzchni ław z dokumentacją projektową.</w:t>
      </w:r>
    </w:p>
    <w:p w:rsidR="00D91957" w:rsidRPr="006D5E35" w:rsidRDefault="00D91957" w:rsidP="00D91957">
      <w:pPr>
        <w:pStyle w:val="Tekstpodstawowyzwciciem"/>
        <w:rPr>
          <w:rFonts w:ascii="Arial" w:hAnsi="Arial" w:cs="Arial"/>
        </w:rPr>
      </w:pPr>
      <w:r w:rsidRPr="006D5E35">
        <w:rPr>
          <w:rFonts w:ascii="Arial" w:hAnsi="Arial" w:cs="Arial"/>
        </w:rPr>
        <w:t>Tolerancja wymiarów szerokości górnej powierzchni ław z dokumentacją projektową wynosi  20 % szerokości projektowanej.</w:t>
      </w:r>
    </w:p>
    <w:p w:rsidR="00D91957" w:rsidRPr="006D5E35" w:rsidRDefault="00D91957" w:rsidP="00D91957">
      <w:pPr>
        <w:rPr>
          <w:rFonts w:ascii="Arial" w:hAnsi="Arial" w:cs="Arial"/>
          <w:sz w:val="18"/>
          <w:szCs w:val="18"/>
        </w:rPr>
      </w:pPr>
    </w:p>
    <w:p w:rsidR="00D91957" w:rsidRPr="006D5E35" w:rsidRDefault="00D91957" w:rsidP="00D91957">
      <w:pPr>
        <w:pStyle w:val="Numeracja1"/>
        <w:tabs>
          <w:tab w:val="left" w:pos="360"/>
        </w:tabs>
        <w:rPr>
          <w:rFonts w:ascii="Arial" w:hAnsi="Arial" w:cs="Arial"/>
        </w:rPr>
      </w:pPr>
      <w:r w:rsidRPr="006D5E35">
        <w:rPr>
          <w:rFonts w:ascii="Arial" w:hAnsi="Arial" w:cs="Arial"/>
        </w:rPr>
        <w:t>d)</w:t>
      </w:r>
      <w:r w:rsidRPr="006D5E35">
        <w:rPr>
          <w:rFonts w:ascii="Arial" w:hAnsi="Arial" w:cs="Arial"/>
        </w:rPr>
        <w:tab/>
        <w:t>Równość górnej powierzchni ław.</w:t>
      </w:r>
    </w:p>
    <w:p w:rsidR="00D91957" w:rsidRPr="006D5E35" w:rsidRDefault="00D91957" w:rsidP="00D91957">
      <w:pPr>
        <w:pStyle w:val="Tekstpodstawowyzwciciem"/>
        <w:rPr>
          <w:rFonts w:ascii="Arial" w:hAnsi="Arial" w:cs="Arial"/>
        </w:rPr>
      </w:pPr>
      <w:r w:rsidRPr="006D5E35">
        <w:rPr>
          <w:rFonts w:ascii="Arial" w:hAnsi="Arial" w:cs="Arial"/>
        </w:rPr>
        <w:t>Równość górnej powierzchni ławy sprawdza się przez przyłożenie w dwóch punktach na każde 100 m ławy, trzymetrowej łaty brukarskiej.</w:t>
      </w:r>
    </w:p>
    <w:p w:rsidR="00D91957" w:rsidRPr="006D5E35" w:rsidRDefault="00D91957" w:rsidP="00D91957">
      <w:pPr>
        <w:pStyle w:val="Tekstpodstawowywcity"/>
        <w:rPr>
          <w:rFonts w:ascii="Arial" w:hAnsi="Arial" w:cs="Arial"/>
        </w:rPr>
      </w:pPr>
      <w:r w:rsidRPr="006D5E35">
        <w:rPr>
          <w:rFonts w:ascii="Arial" w:hAnsi="Arial" w:cs="Arial"/>
        </w:rPr>
        <w:t>Prześwit pomiędzy górną powierzchnią ławy i przyłożoną łatę nie może przekraczać 1 cm.</w:t>
      </w:r>
    </w:p>
    <w:p w:rsidR="00D91957" w:rsidRPr="006D5E35" w:rsidRDefault="00D91957" w:rsidP="00D91957">
      <w:pPr>
        <w:rPr>
          <w:rFonts w:ascii="Arial" w:hAnsi="Arial" w:cs="Arial"/>
          <w:sz w:val="18"/>
          <w:szCs w:val="18"/>
        </w:rPr>
      </w:pPr>
    </w:p>
    <w:p w:rsidR="00D91957" w:rsidRPr="006D5E35" w:rsidRDefault="00D91957" w:rsidP="00D91957">
      <w:pPr>
        <w:pStyle w:val="Wysunicietekstu"/>
        <w:rPr>
          <w:rFonts w:ascii="Arial" w:eastAsia="Batang" w:hAnsi="Arial"/>
          <w:sz w:val="18"/>
          <w:szCs w:val="18"/>
        </w:rPr>
      </w:pPr>
      <w:r w:rsidRPr="006D5E35">
        <w:rPr>
          <w:rFonts w:ascii="Arial" w:hAnsi="Arial" w:cs="Arial"/>
        </w:rPr>
        <w:t>e) Odchylenie linii ław od projektowanego kierunku. Dopuszczalne odchylenie linii ław od projektowanego</w:t>
      </w:r>
      <w:r w:rsidRPr="006D5E35">
        <w:rPr>
          <w:rFonts w:ascii="Arial" w:hAnsi="Arial" w:cs="Arial"/>
          <w:sz w:val="18"/>
          <w:szCs w:val="18"/>
        </w:rPr>
        <w:t xml:space="preserve">  2 cm na 100 m wykonanej ławy.</w:t>
      </w:r>
      <w:r w:rsidRPr="006D5E35">
        <w:rPr>
          <w:rFonts w:ascii="Arial" w:hAnsi="Arial" w:cs="Arial"/>
          <w:sz w:val="18"/>
          <w:szCs w:val="18"/>
        </w:rPr>
        <w:sym w:font="Times New Roman" w:char="003F"/>
      </w:r>
      <w:r w:rsidRPr="006D5E35">
        <w:rPr>
          <w:rFonts w:ascii="Arial" w:hAnsi="Arial" w:cs="Arial"/>
          <w:sz w:val="18"/>
          <w:szCs w:val="18"/>
        </w:rPr>
        <w:t xml:space="preserve">kierunku nie może przekraczać </w:t>
      </w:r>
    </w:p>
    <w:p w:rsidR="00D91957" w:rsidRPr="006D5E35" w:rsidRDefault="00D91957" w:rsidP="00D91957">
      <w:pPr>
        <w:rPr>
          <w:rFonts w:ascii="Arial" w:hAnsi="Arial" w:cs="Arial"/>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6.3.2.</w:t>
      </w:r>
      <w:r w:rsidRPr="006D5E35">
        <w:rPr>
          <w:rFonts w:ascii="Arial" w:hAnsi="Arial" w:cs="Arial"/>
        </w:rPr>
        <w:tab/>
        <w:t>Dopuszczalne odchylenia linii krawężników w planie</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eastAsia="Batang" w:hAnsi="Arial"/>
        </w:rPr>
      </w:pPr>
      <w:r w:rsidRPr="006D5E35">
        <w:rPr>
          <w:rFonts w:ascii="Arial" w:hAnsi="Arial" w:cs="Arial"/>
        </w:rPr>
        <w:t>Dopuszczalne odchylenie linii krawężników w  1 cm na każde 100m ustawionego</w:t>
      </w:r>
      <w:r w:rsidRPr="006D5E35">
        <w:rPr>
          <w:rFonts w:ascii="Arial" w:hAnsi="Arial" w:cs="Arial"/>
        </w:rPr>
        <w:sym w:font="Times New Roman" w:char="003F"/>
      </w:r>
      <w:r w:rsidRPr="006D5E35">
        <w:rPr>
          <w:rFonts w:ascii="Arial" w:hAnsi="Arial" w:cs="Arial"/>
        </w:rPr>
        <w:t>planie od linii projektowanej wynosi  krawężnika.</w:t>
      </w:r>
    </w:p>
    <w:p w:rsidR="00D91957" w:rsidRPr="006D5E35" w:rsidRDefault="00D91957" w:rsidP="00D91957">
      <w:pPr>
        <w:rPr>
          <w:rFonts w:ascii="Arial" w:hAnsi="Arial" w:cs="Arial"/>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6.3.3.</w:t>
      </w:r>
      <w:r w:rsidRPr="006D5E35">
        <w:rPr>
          <w:rFonts w:ascii="Arial" w:hAnsi="Arial" w:cs="Arial"/>
        </w:rPr>
        <w:tab/>
        <w:t>Dopuszczalne odchylenie niwelety krawężników</w:t>
      </w:r>
    </w:p>
    <w:p w:rsidR="00D91957" w:rsidRPr="006D5E35" w:rsidRDefault="00D91957" w:rsidP="00D91957">
      <w:pPr>
        <w:rPr>
          <w:rFonts w:ascii="Arial" w:hAnsi="Arial" w:cs="Arial"/>
          <w:sz w:val="18"/>
          <w:szCs w:val="18"/>
        </w:rPr>
      </w:pPr>
    </w:p>
    <w:p w:rsidR="00D91957" w:rsidRPr="006D5E35" w:rsidRDefault="00D91957" w:rsidP="00D91957">
      <w:pPr>
        <w:pStyle w:val="Tekstpodstawowyzwciciem"/>
        <w:rPr>
          <w:rFonts w:ascii="Arial" w:hAnsi="Arial" w:cs="Arial"/>
        </w:rPr>
      </w:pPr>
      <w:r w:rsidRPr="006D5E35">
        <w:rPr>
          <w:rFonts w:ascii="Arial" w:hAnsi="Arial" w:cs="Arial"/>
        </w:rPr>
        <w:t>Dopuszczalne odchylenie niwelety górnej płaszczyzny krawężnika od niwelety projektowanej może wynosić  1 cm na każde 100 m badanego niwelacją ciągu krawężnika.</w:t>
      </w:r>
    </w:p>
    <w:p w:rsidR="00D91957" w:rsidRPr="006D5E35" w:rsidRDefault="00D91957" w:rsidP="00D91957">
      <w:pPr>
        <w:rPr>
          <w:rFonts w:ascii="Arial" w:hAnsi="Arial" w:cs="Arial"/>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6.3.4.</w:t>
      </w:r>
      <w:r w:rsidRPr="006D5E35">
        <w:rPr>
          <w:rFonts w:ascii="Arial" w:hAnsi="Arial" w:cs="Arial"/>
        </w:rPr>
        <w:tab/>
        <w:t>Równość górnej powierzchni krawężników</w:t>
      </w:r>
    </w:p>
    <w:p w:rsidR="00D91957" w:rsidRPr="006D5E35" w:rsidRDefault="00D91957" w:rsidP="00D91957">
      <w:pPr>
        <w:rPr>
          <w:rFonts w:ascii="Arial" w:hAnsi="Arial" w:cs="Arial"/>
          <w:sz w:val="18"/>
          <w:szCs w:val="18"/>
        </w:rPr>
      </w:pPr>
    </w:p>
    <w:p w:rsidR="00D91957" w:rsidRPr="004A7CCF" w:rsidRDefault="00D91957" w:rsidP="00D91957">
      <w:pPr>
        <w:pStyle w:val="Tekstpodstawowyzwciciem"/>
        <w:rPr>
          <w:rFonts w:ascii="Arial" w:hAnsi="Arial" w:cs="Arial"/>
        </w:rPr>
      </w:pPr>
      <w:r w:rsidRPr="004A7CCF">
        <w:rPr>
          <w:rFonts w:ascii="Arial" w:hAnsi="Arial" w:cs="Arial"/>
        </w:rPr>
        <w:t>Równość górnej powierzchni krawężników sprawdza się przez przełożenie w dwóch punktach na każde 100 m krawężnika trzymetrowej łaty brukarskiej. Prześwit pomiędzy górną powierzchnią krawężnika i przyłożoną łatą nie może przekraczać 1 cm.</w:t>
      </w:r>
    </w:p>
    <w:p w:rsidR="00D91957" w:rsidRPr="006D5E35" w:rsidRDefault="00D91957" w:rsidP="00D91957">
      <w:pPr>
        <w:rPr>
          <w:rFonts w:ascii="Arial" w:hAnsi="Arial" w:cs="Arial"/>
          <w:sz w:val="18"/>
          <w:szCs w:val="18"/>
        </w:rPr>
      </w:pPr>
    </w:p>
    <w:p w:rsidR="00D91957" w:rsidRPr="006D5E35" w:rsidRDefault="00D91957" w:rsidP="00D91957">
      <w:pPr>
        <w:pStyle w:val="Numeracja3"/>
        <w:tabs>
          <w:tab w:val="left" w:pos="1080"/>
        </w:tabs>
        <w:rPr>
          <w:rFonts w:ascii="Arial" w:hAnsi="Arial" w:cs="Arial"/>
        </w:rPr>
      </w:pPr>
      <w:r w:rsidRPr="006D5E35">
        <w:rPr>
          <w:rFonts w:ascii="Arial" w:hAnsi="Arial" w:cs="Arial"/>
        </w:rPr>
        <w:t>6.3.5.</w:t>
      </w:r>
      <w:r w:rsidRPr="006D5E35">
        <w:rPr>
          <w:rFonts w:ascii="Arial" w:hAnsi="Arial" w:cs="Arial"/>
        </w:rPr>
        <w:tab/>
        <w:t>Dokładność wypełnienia spoin krawężników</w:t>
      </w:r>
    </w:p>
    <w:p w:rsidR="00D91957" w:rsidRPr="006D5E35" w:rsidRDefault="00D91957" w:rsidP="00D91957">
      <w:pPr>
        <w:rPr>
          <w:rFonts w:ascii="Arial" w:hAnsi="Arial" w:cs="Arial"/>
          <w:sz w:val="18"/>
          <w:szCs w:val="18"/>
        </w:rPr>
      </w:pPr>
    </w:p>
    <w:p w:rsidR="00D91957" w:rsidRPr="004A7CCF" w:rsidRDefault="00D91957" w:rsidP="00D91957">
      <w:pPr>
        <w:pStyle w:val="Tekstpodstawowyzwciciem"/>
        <w:rPr>
          <w:rFonts w:ascii="Arial" w:hAnsi="Arial" w:cs="Arial"/>
        </w:rPr>
      </w:pPr>
      <w:r w:rsidRPr="004A7CCF">
        <w:rPr>
          <w:rFonts w:ascii="Arial" w:hAnsi="Arial" w:cs="Arial"/>
        </w:rPr>
        <w:t>Dokładność wypełnienia spoin bada się na każdych 10 metrach ustawionego krawężnika. Spoiny muszą być wypełnione całkowicie na pełną głębokość.</w:t>
      </w:r>
    </w:p>
    <w:p w:rsidR="00D91957" w:rsidRPr="006D5E35" w:rsidRDefault="00D91957" w:rsidP="00D91957">
      <w:pPr>
        <w:pStyle w:val="Tekstpodstawowywcity"/>
        <w:rPr>
          <w:rFonts w:ascii="Arial" w:hAnsi="Arial" w:cs="Arial"/>
        </w:rPr>
      </w:pPr>
      <w:r w:rsidRPr="006D5E35">
        <w:rPr>
          <w:rFonts w:ascii="Arial" w:hAnsi="Arial" w:cs="Arial"/>
        </w:rPr>
        <w:t>Odbiór robót może być dokonany jeżeli wszystkie badania dadzą wynik pozytywny.</w:t>
      </w:r>
    </w:p>
    <w:p w:rsidR="00D91957" w:rsidRPr="006D5E35" w:rsidRDefault="00D91957" w:rsidP="00D91957">
      <w:pPr>
        <w:rPr>
          <w:rFonts w:ascii="Arial" w:hAnsi="Arial" w:cs="Arial"/>
          <w:sz w:val="18"/>
          <w:szCs w:val="18"/>
        </w:rPr>
      </w:pPr>
    </w:p>
    <w:p w:rsidR="00D91957" w:rsidRPr="006D5E35" w:rsidRDefault="00D91957" w:rsidP="00D91957">
      <w:pPr>
        <w:pStyle w:val="Numeracja1"/>
        <w:tabs>
          <w:tab w:val="left" w:pos="360"/>
        </w:tabs>
        <w:rPr>
          <w:rFonts w:ascii="Arial" w:hAnsi="Arial" w:cs="Arial"/>
        </w:rPr>
      </w:pPr>
      <w:r w:rsidRPr="006D5E35">
        <w:rPr>
          <w:rFonts w:ascii="Arial" w:hAnsi="Arial" w:cs="Arial"/>
        </w:rPr>
        <w:t>7.</w:t>
      </w:r>
      <w:r w:rsidRPr="006D5E35">
        <w:rPr>
          <w:rFonts w:ascii="Arial" w:hAnsi="Arial" w:cs="Arial"/>
        </w:rPr>
        <w:tab/>
        <w:t>OBMIAR ROBÓT</w:t>
      </w:r>
    </w:p>
    <w:p w:rsidR="00D91957" w:rsidRPr="008B6289" w:rsidRDefault="00D91957" w:rsidP="00D91957">
      <w:pPr>
        <w:rPr>
          <w:rFonts w:ascii="Arial" w:hAnsi="Arial" w:cs="Arial"/>
        </w:rPr>
      </w:pPr>
      <w:r w:rsidRPr="008B6289">
        <w:rPr>
          <w:rFonts w:ascii="Arial" w:hAnsi="Arial" w:cs="Arial"/>
        </w:rPr>
        <w:tab/>
      </w:r>
    </w:p>
    <w:p w:rsidR="00647C05" w:rsidRDefault="00D91957" w:rsidP="00647C05">
      <w:pPr>
        <w:pStyle w:val="Tekstpodstawowy"/>
        <w:rPr>
          <w:rFonts w:ascii="Arial" w:hAnsi="Arial" w:cs="Arial"/>
        </w:rPr>
      </w:pPr>
      <w:r w:rsidRPr="008B6289">
        <w:rPr>
          <w:rFonts w:ascii="Arial" w:hAnsi="Arial" w:cs="Arial"/>
        </w:rPr>
        <w:t>Jednostką obmiarową krawężnika betonowego jest 1 m.</w:t>
      </w:r>
    </w:p>
    <w:p w:rsidR="00D91957" w:rsidRPr="008B6289" w:rsidRDefault="00D91957" w:rsidP="00647C05">
      <w:pPr>
        <w:pStyle w:val="Tekstpodstawowy"/>
        <w:rPr>
          <w:rFonts w:ascii="Arial" w:hAnsi="Arial" w:cs="Arial"/>
        </w:rPr>
      </w:pPr>
      <w:r w:rsidRPr="008B6289">
        <w:rPr>
          <w:rFonts w:ascii="Arial" w:hAnsi="Arial" w:cs="Arial"/>
        </w:rPr>
        <w:t>8.</w:t>
      </w:r>
      <w:r w:rsidRPr="008B6289">
        <w:rPr>
          <w:rFonts w:ascii="Arial" w:hAnsi="Arial" w:cs="Arial"/>
        </w:rPr>
        <w:tab/>
        <w:t>ODBIÓR ROBÓT</w:t>
      </w:r>
    </w:p>
    <w:p w:rsidR="00D91957" w:rsidRPr="008B6289" w:rsidRDefault="00D91957" w:rsidP="00D91957">
      <w:pPr>
        <w:rPr>
          <w:rFonts w:ascii="Arial" w:hAnsi="Arial" w:cs="Arial"/>
        </w:rPr>
      </w:pPr>
    </w:p>
    <w:p w:rsidR="00D91957" w:rsidRPr="008B6289" w:rsidRDefault="00D91957" w:rsidP="00D91957">
      <w:pPr>
        <w:pStyle w:val="Tekstpodstawowyzwciciem"/>
        <w:rPr>
          <w:rFonts w:ascii="Arial" w:hAnsi="Arial" w:cs="Arial"/>
        </w:rPr>
      </w:pPr>
      <w:r w:rsidRPr="008B6289">
        <w:rPr>
          <w:rFonts w:ascii="Arial" w:hAnsi="Arial" w:cs="Arial"/>
        </w:rPr>
        <w:t>Odbiór elementów ulic dokonywany jest na zasadach odbioru robót zanikających i ulegających zakryciu. Odbiór elementów ulic powinien być przeprowadzony w czasie umożliwiającym wykonanie ewentualnych napraw wadliwie wykonanych robót bez hamowania ich postępu.</w:t>
      </w:r>
    </w:p>
    <w:p w:rsidR="00D91957" w:rsidRPr="008B6289" w:rsidRDefault="00D91957" w:rsidP="00D91957">
      <w:pPr>
        <w:rPr>
          <w:rFonts w:ascii="Arial" w:hAnsi="Arial" w:cs="Arial"/>
        </w:rPr>
      </w:pPr>
    </w:p>
    <w:p w:rsidR="00D91957" w:rsidRPr="008B6289" w:rsidRDefault="00D91957" w:rsidP="00D91957">
      <w:pPr>
        <w:pStyle w:val="Numeracja1"/>
        <w:tabs>
          <w:tab w:val="left" w:pos="360"/>
        </w:tabs>
        <w:rPr>
          <w:rFonts w:ascii="Arial" w:hAnsi="Arial" w:cs="Arial"/>
        </w:rPr>
      </w:pPr>
      <w:r w:rsidRPr="008B6289">
        <w:rPr>
          <w:rFonts w:ascii="Arial" w:hAnsi="Arial" w:cs="Arial"/>
        </w:rPr>
        <w:t>9.</w:t>
      </w:r>
      <w:r w:rsidRPr="008B6289">
        <w:rPr>
          <w:rFonts w:ascii="Arial" w:hAnsi="Arial" w:cs="Arial"/>
        </w:rPr>
        <w:tab/>
        <w:t>PODSTAWA PŁATNOŚCI</w:t>
      </w:r>
    </w:p>
    <w:p w:rsidR="00D91957" w:rsidRPr="008B6289" w:rsidRDefault="00D91957" w:rsidP="00D91957">
      <w:pPr>
        <w:rPr>
          <w:rFonts w:ascii="Arial" w:hAnsi="Arial" w:cs="Arial"/>
        </w:rPr>
      </w:pPr>
    </w:p>
    <w:p w:rsidR="00D91957" w:rsidRPr="008B6289" w:rsidRDefault="00D91957" w:rsidP="00D91957">
      <w:pPr>
        <w:pStyle w:val="Tekstpodstawowyzwciciem"/>
        <w:rPr>
          <w:rFonts w:ascii="Arial" w:hAnsi="Arial" w:cs="Arial"/>
        </w:rPr>
      </w:pPr>
      <w:r w:rsidRPr="008B6289">
        <w:rPr>
          <w:rFonts w:ascii="Arial" w:hAnsi="Arial" w:cs="Arial"/>
        </w:rPr>
        <w:t>Płatność za m należy przyjmować na podstawie obmiaru i oceny jakości robót w oparciu o wynik pomiarów i badań.</w:t>
      </w:r>
    </w:p>
    <w:p w:rsidR="00D91957" w:rsidRPr="008B6289" w:rsidRDefault="00D91957" w:rsidP="00D91957">
      <w:pPr>
        <w:rPr>
          <w:rFonts w:ascii="Arial" w:hAnsi="Arial" w:cs="Arial"/>
        </w:rPr>
      </w:pPr>
    </w:p>
    <w:p w:rsidR="00D91957" w:rsidRPr="008B6289" w:rsidRDefault="00D91957" w:rsidP="00D91957">
      <w:pPr>
        <w:pStyle w:val="Tekstpodstawowywcity"/>
        <w:rPr>
          <w:rFonts w:ascii="Arial" w:hAnsi="Arial" w:cs="Arial"/>
        </w:rPr>
      </w:pPr>
      <w:r w:rsidRPr="008B6289">
        <w:rPr>
          <w:rFonts w:ascii="Arial" w:hAnsi="Arial" w:cs="Arial"/>
        </w:rPr>
        <w:t>Cena jednostkowa ustawienia 1 m dla krawężnika betonowego obejmuje:</w:t>
      </w:r>
    </w:p>
    <w:p w:rsidR="00D91957" w:rsidRPr="008B6289" w:rsidRDefault="00D91957" w:rsidP="00D91957">
      <w:pPr>
        <w:rPr>
          <w:rFonts w:ascii="Arial" w:hAnsi="Arial" w:cs="Arial"/>
        </w:rPr>
      </w:pPr>
    </w:p>
    <w:p w:rsidR="00D91957" w:rsidRPr="008B6289" w:rsidRDefault="00D91957" w:rsidP="00D91957">
      <w:pPr>
        <w:pStyle w:val="Lista1"/>
        <w:tabs>
          <w:tab w:val="left" w:pos="360"/>
        </w:tabs>
        <w:rPr>
          <w:rFonts w:ascii="Arial" w:hAnsi="Arial" w:cs="Arial"/>
        </w:rPr>
      </w:pPr>
      <w:r w:rsidRPr="008B6289">
        <w:rPr>
          <w:rFonts w:ascii="Arial" w:hAnsi="Arial" w:cs="Arial"/>
        </w:rPr>
        <w:t>(</w:t>
      </w:r>
      <w:r w:rsidRPr="008B6289">
        <w:rPr>
          <w:rFonts w:ascii="Arial" w:hAnsi="Arial" w:cs="Arial"/>
        </w:rPr>
        <w:tab/>
        <w:t>prace pomiarowe, roboty przygotowawcze,</w:t>
      </w:r>
    </w:p>
    <w:p w:rsidR="00D91957" w:rsidRPr="008B6289" w:rsidRDefault="00D91957" w:rsidP="00D91957">
      <w:pPr>
        <w:pStyle w:val="Lista1"/>
        <w:tabs>
          <w:tab w:val="left" w:pos="360"/>
        </w:tabs>
        <w:rPr>
          <w:rFonts w:ascii="Arial" w:hAnsi="Arial" w:cs="Arial"/>
        </w:rPr>
      </w:pPr>
      <w:r w:rsidRPr="008B6289">
        <w:rPr>
          <w:rFonts w:ascii="Arial" w:hAnsi="Arial" w:cs="Arial"/>
        </w:rPr>
        <w:t>(</w:t>
      </w:r>
      <w:r w:rsidRPr="008B6289">
        <w:rPr>
          <w:rFonts w:ascii="Arial" w:hAnsi="Arial" w:cs="Arial"/>
        </w:rPr>
        <w:tab/>
        <w:t>wykonanie rowków pod ławę o szerokości 40 cm,</w:t>
      </w:r>
    </w:p>
    <w:p w:rsidR="00D91957" w:rsidRPr="008B6289" w:rsidRDefault="00D91957" w:rsidP="00D91957">
      <w:pPr>
        <w:pStyle w:val="Lista1"/>
        <w:tabs>
          <w:tab w:val="left" w:pos="360"/>
        </w:tabs>
        <w:rPr>
          <w:rFonts w:ascii="Arial" w:hAnsi="Arial" w:cs="Arial"/>
        </w:rPr>
      </w:pPr>
      <w:r w:rsidRPr="008B6289">
        <w:rPr>
          <w:rFonts w:ascii="Arial" w:hAnsi="Arial" w:cs="Arial"/>
        </w:rPr>
        <w:t>(</w:t>
      </w:r>
      <w:r w:rsidRPr="008B6289">
        <w:rPr>
          <w:rFonts w:ascii="Arial" w:hAnsi="Arial" w:cs="Arial"/>
        </w:rPr>
        <w:tab/>
        <w:t>dostarczenie na miejsce wbudowania materiałów,</w:t>
      </w:r>
    </w:p>
    <w:p w:rsidR="00D91957" w:rsidRPr="008B6289" w:rsidRDefault="00D91957" w:rsidP="00D91957">
      <w:pPr>
        <w:pStyle w:val="Lista1"/>
        <w:tabs>
          <w:tab w:val="left" w:pos="360"/>
        </w:tabs>
        <w:rPr>
          <w:rFonts w:ascii="Arial" w:hAnsi="Arial" w:cs="Arial"/>
        </w:rPr>
      </w:pPr>
      <w:r w:rsidRPr="008B6289">
        <w:rPr>
          <w:rFonts w:ascii="Arial" w:hAnsi="Arial" w:cs="Arial"/>
        </w:rPr>
        <w:t>(</w:t>
      </w:r>
      <w:r w:rsidRPr="008B6289">
        <w:rPr>
          <w:rFonts w:ascii="Arial" w:hAnsi="Arial" w:cs="Arial"/>
        </w:rPr>
        <w:tab/>
        <w:t>wykonanie szalunku pod ławę fundamentową, dostarczenie i wbudowanie mieszanki betonowej ,</w:t>
      </w:r>
    </w:p>
    <w:p w:rsidR="00D91957" w:rsidRPr="008B6289" w:rsidRDefault="00D91957" w:rsidP="00D91957">
      <w:pPr>
        <w:pStyle w:val="Lista1"/>
        <w:tabs>
          <w:tab w:val="left" w:pos="360"/>
        </w:tabs>
        <w:rPr>
          <w:rFonts w:ascii="Arial" w:hAnsi="Arial" w:cs="Arial"/>
        </w:rPr>
      </w:pPr>
      <w:r w:rsidRPr="008B6289">
        <w:rPr>
          <w:rFonts w:ascii="Arial" w:hAnsi="Arial" w:cs="Arial"/>
        </w:rPr>
        <w:t>(</w:t>
      </w:r>
      <w:r w:rsidRPr="008B6289">
        <w:rPr>
          <w:rFonts w:ascii="Arial" w:hAnsi="Arial" w:cs="Arial"/>
        </w:rPr>
        <w:tab/>
        <w:t>dostarczenie i wbudowanie podsypki cementowo-piaskowej,</w:t>
      </w:r>
    </w:p>
    <w:p w:rsidR="00D91957" w:rsidRPr="008B6289" w:rsidRDefault="00D91957" w:rsidP="00D91957">
      <w:pPr>
        <w:pStyle w:val="Lista1"/>
        <w:tabs>
          <w:tab w:val="left" w:pos="360"/>
        </w:tabs>
        <w:rPr>
          <w:rFonts w:ascii="Arial" w:hAnsi="Arial" w:cs="Arial"/>
        </w:rPr>
      </w:pPr>
      <w:r w:rsidRPr="008B6289">
        <w:rPr>
          <w:rFonts w:ascii="Arial" w:hAnsi="Arial" w:cs="Arial"/>
        </w:rPr>
        <w:t>(</w:t>
      </w:r>
      <w:r w:rsidRPr="008B6289">
        <w:rPr>
          <w:rFonts w:ascii="Arial" w:hAnsi="Arial" w:cs="Arial"/>
        </w:rPr>
        <w:tab/>
        <w:t>ustawienie krawężników w pionie,</w:t>
      </w:r>
    </w:p>
    <w:p w:rsidR="00D91957" w:rsidRPr="008B6289" w:rsidRDefault="00D91957" w:rsidP="00D91957">
      <w:pPr>
        <w:pStyle w:val="Lista1"/>
        <w:tabs>
          <w:tab w:val="left" w:pos="360"/>
        </w:tabs>
        <w:rPr>
          <w:rFonts w:ascii="Arial" w:hAnsi="Arial" w:cs="Arial"/>
        </w:rPr>
      </w:pPr>
      <w:r w:rsidRPr="008B6289">
        <w:rPr>
          <w:rFonts w:ascii="Arial" w:hAnsi="Arial" w:cs="Arial"/>
        </w:rPr>
        <w:t>(</w:t>
      </w:r>
      <w:r w:rsidRPr="008B6289">
        <w:rPr>
          <w:rFonts w:ascii="Arial" w:hAnsi="Arial" w:cs="Arial"/>
        </w:rPr>
        <w:tab/>
        <w:t>przygotowanie zaprawy cementowej i wypełnienie spoin</w:t>
      </w:r>
    </w:p>
    <w:p w:rsidR="00D91957" w:rsidRPr="008B6289" w:rsidRDefault="00D91957" w:rsidP="00D91957">
      <w:pPr>
        <w:pStyle w:val="Lista1"/>
        <w:tabs>
          <w:tab w:val="left" w:pos="360"/>
        </w:tabs>
        <w:rPr>
          <w:rFonts w:ascii="Arial" w:hAnsi="Arial" w:cs="Arial"/>
        </w:rPr>
      </w:pPr>
      <w:r w:rsidRPr="008B6289">
        <w:rPr>
          <w:rFonts w:ascii="Arial" w:hAnsi="Arial" w:cs="Arial"/>
        </w:rPr>
        <w:t>(</w:t>
      </w:r>
      <w:r w:rsidRPr="008B6289">
        <w:rPr>
          <w:rFonts w:ascii="Arial" w:hAnsi="Arial" w:cs="Arial"/>
        </w:rPr>
        <w:tab/>
        <w:t>zalanie spoin bitumiczną masą zalewową,</w:t>
      </w:r>
    </w:p>
    <w:p w:rsidR="00D91957" w:rsidRPr="008B6289" w:rsidRDefault="00D91957" w:rsidP="00D91957">
      <w:pPr>
        <w:pStyle w:val="Lista1"/>
        <w:tabs>
          <w:tab w:val="left" w:pos="360"/>
        </w:tabs>
        <w:rPr>
          <w:rFonts w:ascii="Arial" w:hAnsi="Arial" w:cs="Arial"/>
        </w:rPr>
      </w:pPr>
      <w:r w:rsidRPr="008B6289">
        <w:rPr>
          <w:rFonts w:ascii="Arial" w:hAnsi="Arial" w:cs="Arial"/>
        </w:rPr>
        <w:t>(</w:t>
      </w:r>
      <w:r w:rsidRPr="008B6289">
        <w:rPr>
          <w:rFonts w:ascii="Arial" w:hAnsi="Arial" w:cs="Arial"/>
        </w:rPr>
        <w:tab/>
        <w:t>zasypanie zewnętrznej ściany krawężnika ziemią i ubicie.</w:t>
      </w:r>
    </w:p>
    <w:p w:rsidR="00D91957" w:rsidRPr="008B6289" w:rsidRDefault="00D91957" w:rsidP="00D91957">
      <w:pPr>
        <w:rPr>
          <w:rFonts w:ascii="Arial" w:hAnsi="Arial" w:cs="Arial"/>
        </w:rPr>
      </w:pPr>
    </w:p>
    <w:p w:rsidR="00D91957" w:rsidRPr="008B6289" w:rsidRDefault="00D91957" w:rsidP="00D91957">
      <w:pPr>
        <w:pStyle w:val="Numeracja1"/>
        <w:tabs>
          <w:tab w:val="left" w:pos="360"/>
        </w:tabs>
        <w:rPr>
          <w:rFonts w:ascii="Arial" w:hAnsi="Arial" w:cs="Arial"/>
        </w:rPr>
      </w:pPr>
      <w:r w:rsidRPr="008B6289">
        <w:rPr>
          <w:rFonts w:ascii="Arial" w:hAnsi="Arial" w:cs="Arial"/>
        </w:rPr>
        <w:t>10.</w:t>
      </w:r>
      <w:r w:rsidRPr="008B6289">
        <w:rPr>
          <w:rFonts w:ascii="Arial" w:hAnsi="Arial" w:cs="Arial"/>
        </w:rPr>
        <w:tab/>
        <w:t>PRZEPISY ZWIĄZANE</w:t>
      </w:r>
    </w:p>
    <w:p w:rsidR="00D91957" w:rsidRPr="008B6289" w:rsidRDefault="00D91957" w:rsidP="00D91957">
      <w:pPr>
        <w:rPr>
          <w:rFonts w:ascii="Arial" w:hAnsi="Arial" w:cs="Arial"/>
        </w:rPr>
      </w:pPr>
    </w:p>
    <w:p w:rsidR="00D91957" w:rsidRPr="008B6289" w:rsidRDefault="00D91957" w:rsidP="00D91957">
      <w:pPr>
        <w:pStyle w:val="Numeracja1"/>
        <w:tabs>
          <w:tab w:val="left" w:pos="360"/>
        </w:tabs>
        <w:rPr>
          <w:rFonts w:ascii="Arial" w:hAnsi="Arial" w:cs="Arial"/>
        </w:rPr>
      </w:pPr>
      <w:r w:rsidRPr="008B6289">
        <w:rPr>
          <w:rFonts w:ascii="Arial" w:hAnsi="Arial" w:cs="Arial"/>
        </w:rPr>
        <w:t>1.</w:t>
      </w:r>
      <w:r w:rsidRPr="008B6289">
        <w:rPr>
          <w:rFonts w:ascii="Arial" w:hAnsi="Arial" w:cs="Arial"/>
        </w:rPr>
        <w:tab/>
        <w:t>PN-88/B-04320      Cement. Odbiorcza statystyczna kontrola jakości.</w:t>
      </w:r>
    </w:p>
    <w:p w:rsidR="00D91957" w:rsidRPr="008B6289" w:rsidRDefault="00D91957" w:rsidP="00D91957">
      <w:pPr>
        <w:pStyle w:val="Numeracja1"/>
        <w:tabs>
          <w:tab w:val="left" w:pos="360"/>
        </w:tabs>
        <w:rPr>
          <w:rFonts w:ascii="Arial" w:hAnsi="Arial" w:cs="Arial"/>
        </w:rPr>
      </w:pPr>
      <w:r w:rsidRPr="008B6289">
        <w:rPr>
          <w:rFonts w:ascii="Arial" w:hAnsi="Arial" w:cs="Arial"/>
        </w:rPr>
        <w:t>2.</w:t>
      </w:r>
      <w:r w:rsidRPr="008B6289">
        <w:rPr>
          <w:rFonts w:ascii="Arial" w:hAnsi="Arial" w:cs="Arial"/>
        </w:rPr>
        <w:tab/>
        <w:t>PN-68/B-06050      Roboty ziemne budowlane.</w:t>
      </w:r>
    </w:p>
    <w:p w:rsidR="00D91957" w:rsidRPr="008B6289" w:rsidRDefault="00D91957" w:rsidP="00D91957">
      <w:pPr>
        <w:pStyle w:val="Numeracja1"/>
        <w:tabs>
          <w:tab w:val="left" w:pos="360"/>
        </w:tabs>
        <w:rPr>
          <w:rFonts w:ascii="Arial" w:hAnsi="Arial" w:cs="Arial"/>
        </w:rPr>
      </w:pPr>
      <w:r w:rsidRPr="008B6289">
        <w:rPr>
          <w:rFonts w:ascii="Arial" w:hAnsi="Arial" w:cs="Arial"/>
        </w:rPr>
        <w:t>3.</w:t>
      </w:r>
      <w:r w:rsidRPr="008B6289">
        <w:rPr>
          <w:rFonts w:ascii="Arial" w:hAnsi="Arial" w:cs="Arial"/>
        </w:rPr>
        <w:tab/>
        <w:t>PN-63/B-06251      Roboty betonowe i żelbetowe.</w:t>
      </w:r>
    </w:p>
    <w:p w:rsidR="00D91957" w:rsidRPr="008B6289" w:rsidRDefault="00D91957" w:rsidP="00D91957">
      <w:pPr>
        <w:pStyle w:val="Numeracja1"/>
        <w:tabs>
          <w:tab w:val="left" w:pos="360"/>
        </w:tabs>
        <w:rPr>
          <w:rFonts w:ascii="Arial" w:hAnsi="Arial" w:cs="Arial"/>
        </w:rPr>
      </w:pPr>
      <w:r w:rsidRPr="008B6289">
        <w:rPr>
          <w:rFonts w:ascii="Arial" w:hAnsi="Arial" w:cs="Arial"/>
        </w:rPr>
        <w:t>4.</w:t>
      </w:r>
      <w:r w:rsidRPr="008B6289">
        <w:rPr>
          <w:rFonts w:ascii="Arial" w:hAnsi="Arial" w:cs="Arial"/>
        </w:rPr>
        <w:tab/>
        <w:t>PN-79/B-06711      Kruszywo mineralne. Piasek do betonów i zapraw.</w:t>
      </w:r>
    </w:p>
    <w:p w:rsidR="00D91957" w:rsidRPr="008B6289" w:rsidRDefault="00D91957" w:rsidP="00D91957">
      <w:pPr>
        <w:pStyle w:val="Numeracja1"/>
        <w:tabs>
          <w:tab w:val="left" w:pos="360"/>
        </w:tabs>
        <w:rPr>
          <w:rFonts w:ascii="Arial" w:hAnsi="Arial" w:cs="Arial"/>
        </w:rPr>
      </w:pPr>
      <w:r w:rsidRPr="008B6289">
        <w:rPr>
          <w:rFonts w:ascii="Arial" w:hAnsi="Arial" w:cs="Arial"/>
        </w:rPr>
        <w:t>5.</w:t>
      </w:r>
      <w:r w:rsidRPr="008B6289">
        <w:rPr>
          <w:rFonts w:ascii="Arial" w:hAnsi="Arial" w:cs="Arial"/>
        </w:rPr>
        <w:tab/>
        <w:t>PN-86/B-06712      Kruszywa mineralne do betonu zwykłego.</w:t>
      </w:r>
    </w:p>
    <w:p w:rsidR="00D91957" w:rsidRPr="008B6289" w:rsidRDefault="00D91957" w:rsidP="00D91957">
      <w:pPr>
        <w:pStyle w:val="Numeracja1"/>
        <w:tabs>
          <w:tab w:val="left" w:pos="360"/>
        </w:tabs>
        <w:rPr>
          <w:rFonts w:ascii="Arial" w:hAnsi="Arial" w:cs="Arial"/>
        </w:rPr>
      </w:pPr>
      <w:r w:rsidRPr="008B6289">
        <w:rPr>
          <w:rFonts w:ascii="Arial" w:hAnsi="Arial" w:cs="Arial"/>
        </w:rPr>
        <w:t>6.</w:t>
      </w:r>
      <w:r w:rsidRPr="008B6289">
        <w:rPr>
          <w:rFonts w:ascii="Arial" w:hAnsi="Arial" w:cs="Arial"/>
        </w:rPr>
        <w:tab/>
        <w:t>PN-80/B-10021      Prefabrykaty budowlane z betonu. Metody pomiaru cech geometrycznych.</w:t>
      </w:r>
    </w:p>
    <w:p w:rsidR="00D91957" w:rsidRPr="008B6289" w:rsidRDefault="00D91957" w:rsidP="00D91957">
      <w:pPr>
        <w:pStyle w:val="Numeracja1"/>
        <w:tabs>
          <w:tab w:val="left" w:pos="360"/>
        </w:tabs>
        <w:rPr>
          <w:rFonts w:ascii="Arial" w:hAnsi="Arial" w:cs="Arial"/>
        </w:rPr>
      </w:pPr>
      <w:r w:rsidRPr="008B6289">
        <w:rPr>
          <w:rFonts w:ascii="Arial" w:hAnsi="Arial" w:cs="Arial"/>
        </w:rPr>
        <w:t>7.</w:t>
      </w:r>
      <w:r w:rsidRPr="008B6289">
        <w:rPr>
          <w:rFonts w:ascii="Arial" w:hAnsi="Arial" w:cs="Arial"/>
        </w:rPr>
        <w:tab/>
        <w:t>PN-B-19701           Cement. Cement powszechnego użytku. Skład, wymagania i ocena zgodności.</w:t>
      </w:r>
    </w:p>
    <w:p w:rsidR="00D91957" w:rsidRPr="008B6289" w:rsidRDefault="00D91957" w:rsidP="00D91957">
      <w:pPr>
        <w:pStyle w:val="Numeracja1"/>
        <w:tabs>
          <w:tab w:val="left" w:pos="360"/>
        </w:tabs>
        <w:rPr>
          <w:rFonts w:ascii="Arial" w:hAnsi="Arial" w:cs="Arial"/>
        </w:rPr>
      </w:pPr>
      <w:r w:rsidRPr="008B6289">
        <w:rPr>
          <w:rFonts w:ascii="Arial" w:hAnsi="Arial" w:cs="Arial"/>
        </w:rPr>
        <w:t>9.</w:t>
      </w:r>
      <w:r w:rsidRPr="008B6289">
        <w:rPr>
          <w:rFonts w:ascii="Arial" w:hAnsi="Arial" w:cs="Arial"/>
        </w:rPr>
        <w:tab/>
        <w:t>PN-88/B-30003      Cement murarski.</w:t>
      </w:r>
    </w:p>
    <w:p w:rsidR="00D91957" w:rsidRPr="008B6289" w:rsidRDefault="00D91957" w:rsidP="00D91957">
      <w:pPr>
        <w:pStyle w:val="Numeracja1"/>
        <w:tabs>
          <w:tab w:val="left" w:pos="360"/>
        </w:tabs>
        <w:rPr>
          <w:rFonts w:ascii="Arial" w:hAnsi="Arial" w:cs="Arial"/>
        </w:rPr>
      </w:pPr>
      <w:r w:rsidRPr="008B6289">
        <w:rPr>
          <w:rFonts w:ascii="Arial" w:hAnsi="Arial" w:cs="Arial"/>
        </w:rPr>
        <w:t>10.</w:t>
      </w:r>
      <w:r w:rsidRPr="008B6289">
        <w:rPr>
          <w:rFonts w:ascii="Arial" w:hAnsi="Arial" w:cs="Arial"/>
        </w:rPr>
        <w:tab/>
        <w:t>PN-88/B-32250     Materiały budowlane. Woda do betonów i zapraw.</w:t>
      </w:r>
    </w:p>
    <w:p w:rsidR="00D91957" w:rsidRPr="008B6289" w:rsidRDefault="00D91957" w:rsidP="00D91957">
      <w:pPr>
        <w:pStyle w:val="Numeracja1"/>
        <w:tabs>
          <w:tab w:val="left" w:pos="360"/>
        </w:tabs>
        <w:rPr>
          <w:rFonts w:ascii="Arial" w:hAnsi="Arial" w:cs="Arial"/>
        </w:rPr>
      </w:pPr>
      <w:r w:rsidRPr="008B6289">
        <w:rPr>
          <w:rFonts w:ascii="Arial" w:hAnsi="Arial" w:cs="Arial"/>
        </w:rPr>
        <w:t>11.</w:t>
      </w:r>
      <w:r w:rsidRPr="008B6289">
        <w:rPr>
          <w:rFonts w:ascii="Arial" w:hAnsi="Arial" w:cs="Arial"/>
        </w:rPr>
        <w:tab/>
        <w:t>PN-84/C-04134     Przetwory naftowe. Pomiar penetracji asfaltów.</w:t>
      </w:r>
    </w:p>
    <w:p w:rsidR="00D91957" w:rsidRPr="008B6289" w:rsidRDefault="00D91957" w:rsidP="00D91957">
      <w:pPr>
        <w:pStyle w:val="Numeracja1"/>
        <w:tabs>
          <w:tab w:val="left" w:pos="360"/>
        </w:tabs>
        <w:rPr>
          <w:rFonts w:ascii="Arial" w:hAnsi="Arial" w:cs="Arial"/>
        </w:rPr>
      </w:pPr>
      <w:r w:rsidRPr="008B6289">
        <w:rPr>
          <w:rFonts w:ascii="Arial" w:hAnsi="Arial" w:cs="Arial"/>
        </w:rPr>
        <w:t>12.</w:t>
      </w:r>
      <w:r w:rsidRPr="008B6289">
        <w:rPr>
          <w:rFonts w:ascii="Arial" w:hAnsi="Arial" w:cs="Arial"/>
        </w:rPr>
        <w:tab/>
        <w:t>PN-65/C-96170     Przetwory naftowe. Asfalty drogowe.</w:t>
      </w:r>
    </w:p>
    <w:p w:rsidR="00D91957" w:rsidRPr="008B6289" w:rsidRDefault="00D91957" w:rsidP="00D91957">
      <w:pPr>
        <w:pStyle w:val="Numeracja1"/>
        <w:tabs>
          <w:tab w:val="left" w:pos="360"/>
        </w:tabs>
        <w:rPr>
          <w:rFonts w:ascii="Arial" w:hAnsi="Arial" w:cs="Arial"/>
        </w:rPr>
      </w:pPr>
      <w:r w:rsidRPr="008B6289">
        <w:rPr>
          <w:rFonts w:ascii="Arial" w:hAnsi="Arial" w:cs="Arial"/>
        </w:rPr>
        <w:t>13.</w:t>
      </w:r>
      <w:r w:rsidRPr="008B6289">
        <w:rPr>
          <w:rFonts w:ascii="Arial" w:hAnsi="Arial" w:cs="Arial"/>
        </w:rPr>
        <w:tab/>
        <w:t>PN-83/N-03010     Statystyczna kontrola jakości. Losowy wybór jednostek produktu do próbki.</w:t>
      </w:r>
    </w:p>
    <w:p w:rsidR="00D91957" w:rsidRPr="008B6289" w:rsidRDefault="00D91957" w:rsidP="00D91957">
      <w:pPr>
        <w:pStyle w:val="Numeracja1"/>
        <w:tabs>
          <w:tab w:val="left" w:pos="360"/>
        </w:tabs>
        <w:rPr>
          <w:rFonts w:ascii="Arial" w:hAnsi="Arial" w:cs="Arial"/>
        </w:rPr>
      </w:pPr>
      <w:r w:rsidRPr="008B6289">
        <w:rPr>
          <w:rFonts w:ascii="Arial" w:hAnsi="Arial" w:cs="Arial"/>
        </w:rPr>
        <w:t>14.</w:t>
      </w:r>
      <w:r w:rsidRPr="008B6289">
        <w:rPr>
          <w:rFonts w:ascii="Arial" w:hAnsi="Arial" w:cs="Arial"/>
        </w:rPr>
        <w:tab/>
        <w:t>PN-76/P-79005     Opakowania transportowe. Worki papierowe.</w:t>
      </w:r>
    </w:p>
    <w:p w:rsidR="00D91957" w:rsidRPr="008B6289" w:rsidRDefault="00D91957" w:rsidP="00D91957">
      <w:pPr>
        <w:pStyle w:val="Numeracja1"/>
        <w:tabs>
          <w:tab w:val="left" w:pos="360"/>
        </w:tabs>
        <w:rPr>
          <w:rFonts w:ascii="Arial" w:hAnsi="Arial" w:cs="Arial"/>
        </w:rPr>
      </w:pPr>
      <w:r w:rsidRPr="008B6289">
        <w:rPr>
          <w:rFonts w:ascii="Arial" w:hAnsi="Arial" w:cs="Arial"/>
        </w:rPr>
        <w:t>15.</w:t>
      </w:r>
      <w:r w:rsidRPr="008B6289">
        <w:rPr>
          <w:rFonts w:ascii="Arial" w:hAnsi="Arial" w:cs="Arial"/>
        </w:rPr>
        <w:tab/>
        <w:t>BN-88/6731-08     Cement. Transport i przechowywanie.</w:t>
      </w:r>
    </w:p>
    <w:p w:rsidR="00D91957" w:rsidRPr="008B6289" w:rsidRDefault="00D91957" w:rsidP="00D91957">
      <w:pPr>
        <w:pStyle w:val="Numeracja1"/>
        <w:tabs>
          <w:tab w:val="left" w:pos="360"/>
        </w:tabs>
        <w:rPr>
          <w:rFonts w:ascii="Arial" w:hAnsi="Arial" w:cs="Arial"/>
        </w:rPr>
      </w:pPr>
      <w:r w:rsidRPr="008B6289">
        <w:rPr>
          <w:rFonts w:ascii="Arial" w:hAnsi="Arial" w:cs="Arial"/>
        </w:rPr>
        <w:t>16.</w:t>
      </w:r>
      <w:r w:rsidRPr="008B6289">
        <w:rPr>
          <w:rFonts w:ascii="Arial" w:hAnsi="Arial" w:cs="Arial"/>
        </w:rPr>
        <w:tab/>
        <w:t>BN-74/6771-04     Drogi samochodowe. Masa zalewowa.</w:t>
      </w:r>
    </w:p>
    <w:p w:rsidR="00D91957" w:rsidRPr="008B6289" w:rsidRDefault="00D91957" w:rsidP="00D91957">
      <w:pPr>
        <w:pStyle w:val="Numeracja1"/>
        <w:tabs>
          <w:tab w:val="left" w:pos="360"/>
        </w:tabs>
        <w:rPr>
          <w:rFonts w:ascii="Arial" w:hAnsi="Arial" w:cs="Arial"/>
        </w:rPr>
      </w:pPr>
      <w:r w:rsidRPr="008B6289">
        <w:rPr>
          <w:rFonts w:ascii="Arial" w:hAnsi="Arial" w:cs="Arial"/>
        </w:rPr>
        <w:t>17.</w:t>
      </w:r>
      <w:r w:rsidRPr="008B6289">
        <w:rPr>
          <w:rFonts w:ascii="Arial" w:hAnsi="Arial" w:cs="Arial"/>
        </w:rPr>
        <w:tab/>
        <w:t>PN-B-11112:1996   Kruszywa mineralne -  Kruszywa łamane do nawierzchni drogowej.</w:t>
      </w:r>
    </w:p>
    <w:p w:rsidR="00D91957" w:rsidRPr="008B6289" w:rsidRDefault="00D91957" w:rsidP="00D91957">
      <w:pPr>
        <w:pStyle w:val="Numeracja1"/>
        <w:tabs>
          <w:tab w:val="left" w:pos="360"/>
        </w:tabs>
        <w:rPr>
          <w:rFonts w:ascii="Arial" w:hAnsi="Arial" w:cs="Arial"/>
        </w:rPr>
      </w:pPr>
      <w:r w:rsidRPr="008B6289">
        <w:rPr>
          <w:rFonts w:ascii="Arial" w:hAnsi="Arial" w:cs="Arial"/>
        </w:rPr>
        <w:t>18.</w:t>
      </w:r>
      <w:r w:rsidRPr="008B6289">
        <w:rPr>
          <w:rFonts w:ascii="Arial" w:hAnsi="Arial" w:cs="Arial"/>
        </w:rPr>
        <w:tab/>
        <w:t>BN-80/6775-03/01  Prefabrykaty budowlane z betonu. Elementy nawierzchni dróg, ulic, parkingów i toro-</w:t>
      </w:r>
    </w:p>
    <w:p w:rsidR="00600688" w:rsidRDefault="00D91957" w:rsidP="00647C05">
      <w:pPr>
        <w:pStyle w:val="Tekstpodstawowywcity"/>
        <w:rPr>
          <w:rFonts w:ascii="Arial" w:hAnsi="Arial" w:cs="Arial"/>
        </w:rPr>
      </w:pPr>
      <w:r w:rsidRPr="008B6289">
        <w:rPr>
          <w:rFonts w:ascii="Arial" w:hAnsi="Arial" w:cs="Arial"/>
        </w:rPr>
        <w:t>wisk tramwajowych. Wspólne wymagania i badania.</w:t>
      </w:r>
    </w:p>
    <w:p w:rsidR="00C54B49" w:rsidRDefault="00C54B49" w:rsidP="00647C05">
      <w:pPr>
        <w:pStyle w:val="Tekstpodstawowy"/>
        <w:rPr>
          <w:rFonts w:ascii="Arial" w:hAnsi="Arial" w:cs="Arial"/>
          <w:b/>
        </w:rPr>
      </w:pPr>
    </w:p>
    <w:p w:rsidR="00C54B49" w:rsidRDefault="00C54B49" w:rsidP="00647C05">
      <w:pPr>
        <w:pStyle w:val="Tekstpodstawowy"/>
        <w:rPr>
          <w:rFonts w:ascii="Arial" w:hAnsi="Arial" w:cs="Arial"/>
          <w:b/>
        </w:rPr>
      </w:pPr>
    </w:p>
    <w:p w:rsidR="00C54B49" w:rsidRDefault="00C54B49" w:rsidP="00647C05">
      <w:pPr>
        <w:pStyle w:val="Tekstpodstawowy"/>
        <w:rPr>
          <w:rFonts w:ascii="Arial" w:hAnsi="Arial" w:cs="Arial"/>
          <w:b/>
        </w:rPr>
      </w:pPr>
    </w:p>
    <w:p w:rsidR="00C54B49" w:rsidRDefault="00C54B49" w:rsidP="00647C05">
      <w:pPr>
        <w:pStyle w:val="Tekstpodstawowy"/>
        <w:rPr>
          <w:rFonts w:ascii="Arial" w:hAnsi="Arial" w:cs="Arial"/>
          <w:b/>
        </w:rPr>
      </w:pPr>
    </w:p>
    <w:p w:rsidR="00C54B49" w:rsidRDefault="00C54B49" w:rsidP="00647C05">
      <w:pPr>
        <w:pStyle w:val="Tekstpodstawowy"/>
        <w:rPr>
          <w:rFonts w:ascii="Arial" w:hAnsi="Arial" w:cs="Arial"/>
          <w:b/>
        </w:rPr>
      </w:pPr>
    </w:p>
    <w:p w:rsidR="00C54B49" w:rsidRDefault="00C54B49" w:rsidP="00647C05">
      <w:pPr>
        <w:pStyle w:val="Tekstpodstawowy"/>
        <w:rPr>
          <w:rFonts w:ascii="Arial" w:hAnsi="Arial" w:cs="Arial"/>
          <w:b/>
        </w:rPr>
      </w:pPr>
    </w:p>
    <w:p w:rsidR="00C54B49" w:rsidRDefault="00C54B49" w:rsidP="00647C05">
      <w:pPr>
        <w:pStyle w:val="Tekstpodstawowy"/>
        <w:rPr>
          <w:rFonts w:ascii="Arial" w:hAnsi="Arial" w:cs="Arial"/>
          <w:b/>
        </w:rPr>
      </w:pPr>
    </w:p>
    <w:p w:rsidR="00C54B49" w:rsidRDefault="00C54B49" w:rsidP="00647C05">
      <w:pPr>
        <w:pStyle w:val="Tekstpodstawowy"/>
        <w:rPr>
          <w:rFonts w:ascii="Arial" w:hAnsi="Arial" w:cs="Arial"/>
          <w:b/>
        </w:rPr>
      </w:pPr>
    </w:p>
    <w:p w:rsidR="00C54B49" w:rsidRDefault="00C54B49" w:rsidP="00647C05">
      <w:pPr>
        <w:pStyle w:val="Tekstpodstawowy"/>
        <w:rPr>
          <w:rFonts w:ascii="Arial" w:hAnsi="Arial" w:cs="Arial"/>
          <w:b/>
        </w:rPr>
      </w:pPr>
    </w:p>
    <w:p w:rsidR="00C54B49" w:rsidRDefault="00C54B49" w:rsidP="00647C05">
      <w:pPr>
        <w:pStyle w:val="Tekstpodstawowy"/>
        <w:rPr>
          <w:rFonts w:ascii="Arial" w:hAnsi="Arial" w:cs="Arial"/>
          <w:b/>
        </w:rPr>
      </w:pPr>
    </w:p>
    <w:p w:rsidR="00647C05" w:rsidRPr="00DC29A6" w:rsidRDefault="00647C05" w:rsidP="00647C05">
      <w:pPr>
        <w:pStyle w:val="Tekstpodstawowy"/>
        <w:rPr>
          <w:rFonts w:ascii="Arial" w:hAnsi="Arial" w:cs="Arial"/>
          <w:b/>
        </w:rPr>
      </w:pPr>
      <w:r>
        <w:rPr>
          <w:rFonts w:ascii="Arial" w:hAnsi="Arial" w:cs="Arial"/>
          <w:b/>
        </w:rPr>
        <w:t>D – 09</w:t>
      </w:r>
      <w:r w:rsidRPr="00DC29A6">
        <w:rPr>
          <w:rFonts w:ascii="Arial" w:hAnsi="Arial" w:cs="Arial"/>
          <w:b/>
        </w:rPr>
        <w:t xml:space="preserve">.01.01. </w:t>
      </w:r>
      <w:r>
        <w:rPr>
          <w:rFonts w:ascii="Arial" w:hAnsi="Arial" w:cs="Arial"/>
          <w:b/>
        </w:rPr>
        <w:t>POMOST REKREACYJNY</w:t>
      </w:r>
    </w:p>
    <w:p w:rsidR="00600688" w:rsidRDefault="00600688" w:rsidP="00D91957">
      <w:pPr>
        <w:pStyle w:val="Numeracja1"/>
        <w:tabs>
          <w:tab w:val="left" w:pos="360"/>
        </w:tabs>
        <w:rPr>
          <w:rFonts w:ascii="Arial" w:hAnsi="Arial" w:cs="Arial"/>
        </w:rPr>
      </w:pPr>
    </w:p>
    <w:p w:rsidR="00600688" w:rsidRDefault="00600688" w:rsidP="00D91957">
      <w:pPr>
        <w:pStyle w:val="Numeracja1"/>
        <w:tabs>
          <w:tab w:val="left" w:pos="360"/>
        </w:tabs>
        <w:rPr>
          <w:rFonts w:ascii="Arial" w:hAnsi="Arial" w:cs="Arial"/>
        </w:rPr>
      </w:pPr>
    </w:p>
    <w:p w:rsidR="00600688" w:rsidRDefault="00600688" w:rsidP="00D91957">
      <w:pPr>
        <w:pStyle w:val="Numeracja1"/>
        <w:tabs>
          <w:tab w:val="left" w:pos="360"/>
        </w:tabs>
        <w:rPr>
          <w:rFonts w:ascii="Arial" w:hAnsi="Arial" w:cs="Arial"/>
        </w:rPr>
      </w:pPr>
    </w:p>
    <w:p w:rsidR="008240C7" w:rsidRPr="008240C7" w:rsidRDefault="008240C7" w:rsidP="008240C7">
      <w:pPr>
        <w:pStyle w:val="Teksttreci30"/>
        <w:shd w:val="clear" w:color="auto" w:fill="auto"/>
        <w:spacing w:after="252" w:line="210" w:lineRule="exact"/>
        <w:jc w:val="both"/>
        <w:rPr>
          <w:rFonts w:ascii="Arial" w:hAnsi="Arial" w:cs="Arial"/>
        </w:rPr>
      </w:pPr>
      <w:r w:rsidRPr="008240C7">
        <w:rPr>
          <w:rFonts w:ascii="Arial" w:hAnsi="Arial" w:cs="Arial"/>
        </w:rPr>
        <w:t>1. WSTĘP</w:t>
      </w:r>
    </w:p>
    <w:p w:rsidR="008240C7" w:rsidRPr="009B69FC" w:rsidRDefault="008240C7" w:rsidP="007F54D3">
      <w:pPr>
        <w:pStyle w:val="Teksttreci30"/>
        <w:widowControl w:val="0"/>
        <w:numPr>
          <w:ilvl w:val="0"/>
          <w:numId w:val="22"/>
        </w:numPr>
        <w:shd w:val="clear" w:color="auto" w:fill="auto"/>
        <w:tabs>
          <w:tab w:val="left" w:pos="538"/>
        </w:tabs>
        <w:spacing w:after="223" w:line="210" w:lineRule="exact"/>
        <w:jc w:val="both"/>
        <w:rPr>
          <w:rFonts w:ascii="Arial" w:hAnsi="Arial" w:cs="Arial"/>
        </w:rPr>
      </w:pPr>
      <w:r w:rsidRPr="008240C7">
        <w:rPr>
          <w:rFonts w:ascii="Arial" w:hAnsi="Arial" w:cs="Arial"/>
        </w:rPr>
        <w:t>Przedmiot SST</w:t>
      </w:r>
      <w:r w:rsidRPr="009B69FC">
        <w:rPr>
          <w:rFonts w:ascii="Arial" w:hAnsi="Arial" w:cs="Arial"/>
        </w:rPr>
        <w:t>Przedmiotem n/n specyfikacji technicznej są wymagania dotyczące wykonania i odbioru robót związanych z budową pomostu drewnianego.</w:t>
      </w:r>
    </w:p>
    <w:p w:rsidR="007F54D3" w:rsidRDefault="008240C7" w:rsidP="007F54D3">
      <w:pPr>
        <w:pStyle w:val="Teksttreci30"/>
        <w:widowControl w:val="0"/>
        <w:numPr>
          <w:ilvl w:val="0"/>
          <w:numId w:val="22"/>
        </w:numPr>
        <w:shd w:val="clear" w:color="auto" w:fill="auto"/>
        <w:tabs>
          <w:tab w:val="left" w:pos="538"/>
        </w:tabs>
        <w:spacing w:after="216" w:line="210" w:lineRule="exact"/>
        <w:jc w:val="both"/>
        <w:rPr>
          <w:rFonts w:ascii="Arial" w:hAnsi="Arial" w:cs="Arial"/>
        </w:rPr>
      </w:pPr>
      <w:r w:rsidRPr="008240C7">
        <w:rPr>
          <w:rFonts w:ascii="Arial" w:hAnsi="Arial" w:cs="Arial"/>
        </w:rPr>
        <w:t>Zakres stosowania</w:t>
      </w:r>
      <w:r w:rsidR="007F54D3">
        <w:rPr>
          <w:rFonts w:ascii="Arial" w:hAnsi="Arial" w:cs="Arial"/>
        </w:rPr>
        <w:t xml:space="preserve"> </w:t>
      </w:r>
    </w:p>
    <w:p w:rsidR="008240C7" w:rsidRPr="009B69FC" w:rsidRDefault="008240C7" w:rsidP="007F54D3">
      <w:pPr>
        <w:pStyle w:val="Teksttreci30"/>
        <w:widowControl w:val="0"/>
        <w:numPr>
          <w:ilvl w:val="0"/>
          <w:numId w:val="22"/>
        </w:numPr>
        <w:shd w:val="clear" w:color="auto" w:fill="auto"/>
        <w:tabs>
          <w:tab w:val="left" w:pos="538"/>
        </w:tabs>
        <w:spacing w:after="216" w:line="210" w:lineRule="exact"/>
        <w:jc w:val="both"/>
        <w:rPr>
          <w:rFonts w:ascii="Arial" w:hAnsi="Arial" w:cs="Arial"/>
        </w:rPr>
      </w:pPr>
      <w:r w:rsidRPr="009B69FC">
        <w:rPr>
          <w:rFonts w:ascii="Arial" w:hAnsi="Arial" w:cs="Arial"/>
        </w:rPr>
        <w:t>Szczegółowa specyfikacja techniczna jest stosowana jako dokument przetargowy i kontraktowy przy zlecaniu i realizacji robót wymienionych w p. 1. 1.</w:t>
      </w:r>
    </w:p>
    <w:p w:rsidR="008240C7" w:rsidRPr="009B69FC" w:rsidRDefault="008240C7" w:rsidP="007F54D3">
      <w:pPr>
        <w:pStyle w:val="Teksttreci30"/>
        <w:widowControl w:val="0"/>
        <w:numPr>
          <w:ilvl w:val="0"/>
          <w:numId w:val="22"/>
        </w:numPr>
        <w:shd w:val="clear" w:color="auto" w:fill="auto"/>
        <w:tabs>
          <w:tab w:val="left" w:pos="538"/>
        </w:tabs>
        <w:spacing w:after="225" w:line="210" w:lineRule="exact"/>
        <w:jc w:val="both"/>
        <w:rPr>
          <w:rFonts w:ascii="Arial" w:hAnsi="Arial" w:cs="Arial"/>
        </w:rPr>
      </w:pPr>
      <w:r w:rsidRPr="008240C7">
        <w:rPr>
          <w:rFonts w:ascii="Arial" w:hAnsi="Arial" w:cs="Arial"/>
        </w:rPr>
        <w:t>Zakres robót objętych SST</w:t>
      </w:r>
      <w:r w:rsidRPr="009B69FC">
        <w:rPr>
          <w:rFonts w:ascii="Arial" w:hAnsi="Arial" w:cs="Arial"/>
        </w:rPr>
        <w:t>Ustalenia zawarte w n/n specyfikacji technicznej dotyczą prowadzenia robót w ramach budowy mola w Kretowinach  i obejmują:</w:t>
      </w:r>
    </w:p>
    <w:p w:rsidR="008240C7" w:rsidRPr="008240C7" w:rsidRDefault="008240C7" w:rsidP="007F54D3">
      <w:pPr>
        <w:pStyle w:val="Teksttreci20"/>
        <w:widowControl w:val="0"/>
        <w:numPr>
          <w:ilvl w:val="0"/>
          <w:numId w:val="23"/>
        </w:numPr>
        <w:shd w:val="clear" w:color="auto" w:fill="auto"/>
        <w:tabs>
          <w:tab w:val="left" w:pos="794"/>
        </w:tabs>
        <w:spacing w:before="0" w:after="0" w:line="252" w:lineRule="exact"/>
        <w:ind w:left="440"/>
        <w:jc w:val="both"/>
        <w:rPr>
          <w:sz w:val="20"/>
          <w:szCs w:val="20"/>
        </w:rPr>
      </w:pPr>
      <w:r w:rsidRPr="008240C7">
        <w:rPr>
          <w:sz w:val="20"/>
          <w:szCs w:val="20"/>
        </w:rPr>
        <w:t>Zabicie pali drewnianych</w:t>
      </w:r>
    </w:p>
    <w:p w:rsidR="008240C7" w:rsidRPr="008240C7" w:rsidRDefault="008240C7" w:rsidP="007F54D3">
      <w:pPr>
        <w:pStyle w:val="Teksttreci20"/>
        <w:widowControl w:val="0"/>
        <w:numPr>
          <w:ilvl w:val="0"/>
          <w:numId w:val="23"/>
        </w:numPr>
        <w:shd w:val="clear" w:color="auto" w:fill="auto"/>
        <w:tabs>
          <w:tab w:val="left" w:pos="794"/>
        </w:tabs>
        <w:spacing w:before="0" w:after="0" w:line="252" w:lineRule="exact"/>
        <w:ind w:left="440"/>
        <w:jc w:val="both"/>
        <w:rPr>
          <w:sz w:val="20"/>
          <w:szCs w:val="20"/>
        </w:rPr>
      </w:pPr>
      <w:r w:rsidRPr="008240C7">
        <w:rPr>
          <w:sz w:val="20"/>
          <w:szCs w:val="20"/>
        </w:rPr>
        <w:t>Ułożenie poprzecznic i podłużnic</w:t>
      </w:r>
    </w:p>
    <w:p w:rsidR="008240C7" w:rsidRPr="008240C7" w:rsidRDefault="008240C7" w:rsidP="007F54D3">
      <w:pPr>
        <w:pStyle w:val="Teksttreci20"/>
        <w:widowControl w:val="0"/>
        <w:numPr>
          <w:ilvl w:val="0"/>
          <w:numId w:val="23"/>
        </w:numPr>
        <w:shd w:val="clear" w:color="auto" w:fill="auto"/>
        <w:tabs>
          <w:tab w:val="left" w:pos="794"/>
        </w:tabs>
        <w:spacing w:before="0" w:after="0" w:line="252" w:lineRule="exact"/>
        <w:ind w:left="440"/>
        <w:jc w:val="both"/>
        <w:rPr>
          <w:sz w:val="20"/>
          <w:szCs w:val="20"/>
        </w:rPr>
      </w:pPr>
      <w:r w:rsidRPr="008240C7">
        <w:rPr>
          <w:sz w:val="20"/>
          <w:szCs w:val="20"/>
        </w:rPr>
        <w:t>Wykonanie pokładu i balustrad</w:t>
      </w:r>
    </w:p>
    <w:p w:rsidR="008240C7" w:rsidRPr="008240C7" w:rsidRDefault="008240C7" w:rsidP="007F54D3">
      <w:pPr>
        <w:pStyle w:val="Teksttreci20"/>
        <w:widowControl w:val="0"/>
        <w:numPr>
          <w:ilvl w:val="0"/>
          <w:numId w:val="23"/>
        </w:numPr>
        <w:shd w:val="clear" w:color="auto" w:fill="auto"/>
        <w:tabs>
          <w:tab w:val="left" w:pos="794"/>
        </w:tabs>
        <w:spacing w:before="0" w:after="274" w:line="252" w:lineRule="exact"/>
        <w:ind w:left="440"/>
        <w:jc w:val="both"/>
        <w:rPr>
          <w:sz w:val="20"/>
          <w:szCs w:val="20"/>
        </w:rPr>
      </w:pPr>
      <w:r w:rsidRPr="008240C7">
        <w:rPr>
          <w:sz w:val="20"/>
          <w:szCs w:val="20"/>
        </w:rPr>
        <w:t>Uzupełnienie piasku na plaży.</w:t>
      </w:r>
    </w:p>
    <w:p w:rsidR="008240C7" w:rsidRPr="009B69FC" w:rsidRDefault="008240C7" w:rsidP="007F54D3">
      <w:pPr>
        <w:pStyle w:val="Teksttreci30"/>
        <w:widowControl w:val="0"/>
        <w:numPr>
          <w:ilvl w:val="0"/>
          <w:numId w:val="22"/>
        </w:numPr>
        <w:shd w:val="clear" w:color="auto" w:fill="auto"/>
        <w:tabs>
          <w:tab w:val="left" w:pos="538"/>
        </w:tabs>
        <w:spacing w:after="223" w:line="210" w:lineRule="exact"/>
        <w:jc w:val="both"/>
        <w:rPr>
          <w:rFonts w:ascii="Arial" w:hAnsi="Arial" w:cs="Arial"/>
        </w:rPr>
      </w:pPr>
      <w:r w:rsidRPr="008240C7">
        <w:rPr>
          <w:rFonts w:ascii="Arial" w:hAnsi="Arial" w:cs="Arial"/>
        </w:rPr>
        <w:t>Określenia podstawowe</w:t>
      </w:r>
      <w:r w:rsidRPr="009B69FC">
        <w:rPr>
          <w:rFonts w:ascii="Arial" w:hAnsi="Arial" w:cs="Arial"/>
        </w:rPr>
        <w:t>Stosowane określenia podstawowe są zgodne z obowiązującymi , odpowiednimi polskimi normami i ST "Wymagania ogólne".</w:t>
      </w:r>
    </w:p>
    <w:p w:rsidR="009B69FC" w:rsidRDefault="008240C7" w:rsidP="007F54D3">
      <w:pPr>
        <w:pStyle w:val="Teksttreci30"/>
        <w:widowControl w:val="0"/>
        <w:numPr>
          <w:ilvl w:val="0"/>
          <w:numId w:val="22"/>
        </w:numPr>
        <w:shd w:val="clear" w:color="auto" w:fill="auto"/>
        <w:tabs>
          <w:tab w:val="left" w:pos="538"/>
        </w:tabs>
        <w:spacing w:line="252" w:lineRule="exact"/>
        <w:jc w:val="both"/>
        <w:rPr>
          <w:rFonts w:ascii="Arial" w:hAnsi="Arial" w:cs="Arial"/>
        </w:rPr>
      </w:pPr>
      <w:r w:rsidRPr="008240C7">
        <w:rPr>
          <w:rFonts w:ascii="Arial" w:hAnsi="Arial" w:cs="Arial"/>
        </w:rPr>
        <w:t>Ogólne warunki dotyczące robót</w:t>
      </w:r>
    </w:p>
    <w:p w:rsidR="009B69FC" w:rsidRDefault="008240C7" w:rsidP="007F54D3">
      <w:pPr>
        <w:pStyle w:val="Teksttreci30"/>
        <w:widowControl w:val="0"/>
        <w:numPr>
          <w:ilvl w:val="0"/>
          <w:numId w:val="22"/>
        </w:numPr>
        <w:shd w:val="clear" w:color="auto" w:fill="auto"/>
        <w:tabs>
          <w:tab w:val="left" w:pos="538"/>
        </w:tabs>
        <w:spacing w:line="252" w:lineRule="exact"/>
        <w:jc w:val="both"/>
        <w:rPr>
          <w:rFonts w:ascii="Arial" w:hAnsi="Arial" w:cs="Arial"/>
        </w:rPr>
      </w:pPr>
      <w:r w:rsidRPr="009B69FC">
        <w:rPr>
          <w:rFonts w:ascii="Arial" w:hAnsi="Arial" w:cs="Arial"/>
        </w:rPr>
        <w:t>Wykonawca robót jest odpowiedzialny za jakość ich wykonania oraz za zgodność z dokumentacją projektową, SST i poleceniami Inżyniera (Inspektora Nadzoru).</w:t>
      </w:r>
    </w:p>
    <w:p w:rsidR="008240C7" w:rsidRPr="009B69FC" w:rsidRDefault="008240C7" w:rsidP="007F54D3">
      <w:pPr>
        <w:pStyle w:val="Teksttreci30"/>
        <w:widowControl w:val="0"/>
        <w:numPr>
          <w:ilvl w:val="0"/>
          <w:numId w:val="22"/>
        </w:numPr>
        <w:shd w:val="clear" w:color="auto" w:fill="auto"/>
        <w:tabs>
          <w:tab w:val="left" w:pos="538"/>
        </w:tabs>
        <w:spacing w:line="252" w:lineRule="exact"/>
        <w:jc w:val="both"/>
        <w:rPr>
          <w:rFonts w:ascii="Arial" w:hAnsi="Arial" w:cs="Arial"/>
        </w:rPr>
      </w:pPr>
      <w:r w:rsidRPr="009B69FC">
        <w:rPr>
          <w:rFonts w:ascii="Arial" w:hAnsi="Arial" w:cs="Arial"/>
        </w:rPr>
        <w:t>Wykonawca w trakcie robót jest odpowiedzialny za bezpieczeństwo pracy i osób trzecich w obrębie placu budowy oraz utrzymanie oznakowania urządzeń ostrzegawczych i zabezpieczających na przekazanym placu budowy.</w:t>
      </w:r>
    </w:p>
    <w:p w:rsidR="009B69FC" w:rsidRDefault="009B69FC" w:rsidP="008240C7">
      <w:pPr>
        <w:pStyle w:val="Teksttreci30"/>
        <w:shd w:val="clear" w:color="auto" w:fill="auto"/>
        <w:spacing w:after="217" w:line="210" w:lineRule="exact"/>
        <w:jc w:val="both"/>
        <w:rPr>
          <w:rFonts w:ascii="Arial" w:eastAsia="Arial" w:hAnsi="Arial" w:cs="Arial"/>
        </w:rPr>
      </w:pPr>
    </w:p>
    <w:p w:rsidR="009B69FC" w:rsidRDefault="008240C7" w:rsidP="009B69FC">
      <w:pPr>
        <w:pStyle w:val="Teksttreci30"/>
        <w:shd w:val="clear" w:color="auto" w:fill="auto"/>
        <w:spacing w:after="217" w:line="210" w:lineRule="exact"/>
        <w:jc w:val="both"/>
        <w:rPr>
          <w:rFonts w:ascii="Arial" w:hAnsi="Arial" w:cs="Arial"/>
        </w:rPr>
      </w:pPr>
      <w:r w:rsidRPr="008240C7">
        <w:rPr>
          <w:rFonts w:ascii="Arial" w:hAnsi="Arial" w:cs="Arial"/>
        </w:rPr>
        <w:t>2. MATERIAŁY</w:t>
      </w:r>
    </w:p>
    <w:p w:rsidR="008240C7" w:rsidRPr="008240C7" w:rsidRDefault="008240C7" w:rsidP="009B69FC">
      <w:pPr>
        <w:pStyle w:val="Teksttreci30"/>
        <w:shd w:val="clear" w:color="auto" w:fill="auto"/>
        <w:spacing w:after="217" w:line="210" w:lineRule="exact"/>
        <w:jc w:val="both"/>
        <w:rPr>
          <w:rFonts w:ascii="Arial" w:hAnsi="Arial" w:cs="Arial"/>
        </w:rPr>
      </w:pPr>
      <w:r w:rsidRPr="008240C7">
        <w:rPr>
          <w:rFonts w:ascii="Arial" w:hAnsi="Arial" w:cs="Arial"/>
        </w:rPr>
        <w:t>Materiałami stosowanymi przy budowie pomostu drewnianego zgodnie z zasadami n/n specyfikacji technicznej są:</w:t>
      </w:r>
    </w:p>
    <w:p w:rsidR="008240C7" w:rsidRPr="008240C7" w:rsidRDefault="008240C7" w:rsidP="007F54D3">
      <w:pPr>
        <w:pStyle w:val="Teksttreci20"/>
        <w:widowControl w:val="0"/>
        <w:numPr>
          <w:ilvl w:val="0"/>
          <w:numId w:val="24"/>
        </w:numPr>
        <w:shd w:val="clear" w:color="auto" w:fill="auto"/>
        <w:tabs>
          <w:tab w:val="left" w:pos="661"/>
        </w:tabs>
        <w:spacing w:before="0" w:after="246" w:line="259" w:lineRule="exact"/>
        <w:jc w:val="both"/>
        <w:rPr>
          <w:sz w:val="20"/>
          <w:szCs w:val="20"/>
        </w:rPr>
      </w:pPr>
      <w:r w:rsidRPr="008240C7">
        <w:rPr>
          <w:sz w:val="20"/>
          <w:szCs w:val="20"/>
        </w:rPr>
        <w:t>Drewno tarte klasy C 24 na pokład, poprzecznice i podłużnice z drewna iglastego, sosnowego klasy C24 o wilgotności 15%.</w:t>
      </w:r>
    </w:p>
    <w:p w:rsidR="009B69FC" w:rsidRDefault="008240C7" w:rsidP="007F54D3">
      <w:pPr>
        <w:pStyle w:val="Teksttreci20"/>
        <w:widowControl w:val="0"/>
        <w:numPr>
          <w:ilvl w:val="0"/>
          <w:numId w:val="25"/>
        </w:numPr>
        <w:shd w:val="clear" w:color="auto" w:fill="auto"/>
        <w:tabs>
          <w:tab w:val="left" w:pos="726"/>
        </w:tabs>
        <w:spacing w:before="0" w:after="237" w:line="252" w:lineRule="exact"/>
        <w:rPr>
          <w:sz w:val="20"/>
          <w:szCs w:val="20"/>
        </w:rPr>
      </w:pPr>
      <w:r w:rsidRPr="008240C7">
        <w:rPr>
          <w:sz w:val="20"/>
          <w:szCs w:val="20"/>
        </w:rPr>
        <w:t>Drewno tarte (słupy okrągłe, belki, krawędziaki) klasy C 24 na oczepy i drobne elementy konstrukcyjne z drewna iglastego, sosnowego klasy C24 o wilgotności 15%.</w:t>
      </w:r>
    </w:p>
    <w:p w:rsidR="009B69FC" w:rsidRDefault="008240C7" w:rsidP="007F54D3">
      <w:pPr>
        <w:pStyle w:val="Teksttreci20"/>
        <w:widowControl w:val="0"/>
        <w:numPr>
          <w:ilvl w:val="0"/>
          <w:numId w:val="25"/>
        </w:numPr>
        <w:shd w:val="clear" w:color="auto" w:fill="auto"/>
        <w:tabs>
          <w:tab w:val="left" w:pos="726"/>
        </w:tabs>
        <w:spacing w:before="0" w:after="237" w:line="252" w:lineRule="exact"/>
        <w:rPr>
          <w:sz w:val="20"/>
          <w:szCs w:val="20"/>
        </w:rPr>
      </w:pPr>
      <w:r w:rsidRPr="009B69FC">
        <w:rPr>
          <w:sz w:val="20"/>
          <w:szCs w:val="20"/>
        </w:rPr>
        <w:t>2.2 Śruby zgrubne z łbem sześciokątnym wg PN-58/M-82101 z nakrętką wg. PN-59/M-82054 i dwiema podkładkami kwadratowymi wg PN-59/M-82010.Widoczne części śrub należy zabezpieczyć antykorozyjnie.</w:t>
      </w:r>
      <w:r w:rsidR="007F54D3">
        <w:rPr>
          <w:sz w:val="20"/>
          <w:szCs w:val="20"/>
        </w:rPr>
        <w:t xml:space="preserve"> </w:t>
      </w:r>
      <w:r w:rsidRPr="009B69FC">
        <w:rPr>
          <w:sz w:val="20"/>
          <w:szCs w:val="20"/>
        </w:rPr>
        <w:t>Najmniejszy odstęp śruby od krawędzi elementu (w kierunku działania ) siły wynosi 7 d</w:t>
      </w:r>
      <w:r w:rsidR="007F54D3">
        <w:rPr>
          <w:sz w:val="20"/>
          <w:szCs w:val="20"/>
        </w:rPr>
        <w:t xml:space="preserve"> ,</w:t>
      </w:r>
      <w:r w:rsidRPr="009B69FC">
        <w:rPr>
          <w:sz w:val="20"/>
          <w:szCs w:val="20"/>
        </w:rPr>
        <w:t xml:space="preserve"> gdzie d- średnica śruby, lecz nie mniej niż 10 cm. Długość boku podkładki kwadratowej nie powinna być mniejsza od 3d gdzie d-średnica śruby. Grubość podkładki powinna wynosić co najmniej 6 mm.</w:t>
      </w:r>
      <w:r w:rsidR="009B69FC">
        <w:rPr>
          <w:sz w:val="20"/>
          <w:szCs w:val="20"/>
        </w:rPr>
        <w:t xml:space="preserve"> </w:t>
      </w:r>
      <w:r w:rsidRPr="009B69FC">
        <w:rPr>
          <w:sz w:val="20"/>
          <w:szCs w:val="20"/>
        </w:rPr>
        <w:t>Otwory na śruby łączące tj. przeznaczone do utrzymania części łączących w należytym połączeniu powinny być o 2 mm większe od średnicy śruby.</w:t>
      </w:r>
      <w:r w:rsidR="009B69FC">
        <w:rPr>
          <w:sz w:val="20"/>
          <w:szCs w:val="20"/>
        </w:rPr>
        <w:t xml:space="preserve">    </w:t>
      </w:r>
      <w:r w:rsidRPr="009B69FC">
        <w:rPr>
          <w:sz w:val="20"/>
          <w:szCs w:val="20"/>
        </w:rPr>
        <w:t>Śruby powinny być tak założone aby możliwe było ich dokręcenie. W razie niemożności zapewnienia dokręcenia śrub należy je zaopatrzyć w pierścień sprężynujący umieszczony między podkładką a nakrętką przed samoczynnym odkręceniem.</w:t>
      </w:r>
    </w:p>
    <w:p w:rsidR="009B69FC" w:rsidRDefault="008240C7" w:rsidP="007F54D3">
      <w:pPr>
        <w:pStyle w:val="Teksttreci20"/>
        <w:widowControl w:val="0"/>
        <w:numPr>
          <w:ilvl w:val="0"/>
          <w:numId w:val="25"/>
        </w:numPr>
        <w:shd w:val="clear" w:color="auto" w:fill="auto"/>
        <w:tabs>
          <w:tab w:val="left" w:pos="726"/>
        </w:tabs>
        <w:spacing w:before="0" w:after="237" w:line="252" w:lineRule="exact"/>
        <w:rPr>
          <w:sz w:val="20"/>
          <w:szCs w:val="20"/>
        </w:rPr>
      </w:pPr>
      <w:r w:rsidRPr="009B69FC">
        <w:rPr>
          <w:sz w:val="20"/>
          <w:szCs w:val="20"/>
        </w:rPr>
        <w:t>Gwoździe</w:t>
      </w:r>
    </w:p>
    <w:p w:rsidR="008240C7" w:rsidRPr="009B69FC" w:rsidRDefault="008240C7" w:rsidP="007F54D3">
      <w:pPr>
        <w:pStyle w:val="Teksttreci20"/>
        <w:widowControl w:val="0"/>
        <w:numPr>
          <w:ilvl w:val="0"/>
          <w:numId w:val="25"/>
        </w:numPr>
        <w:shd w:val="clear" w:color="auto" w:fill="auto"/>
        <w:tabs>
          <w:tab w:val="left" w:pos="726"/>
        </w:tabs>
        <w:spacing w:before="0" w:after="237" w:line="252" w:lineRule="exact"/>
        <w:rPr>
          <w:sz w:val="20"/>
          <w:szCs w:val="20"/>
        </w:rPr>
      </w:pPr>
      <w:r w:rsidRPr="009B69FC">
        <w:rPr>
          <w:sz w:val="20"/>
          <w:szCs w:val="20"/>
        </w:rPr>
        <w:lastRenderedPageBreak/>
        <w:t>Gwoździ</w:t>
      </w:r>
      <w:r w:rsidR="009B69FC" w:rsidRPr="009B69FC">
        <w:rPr>
          <w:sz w:val="20"/>
          <w:szCs w:val="20"/>
        </w:rPr>
        <w:t>e budowlane okrągłe wg PN-/M-81</w:t>
      </w:r>
      <w:r w:rsidRPr="009B69FC">
        <w:rPr>
          <w:sz w:val="20"/>
          <w:szCs w:val="20"/>
        </w:rPr>
        <w:t>Grubość wbijanych gwoździ należy przyjąć w granicach 1/5 do 1/10 grubości najcieńszego z łączonych elementów. Cieńsze gwoździe stosuje się do elementów z drewna suchego. Długość gwoździa jednociętego powinna być równa co najmniej 2,5 krotnej grubości przybijanego elementu W przypadku stosowania gwoździ o średnicy powyżej 6 mm należy uprzednio wiercić dla nich otwory o średnicy 0.9 średnicy gwoździ.</w:t>
      </w:r>
    </w:p>
    <w:p w:rsidR="009B69FC" w:rsidRPr="008240C7" w:rsidRDefault="008240C7" w:rsidP="009B69FC">
      <w:pPr>
        <w:pStyle w:val="Teksttreci20"/>
        <w:shd w:val="clear" w:color="auto" w:fill="auto"/>
        <w:spacing w:after="0" w:line="252" w:lineRule="exact"/>
        <w:rPr>
          <w:sz w:val="20"/>
          <w:szCs w:val="20"/>
        </w:rPr>
      </w:pPr>
      <w:r w:rsidRPr="008240C7">
        <w:rPr>
          <w:sz w:val="20"/>
          <w:szCs w:val="20"/>
        </w:rPr>
        <w:t>Rozmieszczenie gwoździ w złączach zbijanych:</w:t>
      </w:r>
      <w:r w:rsidR="007F54D3">
        <w:rPr>
          <w:sz w:val="20"/>
          <w:szCs w:val="20"/>
        </w:rPr>
        <w:t xml:space="preserve"> </w:t>
      </w:r>
      <w:r w:rsidRPr="008240C7">
        <w:rPr>
          <w:sz w:val="20"/>
          <w:szCs w:val="20"/>
        </w:rPr>
        <w:t>-odległość gwoździ od krawędzi elementu-minimum 5 średnic gwoździa, nie mniej niż 2,5 cm -odległość między szeregami gwoździ w kierunku prostopadłym do włókien-minimum 5 średnic a w kierunku wzdłuż włókien 15-12 średnic gwoździa.</w:t>
      </w:r>
      <w:r w:rsidR="007F54D3">
        <w:rPr>
          <w:sz w:val="20"/>
          <w:szCs w:val="20"/>
        </w:rPr>
        <w:t xml:space="preserve"> </w:t>
      </w:r>
      <w:r w:rsidRPr="008240C7">
        <w:rPr>
          <w:sz w:val="20"/>
          <w:szCs w:val="20"/>
        </w:rPr>
        <w:t>Największe odległości gwoździ:-pracujących na zginanie i docisk 40 średnic -szczepiających (konstrukcyjnych) 40 cm.</w:t>
      </w:r>
    </w:p>
    <w:p w:rsidR="009B69FC" w:rsidRDefault="009B69FC" w:rsidP="007F54D3">
      <w:pPr>
        <w:pStyle w:val="Teksttreci30"/>
        <w:widowControl w:val="0"/>
        <w:numPr>
          <w:ilvl w:val="0"/>
          <w:numId w:val="26"/>
        </w:numPr>
        <w:shd w:val="clear" w:color="auto" w:fill="auto"/>
        <w:tabs>
          <w:tab w:val="left" w:pos="354"/>
        </w:tabs>
        <w:spacing w:after="256" w:line="210" w:lineRule="exact"/>
        <w:jc w:val="both"/>
        <w:rPr>
          <w:rFonts w:ascii="Arial" w:hAnsi="Arial" w:cs="Arial"/>
        </w:rPr>
      </w:pPr>
    </w:p>
    <w:p w:rsidR="009B69FC" w:rsidRDefault="008240C7" w:rsidP="007F54D3">
      <w:pPr>
        <w:pStyle w:val="Teksttreci30"/>
        <w:widowControl w:val="0"/>
        <w:numPr>
          <w:ilvl w:val="0"/>
          <w:numId w:val="26"/>
        </w:numPr>
        <w:shd w:val="clear" w:color="auto" w:fill="auto"/>
        <w:tabs>
          <w:tab w:val="left" w:pos="354"/>
        </w:tabs>
        <w:spacing w:after="256" w:line="210" w:lineRule="exact"/>
        <w:jc w:val="both"/>
        <w:rPr>
          <w:rFonts w:ascii="Arial" w:hAnsi="Arial" w:cs="Arial"/>
        </w:rPr>
      </w:pPr>
      <w:r w:rsidRPr="008240C7">
        <w:rPr>
          <w:rFonts w:ascii="Arial" w:hAnsi="Arial" w:cs="Arial"/>
        </w:rPr>
        <w:t>SPRZĘT</w:t>
      </w:r>
    </w:p>
    <w:p w:rsidR="008240C7" w:rsidRPr="009B69FC" w:rsidRDefault="008240C7" w:rsidP="007F54D3">
      <w:pPr>
        <w:pStyle w:val="Teksttreci30"/>
        <w:widowControl w:val="0"/>
        <w:numPr>
          <w:ilvl w:val="0"/>
          <w:numId w:val="26"/>
        </w:numPr>
        <w:shd w:val="clear" w:color="auto" w:fill="auto"/>
        <w:tabs>
          <w:tab w:val="left" w:pos="354"/>
        </w:tabs>
        <w:spacing w:after="256" w:line="210" w:lineRule="exact"/>
        <w:jc w:val="both"/>
        <w:rPr>
          <w:rFonts w:ascii="Arial" w:hAnsi="Arial" w:cs="Arial"/>
        </w:rPr>
      </w:pPr>
      <w:r w:rsidRPr="009B69FC">
        <w:rPr>
          <w:rFonts w:ascii="Arial" w:hAnsi="Arial" w:cs="Arial"/>
        </w:rPr>
        <w:t>Sprzęt stosowany przy robotach ciesielskich i pomostowych.</w:t>
      </w:r>
    </w:p>
    <w:p w:rsidR="009B69FC" w:rsidRDefault="008240C7" w:rsidP="007F54D3">
      <w:pPr>
        <w:pStyle w:val="Teksttreci30"/>
        <w:widowControl w:val="0"/>
        <w:numPr>
          <w:ilvl w:val="0"/>
          <w:numId w:val="26"/>
        </w:numPr>
        <w:shd w:val="clear" w:color="auto" w:fill="auto"/>
        <w:tabs>
          <w:tab w:val="left" w:pos="361"/>
        </w:tabs>
        <w:spacing w:after="220" w:line="210" w:lineRule="exact"/>
        <w:jc w:val="both"/>
        <w:rPr>
          <w:rFonts w:ascii="Arial" w:hAnsi="Arial" w:cs="Arial"/>
        </w:rPr>
      </w:pPr>
      <w:r w:rsidRPr="008240C7">
        <w:rPr>
          <w:rFonts w:ascii="Arial" w:hAnsi="Arial" w:cs="Arial"/>
        </w:rPr>
        <w:t>TRANSPORT</w:t>
      </w:r>
    </w:p>
    <w:p w:rsidR="008240C7" w:rsidRPr="009B69FC" w:rsidRDefault="008240C7" w:rsidP="007F54D3">
      <w:pPr>
        <w:pStyle w:val="Teksttreci30"/>
        <w:widowControl w:val="0"/>
        <w:numPr>
          <w:ilvl w:val="0"/>
          <w:numId w:val="26"/>
        </w:numPr>
        <w:shd w:val="clear" w:color="auto" w:fill="auto"/>
        <w:tabs>
          <w:tab w:val="left" w:pos="361"/>
        </w:tabs>
        <w:spacing w:after="220" w:line="210" w:lineRule="exact"/>
        <w:jc w:val="both"/>
        <w:rPr>
          <w:rFonts w:ascii="Arial" w:hAnsi="Arial" w:cs="Arial"/>
        </w:rPr>
      </w:pPr>
      <w:r w:rsidRPr="009B69FC">
        <w:rPr>
          <w:rFonts w:ascii="Arial" w:hAnsi="Arial" w:cs="Arial"/>
        </w:rPr>
        <w:t>Elementy drewniane powinny być transportowane zgodnie z warunkami BHP i przepisami o ruchu drogowym.</w:t>
      </w:r>
    </w:p>
    <w:p w:rsidR="008240C7" w:rsidRPr="008240C7" w:rsidRDefault="008240C7" w:rsidP="007F54D3">
      <w:pPr>
        <w:pStyle w:val="Teksttreci30"/>
        <w:widowControl w:val="0"/>
        <w:numPr>
          <w:ilvl w:val="0"/>
          <w:numId w:val="26"/>
        </w:numPr>
        <w:shd w:val="clear" w:color="auto" w:fill="auto"/>
        <w:tabs>
          <w:tab w:val="left" w:pos="361"/>
        </w:tabs>
        <w:spacing w:after="256" w:line="210" w:lineRule="exact"/>
        <w:jc w:val="both"/>
        <w:rPr>
          <w:rFonts w:ascii="Arial" w:hAnsi="Arial" w:cs="Arial"/>
        </w:rPr>
      </w:pPr>
      <w:r w:rsidRPr="008240C7">
        <w:rPr>
          <w:rFonts w:ascii="Arial" w:hAnsi="Arial" w:cs="Arial"/>
        </w:rPr>
        <w:t>WYKONANIE ROBÓT</w:t>
      </w:r>
    </w:p>
    <w:p w:rsidR="009B69FC" w:rsidRDefault="008240C7" w:rsidP="009B69FC">
      <w:pPr>
        <w:pStyle w:val="Teksttreci30"/>
        <w:widowControl w:val="0"/>
        <w:shd w:val="clear" w:color="auto" w:fill="auto"/>
        <w:tabs>
          <w:tab w:val="left" w:pos="527"/>
        </w:tabs>
        <w:spacing w:after="223" w:line="210" w:lineRule="exact"/>
        <w:jc w:val="both"/>
        <w:rPr>
          <w:rFonts w:ascii="Arial" w:hAnsi="Arial" w:cs="Arial"/>
        </w:rPr>
      </w:pPr>
      <w:r w:rsidRPr="008240C7">
        <w:rPr>
          <w:rFonts w:ascii="Arial" w:hAnsi="Arial" w:cs="Arial"/>
        </w:rPr>
        <w:t>Zabezpieczenie elementów pomostu.</w:t>
      </w:r>
    </w:p>
    <w:p w:rsidR="009B69FC" w:rsidRDefault="008240C7" w:rsidP="009B69FC">
      <w:pPr>
        <w:pStyle w:val="Teksttreci30"/>
        <w:widowControl w:val="0"/>
        <w:shd w:val="clear" w:color="auto" w:fill="auto"/>
        <w:tabs>
          <w:tab w:val="left" w:pos="527"/>
        </w:tabs>
        <w:spacing w:after="223" w:line="210" w:lineRule="exact"/>
        <w:jc w:val="both"/>
        <w:rPr>
          <w:rFonts w:ascii="Arial" w:hAnsi="Arial" w:cs="Arial"/>
        </w:rPr>
      </w:pPr>
      <w:r w:rsidRPr="008240C7">
        <w:rPr>
          <w:rFonts w:ascii="Arial" w:hAnsi="Arial" w:cs="Arial"/>
        </w:rPr>
        <w:t>Poprzecznice, bale pokładu należy zabezpieczyć metodą impregnacji pod ciśnieniem w nasyc</w:t>
      </w:r>
      <w:r w:rsidR="009B69FC">
        <w:rPr>
          <w:rFonts w:ascii="Arial" w:hAnsi="Arial" w:cs="Arial"/>
        </w:rPr>
        <w:t xml:space="preserve">eniu </w:t>
      </w:r>
      <w:r w:rsidRPr="008240C7">
        <w:rPr>
          <w:rFonts w:ascii="Arial" w:hAnsi="Arial" w:cs="Arial"/>
        </w:rPr>
        <w:t>stosując środki posiadające odpowiednie atesty.</w:t>
      </w:r>
    </w:p>
    <w:p w:rsidR="009B69FC" w:rsidRDefault="008240C7" w:rsidP="009B69FC">
      <w:pPr>
        <w:pStyle w:val="Teksttreci30"/>
        <w:widowControl w:val="0"/>
        <w:shd w:val="clear" w:color="auto" w:fill="auto"/>
        <w:tabs>
          <w:tab w:val="left" w:pos="527"/>
        </w:tabs>
        <w:spacing w:after="223" w:line="210" w:lineRule="exact"/>
        <w:jc w:val="both"/>
        <w:rPr>
          <w:rFonts w:ascii="Arial" w:hAnsi="Arial" w:cs="Arial"/>
        </w:rPr>
      </w:pPr>
      <w:r w:rsidRPr="008240C7">
        <w:rPr>
          <w:rFonts w:ascii="Arial" w:hAnsi="Arial" w:cs="Arial"/>
        </w:rPr>
        <w:t>Pozostałe elementy drewniane należy zabezpieczyć przez dwukrotne smarowanie preparatem dopuszczonym do zastosowania przy tego typu obiektach.</w:t>
      </w:r>
    </w:p>
    <w:p w:rsidR="008240C7" w:rsidRPr="008240C7" w:rsidRDefault="008240C7" w:rsidP="009B69FC">
      <w:pPr>
        <w:pStyle w:val="Teksttreci30"/>
        <w:widowControl w:val="0"/>
        <w:shd w:val="clear" w:color="auto" w:fill="auto"/>
        <w:tabs>
          <w:tab w:val="left" w:pos="527"/>
        </w:tabs>
        <w:spacing w:after="223" w:line="210" w:lineRule="exact"/>
        <w:jc w:val="both"/>
        <w:rPr>
          <w:rFonts w:ascii="Arial" w:hAnsi="Arial" w:cs="Arial"/>
        </w:rPr>
      </w:pPr>
      <w:r w:rsidRPr="008240C7">
        <w:rPr>
          <w:rFonts w:ascii="Arial" w:hAnsi="Arial" w:cs="Arial"/>
        </w:rPr>
        <w:t>Rodzaj preparatu impregnacyjnego musi być zaakceptowany przez Inwestora i odpowiadać wymaganiom dla tego typu środków.</w:t>
      </w:r>
    </w:p>
    <w:p w:rsidR="009B69FC" w:rsidRDefault="008240C7" w:rsidP="009B69FC">
      <w:pPr>
        <w:pStyle w:val="Teksttreci30"/>
        <w:widowControl w:val="0"/>
        <w:shd w:val="clear" w:color="auto" w:fill="auto"/>
        <w:tabs>
          <w:tab w:val="left" w:pos="541"/>
        </w:tabs>
        <w:spacing w:line="252" w:lineRule="exact"/>
        <w:rPr>
          <w:rFonts w:ascii="Arial" w:hAnsi="Arial" w:cs="Arial"/>
        </w:rPr>
      </w:pPr>
      <w:r w:rsidRPr="008240C7">
        <w:rPr>
          <w:rFonts w:ascii="Arial" w:hAnsi="Arial" w:cs="Arial"/>
        </w:rPr>
        <w:t>Roboty Wbijanie pali</w:t>
      </w:r>
    </w:p>
    <w:p w:rsidR="008240C7" w:rsidRPr="008240C7" w:rsidRDefault="008240C7" w:rsidP="009B69FC">
      <w:pPr>
        <w:pStyle w:val="Teksttreci30"/>
        <w:widowControl w:val="0"/>
        <w:shd w:val="clear" w:color="auto" w:fill="auto"/>
        <w:tabs>
          <w:tab w:val="left" w:pos="541"/>
        </w:tabs>
        <w:spacing w:line="252" w:lineRule="exact"/>
        <w:rPr>
          <w:rFonts w:ascii="Arial" w:hAnsi="Arial" w:cs="Arial"/>
        </w:rPr>
      </w:pPr>
      <w:r w:rsidRPr="009B69FC">
        <w:rPr>
          <w:rFonts w:ascii="Arial" w:hAnsi="Arial" w:cs="Arial"/>
        </w:rPr>
        <w:t>Kafar do wbijania pali należy ustawić na rusztowaniu pływającym (łodzie, tratwy, pontony).</w:t>
      </w:r>
      <w:r w:rsidRPr="008240C7">
        <w:rPr>
          <w:rFonts w:ascii="Arial" w:hAnsi="Arial" w:cs="Arial"/>
        </w:rPr>
        <w:t>Pal ustawia się pionowo, wbijanie rozpoczyna się lekkimi uderzeniami, jednocześnie kontroluje się położenie pala.</w:t>
      </w:r>
      <w:r w:rsidR="007E4D22">
        <w:rPr>
          <w:rFonts w:ascii="Arial" w:hAnsi="Arial" w:cs="Arial"/>
        </w:rPr>
        <w:t xml:space="preserve"> </w:t>
      </w:r>
      <w:r w:rsidRPr="008240C7">
        <w:rPr>
          <w:rFonts w:ascii="Arial" w:hAnsi="Arial" w:cs="Arial"/>
        </w:rPr>
        <w:t>Wbijanie zakończyć gdy wpęd pala jest mniejszy niż 1mm.</w:t>
      </w:r>
    </w:p>
    <w:p w:rsidR="009B69FC" w:rsidRDefault="009B69FC" w:rsidP="008240C7">
      <w:pPr>
        <w:pStyle w:val="Teksttreci30"/>
        <w:shd w:val="clear" w:color="auto" w:fill="auto"/>
        <w:spacing w:line="259" w:lineRule="exact"/>
        <w:ind w:left="240"/>
        <w:rPr>
          <w:rFonts w:ascii="Arial" w:eastAsia="Arial" w:hAnsi="Arial" w:cs="Arial"/>
        </w:rPr>
      </w:pPr>
    </w:p>
    <w:p w:rsidR="008240C7" w:rsidRPr="008240C7" w:rsidRDefault="008240C7" w:rsidP="008240C7">
      <w:pPr>
        <w:pStyle w:val="Teksttreci30"/>
        <w:shd w:val="clear" w:color="auto" w:fill="auto"/>
        <w:spacing w:line="259" w:lineRule="exact"/>
        <w:ind w:left="240"/>
        <w:rPr>
          <w:rFonts w:ascii="Arial" w:hAnsi="Arial" w:cs="Arial"/>
        </w:rPr>
      </w:pPr>
      <w:r w:rsidRPr="008240C7">
        <w:rPr>
          <w:rFonts w:ascii="Arial" w:hAnsi="Arial" w:cs="Arial"/>
        </w:rPr>
        <w:t>3.3.Konstrukcja mola:</w:t>
      </w:r>
    </w:p>
    <w:p w:rsidR="008240C7" w:rsidRPr="008240C7" w:rsidRDefault="008240C7" w:rsidP="008240C7">
      <w:pPr>
        <w:pStyle w:val="Teksttreci30"/>
        <w:shd w:val="clear" w:color="auto" w:fill="auto"/>
        <w:spacing w:line="259" w:lineRule="exact"/>
        <w:ind w:left="240"/>
        <w:rPr>
          <w:rFonts w:ascii="Arial" w:hAnsi="Arial" w:cs="Arial"/>
        </w:rPr>
      </w:pPr>
    </w:p>
    <w:p w:rsidR="008240C7" w:rsidRPr="008240C7" w:rsidRDefault="008240C7" w:rsidP="008240C7">
      <w:pPr>
        <w:ind w:left="113"/>
        <w:rPr>
          <w:rFonts w:ascii="Arial" w:hAnsi="Arial" w:cs="Arial"/>
        </w:rPr>
      </w:pPr>
      <w:r w:rsidRPr="008240C7">
        <w:rPr>
          <w:rFonts w:ascii="Arial" w:hAnsi="Arial" w:cs="Arial"/>
        </w:rPr>
        <w:tab/>
        <w:t xml:space="preserve">Konstrukcję nośną stanowią </w:t>
      </w:r>
      <w:r w:rsidR="009B69FC">
        <w:rPr>
          <w:rFonts w:ascii="Arial" w:hAnsi="Arial" w:cs="Arial"/>
        </w:rPr>
        <w:t>dwa</w:t>
      </w:r>
      <w:r w:rsidRPr="008240C7">
        <w:rPr>
          <w:rFonts w:ascii="Arial" w:hAnsi="Arial" w:cs="Arial"/>
        </w:rPr>
        <w:t xml:space="preserve"> rzędy pali drewnianych o średnicy min.300mm w rozstawie </w:t>
      </w:r>
      <w:r w:rsidR="009B69FC">
        <w:rPr>
          <w:rFonts w:ascii="Arial" w:hAnsi="Arial" w:cs="Arial"/>
        </w:rPr>
        <w:t>2,5</w:t>
      </w:r>
      <w:r w:rsidRPr="008240C7">
        <w:rPr>
          <w:rFonts w:ascii="Arial" w:hAnsi="Arial" w:cs="Arial"/>
        </w:rPr>
        <w:t>0m  w poprzek</w:t>
      </w:r>
      <w:r w:rsidR="009B69FC">
        <w:rPr>
          <w:rFonts w:ascii="Arial" w:hAnsi="Arial" w:cs="Arial"/>
        </w:rPr>
        <w:t xml:space="preserve"> i wzdłuż</w:t>
      </w:r>
      <w:r w:rsidRPr="008240C7">
        <w:rPr>
          <w:rFonts w:ascii="Arial" w:hAnsi="Arial" w:cs="Arial"/>
        </w:rPr>
        <w:t xml:space="preserve"> pomostu</w:t>
      </w:r>
      <w:r w:rsidR="009B69FC">
        <w:rPr>
          <w:rFonts w:ascii="Arial" w:hAnsi="Arial" w:cs="Arial"/>
        </w:rPr>
        <w:t>.</w:t>
      </w:r>
    </w:p>
    <w:p w:rsidR="008240C7" w:rsidRPr="008240C7" w:rsidRDefault="008240C7" w:rsidP="008240C7">
      <w:pPr>
        <w:ind w:left="113"/>
        <w:rPr>
          <w:rFonts w:ascii="Arial" w:hAnsi="Arial" w:cs="Arial"/>
        </w:rPr>
      </w:pPr>
      <w:r w:rsidRPr="008240C7">
        <w:rPr>
          <w:rFonts w:ascii="Arial" w:hAnsi="Arial" w:cs="Arial"/>
        </w:rPr>
        <w:t>Usytuowanie pali pokazano na rysunku „Plan palowania”.</w:t>
      </w:r>
    </w:p>
    <w:p w:rsidR="008240C7" w:rsidRPr="008240C7" w:rsidRDefault="008240C7" w:rsidP="008240C7">
      <w:pPr>
        <w:ind w:left="113"/>
        <w:rPr>
          <w:rFonts w:ascii="Arial" w:hAnsi="Arial" w:cs="Arial"/>
        </w:rPr>
      </w:pPr>
      <w:r w:rsidRPr="008240C7">
        <w:rPr>
          <w:rFonts w:ascii="Arial" w:hAnsi="Arial" w:cs="Arial"/>
        </w:rPr>
        <w:t>Pale przed wbiciem winny być dłuższe o 20cm w celu ich przycięcia do zaprojektowanej rzędn</w:t>
      </w:r>
      <w:r w:rsidR="007F54D3">
        <w:rPr>
          <w:rFonts w:ascii="Arial" w:hAnsi="Arial" w:cs="Arial"/>
        </w:rPr>
        <w:t xml:space="preserve">ej: 113,25 </w:t>
      </w:r>
      <w:r w:rsidRPr="008240C7">
        <w:rPr>
          <w:rFonts w:ascii="Arial" w:hAnsi="Arial" w:cs="Arial"/>
        </w:rPr>
        <w:t xml:space="preserve">m n.p.m.  </w:t>
      </w:r>
    </w:p>
    <w:p w:rsidR="008240C7" w:rsidRDefault="008240C7" w:rsidP="008240C7">
      <w:pPr>
        <w:ind w:left="113"/>
        <w:rPr>
          <w:rFonts w:ascii="Arial" w:hAnsi="Arial" w:cs="Arial"/>
        </w:rPr>
      </w:pPr>
      <w:r w:rsidRPr="008240C7">
        <w:rPr>
          <w:rFonts w:ascii="Arial" w:hAnsi="Arial" w:cs="Arial"/>
        </w:rPr>
        <w:t>Głębokości wbicia pali pokazano na rysunkach „Przekroje podłużne”.</w:t>
      </w:r>
    </w:p>
    <w:p w:rsidR="007F54D3" w:rsidRPr="007F54D3" w:rsidRDefault="007F54D3" w:rsidP="007F54D3">
      <w:pPr>
        <w:ind w:left="142"/>
        <w:rPr>
          <w:rFonts w:ascii="Arial" w:hAnsi="Arial" w:cs="Arial"/>
        </w:rPr>
      </w:pPr>
      <w:r w:rsidRPr="007F54D3">
        <w:rPr>
          <w:rFonts w:ascii="Arial" w:hAnsi="Arial" w:cs="Arial"/>
        </w:rPr>
        <w:t>Pary pali będą złączone poprzecznicami drewnianymi o przekroju 16x8cm i długości 343cm  poprzez łączenie śrubami ze</w:t>
      </w:r>
      <w:r w:rsidR="00B03C7C">
        <w:rPr>
          <w:rFonts w:ascii="Arial" w:hAnsi="Arial" w:cs="Arial"/>
        </w:rPr>
        <w:t xml:space="preserve"> stali Ø16 ocynkowanymi ogniowo na podkładkach stalowych </w:t>
      </w:r>
      <w:bookmarkStart w:id="12" w:name="_GoBack"/>
      <w:bookmarkEnd w:id="12"/>
      <w:r w:rsidR="00B03C7C">
        <w:rPr>
          <w:rFonts w:ascii="Arial" w:hAnsi="Arial" w:cs="Arial"/>
        </w:rPr>
        <w:t>50x50x5</w:t>
      </w:r>
    </w:p>
    <w:p w:rsidR="007F54D3" w:rsidRPr="007F54D3" w:rsidRDefault="007F54D3" w:rsidP="007F54D3">
      <w:pPr>
        <w:ind w:left="142"/>
        <w:rPr>
          <w:rFonts w:ascii="Arial" w:hAnsi="Arial" w:cs="Arial"/>
        </w:rPr>
      </w:pPr>
      <w:r w:rsidRPr="007F54D3">
        <w:rPr>
          <w:rFonts w:ascii="Arial" w:hAnsi="Arial" w:cs="Arial"/>
        </w:rPr>
        <w:t>Na poprzecznicach ułożone będą podłużnice z drewna o przekroju 16x8cm łączone z palem  śrubami ze stali Ø16 ocynkowanymi ogniowo.</w:t>
      </w:r>
    </w:p>
    <w:p w:rsidR="007F54D3" w:rsidRPr="007F54D3" w:rsidRDefault="007F54D3" w:rsidP="007F54D3">
      <w:pPr>
        <w:ind w:left="142"/>
        <w:rPr>
          <w:rFonts w:ascii="Arial" w:hAnsi="Arial" w:cs="Arial"/>
        </w:rPr>
      </w:pPr>
      <w:r w:rsidRPr="007F54D3">
        <w:rPr>
          <w:rFonts w:ascii="Arial" w:hAnsi="Arial" w:cs="Arial"/>
        </w:rPr>
        <w:t>Poszycie pomostu zaprojektowano z desek sosnowych ryflowanych o grubości 50mm i szerokości 12cm przybitych do podłużnic w odstępach 1cm ,gwoździami karbowanymi ocynkowanymi .Styki drewna izolować papą asfaltową.</w:t>
      </w:r>
    </w:p>
    <w:p w:rsidR="007F54D3" w:rsidRPr="007F54D3" w:rsidRDefault="007F54D3" w:rsidP="007F54D3">
      <w:pPr>
        <w:ind w:left="142"/>
        <w:rPr>
          <w:rFonts w:ascii="Arial" w:hAnsi="Arial" w:cs="Arial"/>
        </w:rPr>
      </w:pPr>
      <w:r w:rsidRPr="007F54D3">
        <w:rPr>
          <w:rFonts w:ascii="Arial" w:hAnsi="Arial" w:cs="Arial"/>
        </w:rPr>
        <w:lastRenderedPageBreak/>
        <w:t>Z uwagi na niewielkie rozpiętości konstrukcji pomostów odstąpiono od sporządzania obliczeń statycznych , przyjmując elementy o przekrojach powszechnie stosowanych .</w:t>
      </w:r>
    </w:p>
    <w:p w:rsidR="007F54D3" w:rsidRPr="007F54D3" w:rsidRDefault="007F54D3" w:rsidP="007F54D3">
      <w:pPr>
        <w:pStyle w:val="Akapitzlist"/>
        <w:ind w:left="142"/>
        <w:rPr>
          <w:rFonts w:ascii="Arial" w:hAnsi="Arial" w:cs="Arial"/>
        </w:rPr>
      </w:pPr>
      <w:r w:rsidRPr="007F54D3">
        <w:rPr>
          <w:rFonts w:ascii="Arial" w:hAnsi="Arial" w:cs="Arial"/>
        </w:rPr>
        <w:t>Zewnętrzna krawędź pomostu poprzecznego będzie zabezpieczona barierą drewnianą na słupach mocowanych śrubami do podłużnic i pali śrubą Ø16 .</w:t>
      </w:r>
    </w:p>
    <w:p w:rsidR="007F54D3" w:rsidRPr="007F54D3" w:rsidRDefault="007F54D3" w:rsidP="007F54D3">
      <w:pPr>
        <w:pStyle w:val="Akapitzlist"/>
        <w:ind w:left="142"/>
        <w:rPr>
          <w:rFonts w:ascii="Arial" w:hAnsi="Arial" w:cs="Arial"/>
        </w:rPr>
      </w:pPr>
      <w:r w:rsidRPr="007F54D3">
        <w:rPr>
          <w:rFonts w:ascii="Arial" w:hAnsi="Arial" w:cs="Arial"/>
        </w:rPr>
        <w:t xml:space="preserve">Po wewnętrznej stronie będzie się znajdować dodatkowy pomost obniżony </w:t>
      </w:r>
    </w:p>
    <w:p w:rsidR="007F54D3" w:rsidRPr="007F54D3" w:rsidRDefault="007F54D3" w:rsidP="007F54D3">
      <w:pPr>
        <w:pStyle w:val="Akapitzlist"/>
        <w:ind w:left="142"/>
        <w:rPr>
          <w:rFonts w:ascii="Arial" w:hAnsi="Arial" w:cs="Arial"/>
        </w:rPr>
      </w:pPr>
      <w:r w:rsidRPr="007F54D3">
        <w:rPr>
          <w:rFonts w:ascii="Arial" w:hAnsi="Arial" w:cs="Arial"/>
        </w:rPr>
        <w:t>o 14 cm oraz dwie drabinki stalowe służące do wejścia z wody na pomost.</w:t>
      </w:r>
    </w:p>
    <w:p w:rsidR="007F54D3" w:rsidRPr="007F54D3" w:rsidRDefault="007F54D3" w:rsidP="007F54D3">
      <w:pPr>
        <w:pStyle w:val="Akapitzlist"/>
        <w:ind w:left="142"/>
        <w:rPr>
          <w:rFonts w:ascii="Arial" w:hAnsi="Arial" w:cs="Arial"/>
        </w:rPr>
      </w:pPr>
      <w:r w:rsidRPr="007F54D3">
        <w:rPr>
          <w:rFonts w:ascii="Arial" w:hAnsi="Arial" w:cs="Arial"/>
        </w:rPr>
        <w:t>Początek pomostu należy umocnić przyczółkiem żelbetowym o ścianach grubości 20cm.</w:t>
      </w:r>
    </w:p>
    <w:p w:rsidR="007F54D3" w:rsidRPr="007F54D3" w:rsidRDefault="007F54D3" w:rsidP="007F54D3">
      <w:pPr>
        <w:pStyle w:val="Akapitzlist"/>
        <w:ind w:left="142"/>
        <w:rPr>
          <w:rFonts w:ascii="Arial" w:hAnsi="Arial" w:cs="Arial"/>
        </w:rPr>
      </w:pPr>
      <w:r w:rsidRPr="007F54D3">
        <w:rPr>
          <w:rFonts w:ascii="Arial" w:hAnsi="Arial" w:cs="Arial"/>
        </w:rPr>
        <w:t>Wszystkie elementy drewniane za wyjątkiem pali należy ostrugać i malować po wysuszeniu do max.30% wilgotności.</w:t>
      </w:r>
    </w:p>
    <w:p w:rsidR="007F54D3" w:rsidRPr="007F54D3" w:rsidRDefault="007F54D3" w:rsidP="007F54D3">
      <w:pPr>
        <w:pStyle w:val="Akapitzlist"/>
        <w:ind w:left="142"/>
        <w:rPr>
          <w:rFonts w:ascii="Arial" w:hAnsi="Arial" w:cs="Arial"/>
        </w:rPr>
      </w:pPr>
      <w:r w:rsidRPr="007F54D3">
        <w:rPr>
          <w:rFonts w:ascii="Arial" w:hAnsi="Arial" w:cs="Arial"/>
        </w:rPr>
        <w:t>Słupy , listwy i poręcze drewniane malować farbą białą,  wodoodporną do celów szkutniczych o wysokiej odporności na środowisko wodne.</w:t>
      </w:r>
    </w:p>
    <w:p w:rsidR="007F54D3" w:rsidRPr="007F54D3" w:rsidRDefault="007F54D3" w:rsidP="007F54D3">
      <w:pPr>
        <w:pStyle w:val="Akapitzlist"/>
        <w:ind w:left="142"/>
        <w:rPr>
          <w:rFonts w:ascii="Arial" w:hAnsi="Arial" w:cs="Arial"/>
        </w:rPr>
      </w:pPr>
      <w:r w:rsidRPr="007F54D3">
        <w:rPr>
          <w:rFonts w:ascii="Arial" w:hAnsi="Arial" w:cs="Arial"/>
        </w:rPr>
        <w:t>Pozostałe elementy zaimpregnować preparatem grzybobójczym w kolorze drewna, uodporniającym drewno na szkodliwy wpływ wody. Środek użyty do impregnacji winien posiadać odpowiednie atesty i być obojętny dla środowiska.</w:t>
      </w:r>
    </w:p>
    <w:p w:rsidR="007F54D3" w:rsidRPr="007F54D3" w:rsidRDefault="007F54D3" w:rsidP="007F54D3">
      <w:pPr>
        <w:pStyle w:val="Akapitzlist"/>
        <w:ind w:left="142"/>
        <w:rPr>
          <w:rFonts w:ascii="Arial" w:hAnsi="Arial" w:cs="Arial"/>
        </w:rPr>
      </w:pPr>
      <w:r w:rsidRPr="007F54D3">
        <w:rPr>
          <w:rFonts w:ascii="Arial" w:hAnsi="Arial" w:cs="Arial"/>
        </w:rPr>
        <w:t>Wszystkie elementy stalowe takie jak gwoździe, śruby nakrętki ,podkładki ,wkręty powinny być stalowe ocynkowane i przy dokręcaniu kluczem stosować osłonę miękką zabezpieczającą przed uszkodzeniem warstwy cynku.</w:t>
      </w:r>
    </w:p>
    <w:p w:rsidR="007F54D3" w:rsidRPr="007F54D3" w:rsidRDefault="007F54D3" w:rsidP="007F54D3">
      <w:pPr>
        <w:pStyle w:val="Akapitzlist"/>
        <w:ind w:left="142"/>
        <w:rPr>
          <w:rFonts w:ascii="Arial" w:hAnsi="Arial" w:cs="Arial"/>
        </w:rPr>
      </w:pPr>
      <w:r w:rsidRPr="007F54D3">
        <w:rPr>
          <w:rFonts w:ascii="Arial" w:hAnsi="Arial" w:cs="Arial"/>
        </w:rPr>
        <w:tab/>
        <w:t>W otoczeniu pomostu należy wykonać  wycięcie trzciny i bagrowanie dna , w celu wymiany gruntu dennego na długości 15m od brzegu . Do wymiany gruntu użyć piasku 0-2mm i ułożyć na grubości 30cm zachowując spadek 15% w kierunku jeziora.</w:t>
      </w:r>
    </w:p>
    <w:p w:rsidR="007F54D3" w:rsidRPr="007F54D3" w:rsidRDefault="007F54D3" w:rsidP="007F54D3">
      <w:pPr>
        <w:pStyle w:val="Akapitzlist"/>
        <w:ind w:left="142"/>
        <w:rPr>
          <w:rFonts w:ascii="Arial" w:hAnsi="Arial" w:cs="Arial"/>
        </w:rPr>
      </w:pPr>
      <w:r w:rsidRPr="007F54D3">
        <w:rPr>
          <w:rFonts w:ascii="Arial" w:hAnsi="Arial" w:cs="Arial"/>
        </w:rPr>
        <w:tab/>
        <w:t>Powierzchnia bagrowania 665m</w:t>
      </w:r>
      <w:r w:rsidRPr="007F54D3">
        <w:rPr>
          <w:rFonts w:ascii="Arial" w:hAnsi="Arial" w:cs="Arial"/>
          <w:vertAlign w:val="superscript"/>
        </w:rPr>
        <w:t xml:space="preserve">2 </w:t>
      </w:r>
    </w:p>
    <w:p w:rsidR="007F54D3" w:rsidRPr="007F54D3" w:rsidRDefault="007F54D3" w:rsidP="007F54D3">
      <w:pPr>
        <w:pStyle w:val="Akapitzlist"/>
        <w:ind w:left="142"/>
        <w:rPr>
          <w:rFonts w:ascii="Arial" w:hAnsi="Arial" w:cs="Arial"/>
          <w:vertAlign w:val="superscript"/>
        </w:rPr>
      </w:pPr>
      <w:r w:rsidRPr="007F54D3">
        <w:rPr>
          <w:rFonts w:ascii="Arial" w:hAnsi="Arial" w:cs="Arial"/>
        </w:rPr>
        <w:tab/>
        <w:t>Powierzchnia trzciny do usunięcia- 185m</w:t>
      </w:r>
      <w:r w:rsidRPr="007F54D3">
        <w:rPr>
          <w:rFonts w:ascii="Arial" w:hAnsi="Arial" w:cs="Arial"/>
          <w:vertAlign w:val="superscript"/>
        </w:rPr>
        <w:t>2</w:t>
      </w:r>
    </w:p>
    <w:p w:rsidR="007F54D3" w:rsidRPr="007F54D3" w:rsidRDefault="007F54D3" w:rsidP="007F54D3">
      <w:pPr>
        <w:pStyle w:val="Akapitzlist"/>
        <w:ind w:left="142"/>
        <w:rPr>
          <w:rFonts w:ascii="Arial" w:hAnsi="Arial" w:cs="Arial"/>
        </w:rPr>
      </w:pPr>
    </w:p>
    <w:p w:rsidR="007F54D3" w:rsidRPr="007F54D3" w:rsidRDefault="007F54D3" w:rsidP="007F54D3">
      <w:pPr>
        <w:pStyle w:val="Akapitzlist"/>
        <w:ind w:left="142"/>
        <w:rPr>
          <w:rFonts w:ascii="Arial" w:hAnsi="Arial" w:cs="Arial"/>
        </w:rPr>
      </w:pPr>
    </w:p>
    <w:p w:rsidR="007F54D3" w:rsidRPr="007F54D3" w:rsidRDefault="007F54D3" w:rsidP="007F54D3">
      <w:pPr>
        <w:pStyle w:val="Akapitzlist"/>
        <w:ind w:left="142"/>
        <w:rPr>
          <w:rFonts w:ascii="Arial" w:hAnsi="Arial" w:cs="Arial"/>
          <w:b/>
        </w:rPr>
      </w:pPr>
      <w:r w:rsidRPr="007F54D3">
        <w:rPr>
          <w:rFonts w:ascii="Arial" w:hAnsi="Arial" w:cs="Arial"/>
          <w:b/>
        </w:rPr>
        <w:t>15.6. Drabinki</w:t>
      </w:r>
    </w:p>
    <w:p w:rsidR="007F54D3" w:rsidRPr="007F54D3" w:rsidRDefault="007F54D3" w:rsidP="007F54D3">
      <w:pPr>
        <w:pStyle w:val="Akapitzlist"/>
        <w:ind w:left="142"/>
        <w:rPr>
          <w:rFonts w:ascii="Arial" w:hAnsi="Arial" w:cs="Arial"/>
        </w:rPr>
      </w:pPr>
    </w:p>
    <w:p w:rsidR="007F54D3" w:rsidRPr="007F54D3" w:rsidRDefault="007F54D3" w:rsidP="007F54D3">
      <w:pPr>
        <w:pStyle w:val="Akapitzlist"/>
        <w:ind w:left="142"/>
        <w:rPr>
          <w:rFonts w:ascii="Arial" w:hAnsi="Arial" w:cs="Arial"/>
        </w:rPr>
      </w:pPr>
      <w:r w:rsidRPr="007F54D3">
        <w:rPr>
          <w:rFonts w:ascii="Arial" w:hAnsi="Arial" w:cs="Arial"/>
        </w:rPr>
        <w:t>Na pomoście ustawić dwie drabinki do wchodzenia i schodzenia do wody z pomostu. Drabinki wykonać z rur nierdzewnych o przekroju 40x2 spawanych spoiną nierdzewną o grubości 3mm.</w:t>
      </w:r>
    </w:p>
    <w:p w:rsidR="007F54D3" w:rsidRPr="007F54D3" w:rsidRDefault="007F54D3" w:rsidP="007F54D3">
      <w:pPr>
        <w:pStyle w:val="Akapitzlist"/>
        <w:ind w:left="142"/>
        <w:rPr>
          <w:rFonts w:ascii="Arial" w:hAnsi="Arial" w:cs="Arial"/>
        </w:rPr>
      </w:pPr>
      <w:r w:rsidRPr="007F54D3">
        <w:rPr>
          <w:rFonts w:ascii="Arial" w:hAnsi="Arial" w:cs="Arial"/>
        </w:rPr>
        <w:t>Drabinki mocować do pokładu i do podłużnic śrubami o średnicy 12mm.</w:t>
      </w:r>
    </w:p>
    <w:p w:rsidR="007F54D3" w:rsidRPr="008240C7" w:rsidRDefault="007F54D3" w:rsidP="008240C7">
      <w:pPr>
        <w:ind w:left="113"/>
        <w:rPr>
          <w:rFonts w:ascii="Arial" w:hAnsi="Arial" w:cs="Arial"/>
        </w:rPr>
      </w:pPr>
    </w:p>
    <w:p w:rsidR="008240C7" w:rsidRPr="008240C7" w:rsidRDefault="008240C7" w:rsidP="009B69FC">
      <w:pPr>
        <w:pStyle w:val="Akapitzlist"/>
        <w:ind w:left="57" w:right="-113"/>
        <w:jc w:val="both"/>
        <w:rPr>
          <w:rFonts w:ascii="Arial" w:hAnsi="Arial" w:cs="Arial"/>
        </w:rPr>
      </w:pPr>
      <w:r w:rsidRPr="008240C7">
        <w:rPr>
          <w:rFonts w:ascii="Arial" w:hAnsi="Arial" w:cs="Arial"/>
        </w:rPr>
        <w:t xml:space="preserve">  KONTROLA JAKOŚCI ROBÓT</w:t>
      </w:r>
    </w:p>
    <w:p w:rsidR="009B69FC" w:rsidRDefault="008240C7" w:rsidP="007F54D3">
      <w:pPr>
        <w:pStyle w:val="Teksttreci20"/>
        <w:widowControl w:val="0"/>
        <w:numPr>
          <w:ilvl w:val="0"/>
          <w:numId w:val="28"/>
        </w:numPr>
        <w:shd w:val="clear" w:color="auto" w:fill="auto"/>
        <w:tabs>
          <w:tab w:val="left" w:pos="443"/>
        </w:tabs>
        <w:spacing w:before="0" w:after="223" w:line="210" w:lineRule="exact"/>
        <w:jc w:val="both"/>
        <w:rPr>
          <w:sz w:val="20"/>
          <w:szCs w:val="20"/>
        </w:rPr>
      </w:pPr>
      <w:r w:rsidRPr="008240C7">
        <w:rPr>
          <w:sz w:val="20"/>
          <w:szCs w:val="20"/>
        </w:rPr>
        <w:t>Zasady ogólne kontroli jakości robót</w:t>
      </w:r>
    </w:p>
    <w:p w:rsidR="008240C7" w:rsidRPr="009B69FC" w:rsidRDefault="008240C7" w:rsidP="007F54D3">
      <w:pPr>
        <w:pStyle w:val="Teksttreci20"/>
        <w:widowControl w:val="0"/>
        <w:numPr>
          <w:ilvl w:val="0"/>
          <w:numId w:val="28"/>
        </w:numPr>
        <w:shd w:val="clear" w:color="auto" w:fill="auto"/>
        <w:tabs>
          <w:tab w:val="left" w:pos="443"/>
        </w:tabs>
        <w:spacing w:before="0" w:after="223" w:line="210" w:lineRule="exact"/>
        <w:ind w:firstLine="240"/>
        <w:jc w:val="both"/>
        <w:rPr>
          <w:sz w:val="20"/>
          <w:szCs w:val="20"/>
        </w:rPr>
      </w:pPr>
      <w:r w:rsidRPr="009B69FC">
        <w:rPr>
          <w:sz w:val="20"/>
          <w:szCs w:val="20"/>
        </w:rPr>
        <w:t>W czasie budowy Wykonawca powinien prowadzić systematycznie pomiary i badania kontrolne i dostarczać ich wyniki Inspektorowi Nadzoru.</w:t>
      </w:r>
    </w:p>
    <w:p w:rsidR="008240C7" w:rsidRPr="008240C7" w:rsidRDefault="008240C7" w:rsidP="007F54D3">
      <w:pPr>
        <w:pStyle w:val="Teksttreci20"/>
        <w:widowControl w:val="0"/>
        <w:numPr>
          <w:ilvl w:val="0"/>
          <w:numId w:val="28"/>
        </w:numPr>
        <w:shd w:val="clear" w:color="auto" w:fill="auto"/>
        <w:tabs>
          <w:tab w:val="left" w:pos="461"/>
        </w:tabs>
        <w:spacing w:before="0" w:after="0" w:line="508" w:lineRule="exact"/>
        <w:ind w:left="240" w:hanging="240"/>
        <w:rPr>
          <w:sz w:val="20"/>
          <w:szCs w:val="20"/>
        </w:rPr>
      </w:pPr>
      <w:r w:rsidRPr="008240C7">
        <w:rPr>
          <w:sz w:val="20"/>
          <w:szCs w:val="20"/>
        </w:rPr>
        <w:t xml:space="preserve">Elementy drewniane Zgodnie z SST </w:t>
      </w:r>
    </w:p>
    <w:p w:rsidR="008240C7" w:rsidRPr="008240C7" w:rsidRDefault="008240C7" w:rsidP="007F54D3">
      <w:pPr>
        <w:pStyle w:val="Teksttreci20"/>
        <w:widowControl w:val="0"/>
        <w:numPr>
          <w:ilvl w:val="0"/>
          <w:numId w:val="28"/>
        </w:numPr>
        <w:shd w:val="clear" w:color="auto" w:fill="auto"/>
        <w:tabs>
          <w:tab w:val="left" w:pos="461"/>
        </w:tabs>
        <w:spacing w:before="0" w:after="0" w:line="508" w:lineRule="exact"/>
        <w:jc w:val="both"/>
        <w:rPr>
          <w:sz w:val="20"/>
          <w:szCs w:val="20"/>
        </w:rPr>
      </w:pPr>
      <w:r w:rsidRPr="008240C7">
        <w:rPr>
          <w:sz w:val="20"/>
          <w:szCs w:val="20"/>
        </w:rPr>
        <w:t>Łączniki stalowe</w:t>
      </w:r>
    </w:p>
    <w:p w:rsidR="008240C7" w:rsidRPr="008240C7" w:rsidRDefault="008240C7" w:rsidP="007F54D3">
      <w:pPr>
        <w:pStyle w:val="Teksttreci30"/>
        <w:widowControl w:val="0"/>
        <w:numPr>
          <w:ilvl w:val="0"/>
          <w:numId w:val="29"/>
        </w:numPr>
        <w:shd w:val="clear" w:color="auto" w:fill="auto"/>
        <w:tabs>
          <w:tab w:val="left" w:pos="650"/>
        </w:tabs>
        <w:spacing w:line="504" w:lineRule="exact"/>
        <w:jc w:val="both"/>
        <w:rPr>
          <w:rFonts w:ascii="Arial" w:hAnsi="Arial" w:cs="Arial"/>
        </w:rPr>
      </w:pPr>
      <w:r w:rsidRPr="008240C7">
        <w:rPr>
          <w:rFonts w:ascii="Arial" w:hAnsi="Arial" w:cs="Arial"/>
        </w:rPr>
        <w:t>PN-88/M-82121</w:t>
      </w:r>
    </w:p>
    <w:p w:rsidR="008240C7" w:rsidRPr="008240C7" w:rsidRDefault="008240C7" w:rsidP="007F54D3">
      <w:pPr>
        <w:pStyle w:val="Teksttreci30"/>
        <w:widowControl w:val="0"/>
        <w:numPr>
          <w:ilvl w:val="0"/>
          <w:numId w:val="29"/>
        </w:numPr>
        <w:shd w:val="clear" w:color="auto" w:fill="auto"/>
        <w:tabs>
          <w:tab w:val="left" w:pos="675"/>
        </w:tabs>
        <w:spacing w:line="504" w:lineRule="exact"/>
        <w:jc w:val="both"/>
        <w:rPr>
          <w:rFonts w:ascii="Arial" w:hAnsi="Arial" w:cs="Arial"/>
        </w:rPr>
      </w:pPr>
      <w:r w:rsidRPr="008240C7">
        <w:rPr>
          <w:rFonts w:ascii="Arial" w:hAnsi="Arial" w:cs="Arial"/>
        </w:rPr>
        <w:t>Nakrętki do śrub - wg PN-86/M-82144 i PN-88/M-82151</w:t>
      </w:r>
    </w:p>
    <w:p w:rsidR="008240C7" w:rsidRPr="008240C7" w:rsidRDefault="008240C7" w:rsidP="007F54D3">
      <w:pPr>
        <w:pStyle w:val="Teksttreci30"/>
        <w:widowControl w:val="0"/>
        <w:numPr>
          <w:ilvl w:val="0"/>
          <w:numId w:val="29"/>
        </w:numPr>
        <w:shd w:val="clear" w:color="auto" w:fill="auto"/>
        <w:tabs>
          <w:tab w:val="left" w:pos="675"/>
        </w:tabs>
        <w:spacing w:line="504" w:lineRule="exact"/>
        <w:jc w:val="both"/>
        <w:rPr>
          <w:rFonts w:ascii="Arial" w:hAnsi="Arial" w:cs="Arial"/>
        </w:rPr>
      </w:pPr>
      <w:r w:rsidRPr="008240C7">
        <w:rPr>
          <w:rFonts w:ascii="Arial" w:hAnsi="Arial" w:cs="Arial"/>
        </w:rPr>
        <w:t>Podkładki pod śruby-wg PN-59/M82010 i PN-79/M-82019</w:t>
      </w:r>
    </w:p>
    <w:p w:rsidR="008240C7" w:rsidRPr="008240C7" w:rsidRDefault="008240C7" w:rsidP="007F54D3">
      <w:pPr>
        <w:pStyle w:val="Teksttreci30"/>
        <w:widowControl w:val="0"/>
        <w:numPr>
          <w:ilvl w:val="0"/>
          <w:numId w:val="29"/>
        </w:numPr>
        <w:shd w:val="clear" w:color="auto" w:fill="auto"/>
        <w:tabs>
          <w:tab w:val="left" w:pos="675"/>
        </w:tabs>
        <w:spacing w:line="504" w:lineRule="exact"/>
        <w:jc w:val="both"/>
        <w:rPr>
          <w:rFonts w:ascii="Arial" w:hAnsi="Arial" w:cs="Arial"/>
        </w:rPr>
      </w:pPr>
      <w:r w:rsidRPr="008240C7">
        <w:rPr>
          <w:rFonts w:ascii="Arial" w:hAnsi="Arial" w:cs="Arial"/>
        </w:rPr>
        <w:t>Gwoździe-bud owiane o przekroju kołowym zgodnie z PN-84/M-81000</w:t>
      </w:r>
    </w:p>
    <w:p w:rsidR="008240C7" w:rsidRPr="008240C7" w:rsidRDefault="008240C7" w:rsidP="007F54D3">
      <w:pPr>
        <w:pStyle w:val="Teksttreci30"/>
        <w:widowControl w:val="0"/>
        <w:numPr>
          <w:ilvl w:val="0"/>
          <w:numId w:val="29"/>
        </w:numPr>
        <w:shd w:val="clear" w:color="auto" w:fill="auto"/>
        <w:tabs>
          <w:tab w:val="left" w:pos="682"/>
        </w:tabs>
        <w:spacing w:after="517" w:line="256" w:lineRule="exact"/>
        <w:jc w:val="both"/>
        <w:rPr>
          <w:rFonts w:ascii="Arial" w:hAnsi="Arial" w:cs="Arial"/>
        </w:rPr>
      </w:pPr>
      <w:r w:rsidRPr="008240C7">
        <w:rPr>
          <w:rFonts w:ascii="Arial" w:hAnsi="Arial" w:cs="Arial"/>
        </w:rPr>
        <w:t>Inne elementy stalowe nie przenoszące sił-należy wykonać ze stali StOS wg PN-88/H- 84020</w:t>
      </w:r>
    </w:p>
    <w:p w:rsidR="008240C7" w:rsidRPr="008240C7" w:rsidRDefault="008240C7" w:rsidP="007F54D3">
      <w:pPr>
        <w:pStyle w:val="Teksttreci30"/>
        <w:widowControl w:val="0"/>
        <w:numPr>
          <w:ilvl w:val="0"/>
          <w:numId w:val="27"/>
        </w:numPr>
        <w:shd w:val="clear" w:color="auto" w:fill="auto"/>
        <w:tabs>
          <w:tab w:val="left" w:pos="365"/>
        </w:tabs>
        <w:spacing w:after="199" w:line="210" w:lineRule="exact"/>
        <w:jc w:val="both"/>
        <w:rPr>
          <w:rFonts w:ascii="Arial" w:hAnsi="Arial" w:cs="Arial"/>
        </w:rPr>
      </w:pPr>
      <w:r w:rsidRPr="008240C7">
        <w:rPr>
          <w:rFonts w:ascii="Arial" w:hAnsi="Arial" w:cs="Arial"/>
        </w:rPr>
        <w:t>OBMIAR ROBÓT</w:t>
      </w:r>
    </w:p>
    <w:p w:rsidR="008240C7" w:rsidRPr="008240C7" w:rsidRDefault="008240C7" w:rsidP="007F54D3">
      <w:pPr>
        <w:pStyle w:val="Teksttreci30"/>
        <w:widowControl w:val="0"/>
        <w:numPr>
          <w:ilvl w:val="0"/>
          <w:numId w:val="27"/>
        </w:numPr>
        <w:shd w:val="clear" w:color="auto" w:fill="auto"/>
        <w:tabs>
          <w:tab w:val="left" w:pos="365"/>
        </w:tabs>
        <w:spacing w:after="199" w:line="210" w:lineRule="exact"/>
        <w:jc w:val="both"/>
        <w:rPr>
          <w:rFonts w:ascii="Arial" w:hAnsi="Arial" w:cs="Arial"/>
        </w:rPr>
      </w:pPr>
      <w:r w:rsidRPr="008240C7">
        <w:rPr>
          <w:rFonts w:ascii="Arial" w:hAnsi="Arial" w:cs="Arial"/>
        </w:rPr>
        <w:t>Obmiaru robót dokonuje się w m3 drewna.</w:t>
      </w:r>
    </w:p>
    <w:p w:rsidR="008240C7" w:rsidRPr="008240C7" w:rsidRDefault="008240C7" w:rsidP="007F54D3">
      <w:pPr>
        <w:pStyle w:val="Teksttreci30"/>
        <w:widowControl w:val="0"/>
        <w:numPr>
          <w:ilvl w:val="0"/>
          <w:numId w:val="27"/>
        </w:numPr>
        <w:shd w:val="clear" w:color="auto" w:fill="auto"/>
        <w:tabs>
          <w:tab w:val="left" w:pos="358"/>
        </w:tabs>
        <w:spacing w:after="169" w:line="210" w:lineRule="exact"/>
        <w:jc w:val="both"/>
        <w:rPr>
          <w:rFonts w:ascii="Arial" w:hAnsi="Arial" w:cs="Arial"/>
        </w:rPr>
      </w:pPr>
      <w:r w:rsidRPr="008240C7">
        <w:rPr>
          <w:rFonts w:ascii="Arial" w:hAnsi="Arial" w:cs="Arial"/>
        </w:rPr>
        <w:t>ODBIÓR ROBÓT</w:t>
      </w:r>
    </w:p>
    <w:p w:rsidR="008240C7" w:rsidRPr="008240C7" w:rsidRDefault="008240C7" w:rsidP="008240C7">
      <w:pPr>
        <w:pStyle w:val="Teksttreci20"/>
        <w:shd w:val="clear" w:color="auto" w:fill="auto"/>
        <w:spacing w:after="38" w:line="252" w:lineRule="exact"/>
        <w:jc w:val="both"/>
        <w:rPr>
          <w:sz w:val="20"/>
          <w:szCs w:val="20"/>
        </w:rPr>
      </w:pPr>
      <w:r w:rsidRPr="008240C7">
        <w:rPr>
          <w:sz w:val="20"/>
          <w:szCs w:val="20"/>
        </w:rPr>
        <w:lastRenderedPageBreak/>
        <w:t>Do odbioru Wykonawca przedstawia wszystkie zaświadczenia o jakości materiałów, wyniki pomiarów i badań bieżącej kontroli materiałów i robót. Odbioru dokonuje Inspektor Nadzoru po ewentualnym przeprowadzeniu uzupełniających pomiarów i badań oraz oględzinach.</w:t>
      </w:r>
    </w:p>
    <w:p w:rsidR="008240C7" w:rsidRPr="008240C7" w:rsidRDefault="008240C7" w:rsidP="008240C7">
      <w:pPr>
        <w:pStyle w:val="Teksttreci20"/>
        <w:shd w:val="clear" w:color="auto" w:fill="auto"/>
        <w:spacing w:after="0" w:line="504" w:lineRule="exact"/>
        <w:jc w:val="both"/>
        <w:rPr>
          <w:sz w:val="20"/>
          <w:szCs w:val="20"/>
        </w:rPr>
      </w:pPr>
      <w:r w:rsidRPr="008240C7">
        <w:rPr>
          <w:sz w:val="20"/>
          <w:szCs w:val="20"/>
        </w:rPr>
        <w:t>Odbiór obejmuje:</w:t>
      </w:r>
    </w:p>
    <w:p w:rsidR="008240C7" w:rsidRPr="008240C7" w:rsidRDefault="008240C7" w:rsidP="007F54D3">
      <w:pPr>
        <w:pStyle w:val="Teksttreci20"/>
        <w:widowControl w:val="0"/>
        <w:numPr>
          <w:ilvl w:val="0"/>
          <w:numId w:val="30"/>
        </w:numPr>
        <w:shd w:val="clear" w:color="auto" w:fill="auto"/>
        <w:tabs>
          <w:tab w:val="left" w:pos="372"/>
        </w:tabs>
        <w:spacing w:before="0" w:after="0" w:line="504" w:lineRule="exact"/>
        <w:jc w:val="both"/>
        <w:rPr>
          <w:sz w:val="20"/>
          <w:szCs w:val="20"/>
        </w:rPr>
      </w:pPr>
      <w:r w:rsidRPr="008240C7">
        <w:rPr>
          <w:sz w:val="20"/>
          <w:szCs w:val="20"/>
        </w:rPr>
        <w:t>odbiór robót zanikających lub ulegających zakryciu, zgodnie z zasadami ogólnie obowiązującymi</w:t>
      </w:r>
    </w:p>
    <w:p w:rsidR="008240C7" w:rsidRPr="008240C7" w:rsidRDefault="008240C7" w:rsidP="007F54D3">
      <w:pPr>
        <w:pStyle w:val="Teksttreci20"/>
        <w:widowControl w:val="0"/>
        <w:numPr>
          <w:ilvl w:val="0"/>
          <w:numId w:val="30"/>
        </w:numPr>
        <w:shd w:val="clear" w:color="auto" w:fill="auto"/>
        <w:tabs>
          <w:tab w:val="left" w:pos="372"/>
        </w:tabs>
        <w:spacing w:before="0" w:after="0" w:line="504" w:lineRule="exact"/>
        <w:jc w:val="both"/>
        <w:rPr>
          <w:sz w:val="20"/>
          <w:szCs w:val="20"/>
        </w:rPr>
      </w:pPr>
      <w:r w:rsidRPr="008240C7">
        <w:rPr>
          <w:sz w:val="20"/>
          <w:szCs w:val="20"/>
        </w:rPr>
        <w:t>odbiór częściowy zgodnie z zasadami j.w.</w:t>
      </w:r>
    </w:p>
    <w:p w:rsidR="008240C7" w:rsidRPr="008240C7" w:rsidRDefault="008240C7" w:rsidP="007F54D3">
      <w:pPr>
        <w:pStyle w:val="Teksttreci20"/>
        <w:widowControl w:val="0"/>
        <w:numPr>
          <w:ilvl w:val="0"/>
          <w:numId w:val="30"/>
        </w:numPr>
        <w:shd w:val="clear" w:color="auto" w:fill="auto"/>
        <w:tabs>
          <w:tab w:val="left" w:pos="545"/>
        </w:tabs>
        <w:spacing w:before="0" w:after="243" w:line="256" w:lineRule="exact"/>
        <w:jc w:val="both"/>
        <w:rPr>
          <w:sz w:val="20"/>
          <w:szCs w:val="20"/>
        </w:rPr>
      </w:pPr>
      <w:r w:rsidRPr="008240C7">
        <w:rPr>
          <w:sz w:val="20"/>
          <w:szCs w:val="20"/>
        </w:rPr>
        <w:t>odbiór ostateczny (wszystkie elementy robót objętych n/n specyfikacją) wg zasad ogólnie obowiązujących</w:t>
      </w:r>
    </w:p>
    <w:p w:rsidR="008240C7" w:rsidRPr="008240C7" w:rsidRDefault="008240C7" w:rsidP="008240C7">
      <w:pPr>
        <w:pStyle w:val="Teksttreci20"/>
        <w:shd w:val="clear" w:color="auto" w:fill="auto"/>
        <w:spacing w:after="0" w:line="252" w:lineRule="exact"/>
        <w:jc w:val="both"/>
        <w:rPr>
          <w:sz w:val="20"/>
          <w:szCs w:val="20"/>
        </w:rPr>
      </w:pPr>
      <w:r w:rsidRPr="008240C7">
        <w:rPr>
          <w:sz w:val="20"/>
          <w:szCs w:val="20"/>
        </w:rPr>
        <w:t>Roboty uznaje się za wykonane zgodnie z dokumentacją projektową, SST, jeżeli wszystkie wyniki badań i pomiarów przeprowadzonych przy odbiorach okazały się zgodne z wymaganiami podanymi w odpowiednich normach i n/n specyfikacji technicznej. W przypadku stwierdzenia wad inspektor Nadzoru ustali zakres wykonania robót poprawkowych lub poleci rozebranie i wymianę wadliwie wykonanego elementu wg zasad określonych w n/n specyfikacji. Inspektor Nadzoru może uznać wadę za nie mającą zasadniczego wpływu na cechy eksploatacyjne i ustali zakres i wielkość potrąceń od ceny kontraktowej za obniżoną jakość.</w:t>
      </w:r>
    </w:p>
    <w:p w:rsidR="008240C7" w:rsidRPr="008240C7" w:rsidRDefault="008240C7" w:rsidP="008240C7">
      <w:pPr>
        <w:pStyle w:val="Teksttreci20"/>
        <w:shd w:val="clear" w:color="auto" w:fill="auto"/>
        <w:spacing w:after="277"/>
        <w:jc w:val="both"/>
        <w:rPr>
          <w:sz w:val="20"/>
          <w:szCs w:val="20"/>
        </w:rPr>
      </w:pPr>
      <w:r w:rsidRPr="008240C7">
        <w:rPr>
          <w:sz w:val="20"/>
          <w:szCs w:val="20"/>
        </w:rPr>
        <w:t>Roboty poprawkowe lub rozebranie i wymianę wadliwie wykonanego elementu Wykonawca wykona na własny koszt w terminie ustalonym z Inspektorem Nadzoru.</w:t>
      </w:r>
    </w:p>
    <w:p w:rsidR="00647C05" w:rsidRDefault="00647C05" w:rsidP="008240C7">
      <w:pPr>
        <w:pStyle w:val="Teksttreci20"/>
        <w:shd w:val="clear" w:color="auto" w:fill="auto"/>
        <w:spacing w:after="277"/>
        <w:jc w:val="both"/>
        <w:rPr>
          <w:rFonts w:ascii="Times New Roman" w:hAnsi="Times New Roman" w:cs="Times New Roman"/>
          <w:sz w:val="24"/>
          <w:szCs w:val="24"/>
        </w:rPr>
      </w:pPr>
    </w:p>
    <w:p w:rsidR="00C54B49" w:rsidRDefault="00C54B49" w:rsidP="008240C7">
      <w:pPr>
        <w:pStyle w:val="Teksttreci20"/>
        <w:shd w:val="clear" w:color="auto" w:fill="auto"/>
        <w:spacing w:after="277"/>
        <w:jc w:val="both"/>
        <w:rPr>
          <w:rFonts w:ascii="Times New Roman" w:hAnsi="Times New Roman" w:cs="Times New Roman"/>
          <w:sz w:val="24"/>
          <w:szCs w:val="24"/>
        </w:rPr>
      </w:pPr>
    </w:p>
    <w:p w:rsidR="00C54B49" w:rsidRDefault="00C54B49" w:rsidP="008240C7">
      <w:pPr>
        <w:pStyle w:val="Teksttreci20"/>
        <w:shd w:val="clear" w:color="auto" w:fill="auto"/>
        <w:spacing w:after="277"/>
        <w:jc w:val="both"/>
        <w:rPr>
          <w:rFonts w:ascii="Times New Roman" w:hAnsi="Times New Roman" w:cs="Times New Roman"/>
          <w:sz w:val="24"/>
          <w:szCs w:val="24"/>
        </w:rPr>
      </w:pPr>
    </w:p>
    <w:p w:rsidR="00647C05" w:rsidRPr="00647C05" w:rsidRDefault="00647C05" w:rsidP="00647C05">
      <w:pPr>
        <w:pStyle w:val="Tekstpodstawowy"/>
        <w:rPr>
          <w:rFonts w:ascii="Arial" w:hAnsi="Arial" w:cs="Arial"/>
          <w:b/>
        </w:rPr>
      </w:pPr>
      <w:r>
        <w:rPr>
          <w:rFonts w:ascii="Arial" w:hAnsi="Arial" w:cs="Arial"/>
          <w:b/>
        </w:rPr>
        <w:t>D – 10</w:t>
      </w:r>
      <w:r w:rsidRPr="00DC29A6">
        <w:rPr>
          <w:rFonts w:ascii="Arial" w:hAnsi="Arial" w:cs="Arial"/>
          <w:b/>
        </w:rPr>
        <w:t xml:space="preserve">.01.01. </w:t>
      </w:r>
      <w:r>
        <w:rPr>
          <w:rFonts w:ascii="Arial" w:hAnsi="Arial" w:cs="Arial"/>
          <w:b/>
        </w:rPr>
        <w:t>ZESTAWY ZABAWOWE DLA DZIECI</w:t>
      </w:r>
    </w:p>
    <w:p w:rsidR="00647C05" w:rsidRDefault="00647C05" w:rsidP="00647C05">
      <w:pPr>
        <w:ind w:firstLine="426"/>
        <w:rPr>
          <w:b/>
          <w:sz w:val="24"/>
          <w:szCs w:val="24"/>
        </w:rPr>
      </w:pPr>
    </w:p>
    <w:p w:rsidR="00647C05" w:rsidRDefault="00647C05" w:rsidP="00647C05">
      <w:pPr>
        <w:ind w:firstLine="426"/>
        <w:rPr>
          <w:sz w:val="24"/>
          <w:szCs w:val="24"/>
        </w:rPr>
      </w:pPr>
    </w:p>
    <w:p w:rsidR="00647C05" w:rsidRDefault="00647C05" w:rsidP="00647C05">
      <w:pPr>
        <w:ind w:firstLine="426"/>
        <w:rPr>
          <w:sz w:val="24"/>
          <w:szCs w:val="24"/>
        </w:rPr>
      </w:pPr>
      <w:r>
        <w:rPr>
          <w:sz w:val="24"/>
          <w:szCs w:val="24"/>
        </w:rPr>
        <w:t>10.1. Zestaw zabawowy "Statek"</w:t>
      </w:r>
    </w:p>
    <w:p w:rsidR="00647C05" w:rsidRDefault="00647C05" w:rsidP="00647C05">
      <w:pPr>
        <w:ind w:firstLine="426"/>
        <w:rPr>
          <w:sz w:val="24"/>
          <w:szCs w:val="24"/>
        </w:rPr>
      </w:pPr>
      <w:r>
        <w:rPr>
          <w:rStyle w:val="Teksttreci27pt"/>
          <w:sz w:val="24"/>
          <w:szCs w:val="24"/>
        </w:rPr>
        <w:t>Wymiary 10,2x2,2x2,5m</w:t>
      </w:r>
    </w:p>
    <w:p w:rsidR="00647C05" w:rsidRPr="004660B6" w:rsidRDefault="00647C05" w:rsidP="00647C05">
      <w:pPr>
        <w:pStyle w:val="Teksttreci1"/>
        <w:shd w:val="clear" w:color="auto" w:fill="auto"/>
        <w:spacing w:before="0" w:after="0" w:line="245" w:lineRule="exact"/>
        <w:ind w:left="420" w:right="620"/>
        <w:rPr>
          <w:rFonts w:ascii="Times New Roman" w:hAnsi="Times New Roman" w:cs="Times New Roman"/>
          <w:sz w:val="24"/>
          <w:szCs w:val="24"/>
        </w:rPr>
      </w:pPr>
      <w:r w:rsidRPr="004660B6">
        <w:rPr>
          <w:rFonts w:ascii="Times New Roman" w:hAnsi="Times New Roman" w:cs="Times New Roman"/>
          <w:sz w:val="24"/>
          <w:szCs w:val="24"/>
        </w:rPr>
        <w:t>Konstrukcja urządzenia wykonana ze stali o profilu 80x80mm, zabezpieczonej antykorozyjnie poprzez cynkowanie oraz malowanie proszkowe. Powłoki proszkowe dobrze zabezpieczają stal przed warunkami atmosferycznymi, są elastyczne , odporne na wgniecenia i ścieranie. Ten sposób zabezpieczenia zapewnia długą eksploatacje bez konieczności renowacji urządzenia. Daszki i boczki, burty wykonane z płyty HDPE, odpornego na warunki atmosferyczne. Ślizg na podeście o wysokości 120cm, wykonany ze stali nierdzewnej, boczki z tworzywa polietylenowego HDPE. Śruby , wkręty zabezpieczone przed odkręceniem kolorowymi nakładkami z tworzywa, liny w przeplotniach po obu stronach urządzenia stalowe w oplocie polipropylenowym , co wpływa na ich trwałość. Drążki wykonane ze stali malowanej proszkowo. Brak ostrych krawędzi oraz szczelin , które mogłyby umożliwić zakleszczenia palców, głowy, i innych części ciała. Na górze słupów bezpieczne kapturki, kolorowe z tworzywa , zabezpieczające przed dostaniem się wody.</w:t>
      </w:r>
    </w:p>
    <w:p w:rsidR="00647C05" w:rsidRPr="004660B6" w:rsidRDefault="00647C05" w:rsidP="00647C05">
      <w:pPr>
        <w:pStyle w:val="Teksttreci1"/>
        <w:shd w:val="clear" w:color="auto" w:fill="auto"/>
        <w:spacing w:before="0" w:after="791" w:line="245" w:lineRule="exact"/>
        <w:ind w:left="420"/>
        <w:rPr>
          <w:rFonts w:ascii="Times New Roman" w:hAnsi="Times New Roman" w:cs="Times New Roman"/>
          <w:sz w:val="24"/>
          <w:szCs w:val="24"/>
        </w:rPr>
      </w:pPr>
      <w:r w:rsidRPr="004660B6">
        <w:rPr>
          <w:rStyle w:val="TeksttreciPogrubienie9"/>
          <w:rFonts w:ascii="Times New Roman" w:hAnsi="Times New Roman" w:cs="Times New Roman"/>
          <w:sz w:val="24"/>
          <w:szCs w:val="24"/>
        </w:rPr>
        <w:t>sposób posadowienia:</w:t>
      </w:r>
      <w:r w:rsidRPr="004660B6">
        <w:rPr>
          <w:rFonts w:ascii="Times New Roman" w:hAnsi="Times New Roman" w:cs="Times New Roman"/>
          <w:sz w:val="24"/>
          <w:szCs w:val="24"/>
        </w:rPr>
        <w:t xml:space="preserve"> zabetonowanie nóg konstrukcji na głębokości 60cm </w:t>
      </w:r>
    </w:p>
    <w:p w:rsidR="00647C05" w:rsidRPr="004660B6" w:rsidRDefault="00647C05" w:rsidP="00647C05">
      <w:pPr>
        <w:ind w:firstLine="426"/>
        <w:rPr>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r>
        <w:rPr>
          <w:noProof/>
          <w:sz w:val="2"/>
          <w:szCs w:val="2"/>
        </w:rPr>
        <w:drawing>
          <wp:inline distT="0" distB="0" distL="0" distR="0">
            <wp:extent cx="5760720" cy="3722722"/>
            <wp:effectExtent l="1905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5760720" cy="3722722"/>
                    </a:xfrm>
                    <a:prstGeom prst="rect">
                      <a:avLst/>
                    </a:prstGeom>
                    <a:noFill/>
                    <a:ln w="9525">
                      <a:noFill/>
                      <a:miter lim="800000"/>
                      <a:headEnd/>
                      <a:tailEnd/>
                    </a:ln>
                  </pic:spPr>
                </pic:pic>
              </a:graphicData>
            </a:graphic>
          </wp:inline>
        </w:drawing>
      </w:r>
    </w:p>
    <w:p w:rsidR="00647C05" w:rsidRDefault="00647C05" w:rsidP="00647C05">
      <w:pPr>
        <w:ind w:firstLine="426"/>
        <w:rPr>
          <w:b/>
          <w:sz w:val="24"/>
          <w:szCs w:val="24"/>
        </w:rPr>
      </w:pPr>
    </w:p>
    <w:p w:rsidR="00647C05" w:rsidRDefault="00647C05" w:rsidP="00647C05">
      <w:pPr>
        <w:ind w:firstLine="426"/>
        <w:rPr>
          <w:b/>
          <w:sz w:val="24"/>
          <w:szCs w:val="24"/>
        </w:rPr>
      </w:pPr>
    </w:p>
    <w:p w:rsidR="00647C05" w:rsidRPr="00036835" w:rsidRDefault="00647C05" w:rsidP="00647C05">
      <w:pPr>
        <w:ind w:firstLine="426"/>
        <w:rPr>
          <w:sz w:val="24"/>
          <w:szCs w:val="24"/>
        </w:rPr>
      </w:pPr>
      <w:r>
        <w:rPr>
          <w:sz w:val="24"/>
          <w:szCs w:val="24"/>
        </w:rPr>
        <w:lastRenderedPageBreak/>
        <w:t>10.2. Huśtawka wagowa "Ważka"</w:t>
      </w:r>
    </w:p>
    <w:p w:rsidR="00647C05" w:rsidRDefault="00647C05" w:rsidP="00647C05">
      <w:pPr>
        <w:ind w:firstLine="426"/>
        <w:rPr>
          <w:b/>
          <w:sz w:val="24"/>
          <w:szCs w:val="24"/>
        </w:rPr>
      </w:pPr>
    </w:p>
    <w:p w:rsidR="00647C05" w:rsidRPr="00036835" w:rsidRDefault="00647C05" w:rsidP="00647C05">
      <w:pPr>
        <w:pStyle w:val="Teksttreci21"/>
        <w:shd w:val="clear" w:color="auto" w:fill="auto"/>
        <w:tabs>
          <w:tab w:val="left" w:pos="9390"/>
        </w:tabs>
        <w:spacing w:after="259" w:line="278" w:lineRule="exact"/>
        <w:ind w:left="140"/>
        <w:rPr>
          <w:rFonts w:ascii="Times New Roman" w:hAnsi="Times New Roman" w:cs="Times New Roman"/>
          <w:sz w:val="24"/>
          <w:szCs w:val="24"/>
        </w:rPr>
      </w:pPr>
      <w:r>
        <w:rPr>
          <w:rStyle w:val="Teksttreci27pt"/>
          <w:rFonts w:ascii="Times New Roman" w:hAnsi="Times New Roman" w:cs="Times New Roman"/>
          <w:sz w:val="24"/>
          <w:szCs w:val="24"/>
        </w:rPr>
        <w:t>Wymiary 2,40x0,46x0,9m</w:t>
      </w:r>
      <w:r w:rsidRPr="00036835">
        <w:rPr>
          <w:rStyle w:val="Teksttreci27pt"/>
          <w:rFonts w:ascii="Times New Roman" w:hAnsi="Times New Roman" w:cs="Times New Roman"/>
          <w:sz w:val="24"/>
          <w:szCs w:val="24"/>
        </w:rPr>
        <w:tab/>
      </w:r>
    </w:p>
    <w:p w:rsidR="00647C05" w:rsidRPr="00036835" w:rsidRDefault="00647C05" w:rsidP="00647C05">
      <w:pPr>
        <w:pStyle w:val="Teksttreci1"/>
        <w:shd w:val="clear" w:color="auto" w:fill="auto"/>
        <w:spacing w:before="0" w:after="0" w:line="245" w:lineRule="exact"/>
        <w:ind w:left="140" w:right="200"/>
        <w:rPr>
          <w:rFonts w:ascii="Times New Roman" w:hAnsi="Times New Roman" w:cs="Times New Roman"/>
          <w:sz w:val="24"/>
          <w:szCs w:val="24"/>
        </w:rPr>
      </w:pPr>
      <w:r w:rsidRPr="00036835">
        <w:rPr>
          <w:rFonts w:ascii="Times New Roman" w:hAnsi="Times New Roman" w:cs="Times New Roman"/>
          <w:sz w:val="24"/>
          <w:szCs w:val="24"/>
        </w:rPr>
        <w:t>Nogi konstrukcyjne oraz belka wykonane ze stali o profilu 80x80mm, zabezpieczonej przed korozją poprzez cynkowanie oraz malowanie proszkowe. Siedziska i formatki wykonane z płyty HDPE . Elementy złączne ocynkowane i zabezpieczone przed odkręceniem kolorowymi nakładkami z tworzywa. Bezpieczne gumowe odbojniki, amortyzujące uderzenia. Mechanizm huśtawki oparty na łożyskach.</w:t>
      </w:r>
    </w:p>
    <w:p w:rsidR="00647C05" w:rsidRDefault="00647C05" w:rsidP="00647C05">
      <w:pPr>
        <w:pStyle w:val="Bezodstpw"/>
        <w:rPr>
          <w:sz w:val="24"/>
          <w:szCs w:val="24"/>
        </w:rPr>
      </w:pPr>
      <w:r w:rsidRPr="00036835">
        <w:rPr>
          <w:rStyle w:val="TeksttreciPogrubienie7"/>
          <w:rFonts w:ascii="Times New Roman" w:hAnsi="Times New Roman" w:cs="Times New Roman"/>
          <w:sz w:val="24"/>
          <w:szCs w:val="24"/>
        </w:rPr>
        <w:t>sposób posadowienia</w:t>
      </w:r>
      <w:r>
        <w:rPr>
          <w:rStyle w:val="TeksttreciPogrubienie7"/>
          <w:rFonts w:ascii="Times New Roman" w:hAnsi="Times New Roman" w:cs="Times New Roman"/>
          <w:sz w:val="24"/>
          <w:szCs w:val="24"/>
        </w:rPr>
        <w:t xml:space="preserve"> :</w:t>
      </w:r>
      <w:r w:rsidRPr="00036835">
        <w:rPr>
          <w:sz w:val="24"/>
          <w:szCs w:val="24"/>
        </w:rPr>
        <w:t xml:space="preserve"> urządzenie montowane poprzez zabetonowanie nóg konstrukcyjnych bezpoś</w:t>
      </w:r>
      <w:r w:rsidRPr="00397CCA">
        <w:rPr>
          <w:sz w:val="24"/>
          <w:szCs w:val="24"/>
        </w:rPr>
        <w:t>re</w:t>
      </w:r>
      <w:r w:rsidRPr="00036835">
        <w:rPr>
          <w:sz w:val="24"/>
          <w:szCs w:val="24"/>
        </w:rPr>
        <w:t>dni</w:t>
      </w:r>
      <w:r>
        <w:rPr>
          <w:sz w:val="24"/>
          <w:szCs w:val="24"/>
        </w:rPr>
        <w:t xml:space="preserve">o </w:t>
      </w:r>
      <w:r w:rsidRPr="00036835">
        <w:rPr>
          <w:sz w:val="24"/>
          <w:szCs w:val="24"/>
        </w:rPr>
        <w:t>w gruncie.</w:t>
      </w:r>
      <w:r>
        <w:rPr>
          <w:sz w:val="24"/>
          <w:szCs w:val="24"/>
        </w:rPr>
        <w:t xml:space="preserve"> </w:t>
      </w:r>
    </w:p>
    <w:p w:rsidR="00647C05" w:rsidRDefault="00647C05" w:rsidP="00647C05">
      <w:pPr>
        <w:framePr w:wrap="notBeside" w:vAnchor="text" w:hAnchor="text" w:xAlign="center" w:y="1"/>
        <w:jc w:val="center"/>
        <w:rPr>
          <w:sz w:val="2"/>
          <w:szCs w:val="2"/>
        </w:rPr>
      </w:pPr>
      <w:r>
        <w:rPr>
          <w:noProof/>
          <w:sz w:val="2"/>
          <w:szCs w:val="2"/>
        </w:rPr>
        <w:drawing>
          <wp:inline distT="0" distB="0" distL="0" distR="0">
            <wp:extent cx="3643630" cy="1738630"/>
            <wp:effectExtent l="19050" t="0" r="0" b="0"/>
            <wp:docPr id="3"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3643630" cy="1738630"/>
                    </a:xfrm>
                    <a:prstGeom prst="rect">
                      <a:avLst/>
                    </a:prstGeom>
                    <a:noFill/>
                    <a:ln w="9525">
                      <a:noFill/>
                      <a:miter lim="800000"/>
                      <a:headEnd/>
                      <a:tailEnd/>
                    </a:ln>
                  </pic:spPr>
                </pic:pic>
              </a:graphicData>
            </a:graphic>
          </wp:inline>
        </w:drawing>
      </w:r>
    </w:p>
    <w:p w:rsidR="00647C05" w:rsidRDefault="00647C05" w:rsidP="00647C05">
      <w:pPr>
        <w:rPr>
          <w:sz w:val="24"/>
          <w:szCs w:val="24"/>
        </w:rPr>
      </w:pPr>
    </w:p>
    <w:p w:rsidR="00647C05" w:rsidRDefault="00647C05" w:rsidP="00647C05">
      <w:pPr>
        <w:rPr>
          <w:sz w:val="24"/>
          <w:szCs w:val="24"/>
        </w:rPr>
      </w:pPr>
      <w:r>
        <w:rPr>
          <w:sz w:val="24"/>
          <w:szCs w:val="24"/>
        </w:rPr>
        <w:t>10.3.</w:t>
      </w:r>
      <w:r w:rsidRPr="00036835">
        <w:rPr>
          <w:sz w:val="24"/>
          <w:szCs w:val="24"/>
        </w:rPr>
        <w:t>Huśtawka wahadłowa podwójna:</w:t>
      </w:r>
    </w:p>
    <w:p w:rsidR="00647C05" w:rsidRDefault="00647C05" w:rsidP="00647C05">
      <w:pPr>
        <w:rPr>
          <w:sz w:val="24"/>
          <w:szCs w:val="24"/>
        </w:rPr>
      </w:pPr>
    </w:p>
    <w:p w:rsidR="00647C05" w:rsidRPr="00036835" w:rsidRDefault="00647C05" w:rsidP="00647C05">
      <w:pPr>
        <w:rPr>
          <w:sz w:val="24"/>
          <w:szCs w:val="24"/>
        </w:rPr>
      </w:pPr>
      <w:r>
        <w:rPr>
          <w:rStyle w:val="Teksttreci27pt"/>
          <w:sz w:val="24"/>
          <w:szCs w:val="24"/>
        </w:rPr>
        <w:t>Wymiary 1,80x3,60x2,15m</w:t>
      </w:r>
    </w:p>
    <w:p w:rsidR="00647C05" w:rsidRDefault="00647C05" w:rsidP="00647C05">
      <w:pPr>
        <w:rPr>
          <w:sz w:val="24"/>
          <w:szCs w:val="24"/>
        </w:rPr>
      </w:pPr>
      <w:r w:rsidRPr="00036835">
        <w:rPr>
          <w:sz w:val="24"/>
          <w:szCs w:val="24"/>
        </w:rPr>
        <w:t xml:space="preserve">Konstrukcja wykonana ze stali o profilu kwadratowym 80x80mm , zabezpieczonej antykorozyjnie poprzez cynkowanie oraz malowanie proszkowe, belka pozioma wykonana ze stali zabezpieczonej poprzez malowanie proszkowe. Siedziska wykonane z rur oraz łańcuchów ocynkowanych, siedziska gumowane z wkładem aluminiowym. Elementy złączne ocynkowane i zabezpieczone kolorowymi nakładkami z tworzywa. Bezpieczne zaślepki z trwałego , kolorowego materiału na górze konstrukcji. Siedziska kubełkowe i płaskie, gumowane zbrojone profilami aluminiowymi, zwiększającymi ich wytrzymałość. </w:t>
      </w:r>
      <w:r w:rsidRPr="00036835">
        <w:rPr>
          <w:rStyle w:val="TeksttreciPogrubienie6"/>
          <w:sz w:val="24"/>
          <w:szCs w:val="24"/>
        </w:rPr>
        <w:t>sposób posadowienia:</w:t>
      </w:r>
      <w:r w:rsidRPr="00036835">
        <w:rPr>
          <w:sz w:val="24"/>
          <w:szCs w:val="24"/>
        </w:rPr>
        <w:t xml:space="preserve"> montaż poprzez zabetonowanie nóg konstrukcji bezpośrednio w gruncie.</w:t>
      </w:r>
    </w:p>
    <w:p w:rsidR="00647C05" w:rsidRDefault="00647C05" w:rsidP="00647C05">
      <w:pPr>
        <w:framePr w:wrap="notBeside" w:vAnchor="text" w:hAnchor="text" w:xAlign="center" w:y="1"/>
        <w:jc w:val="center"/>
        <w:rPr>
          <w:sz w:val="2"/>
          <w:szCs w:val="2"/>
        </w:rPr>
      </w:pPr>
      <w:r>
        <w:rPr>
          <w:noProof/>
          <w:sz w:val="2"/>
          <w:szCs w:val="2"/>
        </w:rPr>
        <w:drawing>
          <wp:inline distT="0" distB="0" distL="0" distR="0">
            <wp:extent cx="4003675" cy="2590800"/>
            <wp:effectExtent l="19050" t="0" r="0" b="0"/>
            <wp:docPr id="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srcRect/>
                    <a:stretch>
                      <a:fillRect/>
                    </a:stretch>
                  </pic:blipFill>
                  <pic:spPr bwMode="auto">
                    <a:xfrm>
                      <a:off x="0" y="0"/>
                      <a:ext cx="4003675" cy="2590800"/>
                    </a:xfrm>
                    <a:prstGeom prst="rect">
                      <a:avLst/>
                    </a:prstGeom>
                    <a:noFill/>
                    <a:ln w="9525">
                      <a:noFill/>
                      <a:miter lim="800000"/>
                      <a:headEnd/>
                      <a:tailEnd/>
                    </a:ln>
                  </pic:spPr>
                </pic:pic>
              </a:graphicData>
            </a:graphic>
          </wp:inline>
        </w:drawing>
      </w:r>
    </w:p>
    <w:p w:rsidR="00647C05" w:rsidRPr="00036835" w:rsidRDefault="00647C05" w:rsidP="00647C05">
      <w:pPr>
        <w:rPr>
          <w:sz w:val="24"/>
          <w:szCs w:val="24"/>
        </w:rPr>
      </w:pPr>
    </w:p>
    <w:p w:rsidR="00647C05" w:rsidRDefault="00647C05" w:rsidP="00647C05">
      <w:pPr>
        <w:framePr w:wrap="notBeside" w:vAnchor="text" w:hAnchor="text" w:xAlign="center" w:y="1"/>
        <w:jc w:val="center"/>
        <w:rPr>
          <w:sz w:val="2"/>
          <w:szCs w:val="2"/>
        </w:rPr>
      </w:pPr>
    </w:p>
    <w:p w:rsidR="00647C05" w:rsidRDefault="00647C05" w:rsidP="00647C05">
      <w:pPr>
        <w:rPr>
          <w:sz w:val="2"/>
          <w:szCs w:val="2"/>
        </w:rPr>
      </w:pPr>
    </w:p>
    <w:p w:rsidR="00647C05" w:rsidRPr="00036835" w:rsidRDefault="00647C05" w:rsidP="00647C05">
      <w:pPr>
        <w:ind w:firstLine="426"/>
        <w:rPr>
          <w:sz w:val="24"/>
          <w:szCs w:val="24"/>
        </w:rPr>
      </w:pPr>
    </w:p>
    <w:p w:rsidR="00647C05" w:rsidRDefault="00647C05" w:rsidP="00647C05">
      <w:pPr>
        <w:pStyle w:val="Nagwek210"/>
        <w:keepNext/>
        <w:keepLines/>
        <w:shd w:val="clear" w:color="auto" w:fill="auto"/>
        <w:spacing w:before="0" w:after="205" w:line="220" w:lineRule="exact"/>
        <w:ind w:left="180"/>
        <w:jc w:val="both"/>
        <w:rPr>
          <w:rFonts w:ascii="Times New Roman" w:hAnsi="Times New Roman" w:cs="Times New Roman"/>
          <w:sz w:val="24"/>
          <w:szCs w:val="24"/>
        </w:rPr>
      </w:pPr>
    </w:p>
    <w:p w:rsidR="00647C05" w:rsidRPr="00C31966" w:rsidRDefault="00647C05" w:rsidP="00647C05">
      <w:pPr>
        <w:pStyle w:val="Nagwek210"/>
        <w:keepNext/>
        <w:keepLines/>
        <w:shd w:val="clear" w:color="auto" w:fill="auto"/>
        <w:spacing w:before="0" w:after="205" w:line="220" w:lineRule="exact"/>
        <w:ind w:left="180"/>
        <w:jc w:val="both"/>
        <w:rPr>
          <w:rFonts w:ascii="Times New Roman" w:hAnsi="Times New Roman" w:cs="Times New Roman"/>
          <w:sz w:val="24"/>
          <w:szCs w:val="24"/>
        </w:rPr>
      </w:pPr>
      <w:r>
        <w:rPr>
          <w:rFonts w:ascii="Times New Roman" w:hAnsi="Times New Roman" w:cs="Times New Roman"/>
          <w:sz w:val="24"/>
          <w:szCs w:val="24"/>
        </w:rPr>
        <w:t>10.4. Linarium piramida</w:t>
      </w:r>
    </w:p>
    <w:p w:rsidR="00647C05" w:rsidRDefault="00647C05" w:rsidP="00647C05">
      <w:pPr>
        <w:pStyle w:val="Teksttreci1"/>
        <w:shd w:val="clear" w:color="auto" w:fill="auto"/>
        <w:spacing w:before="0" w:after="0" w:line="250" w:lineRule="exact"/>
        <w:ind w:left="180" w:right="300"/>
        <w:rPr>
          <w:rStyle w:val="Teksttreci71"/>
          <w:rFonts w:ascii="Times New Roman" w:hAnsi="Times New Roman" w:cs="Times New Roman"/>
          <w:sz w:val="24"/>
          <w:szCs w:val="24"/>
        </w:rPr>
      </w:pPr>
      <w:r>
        <w:rPr>
          <w:rStyle w:val="Teksttreci71"/>
          <w:rFonts w:ascii="Times New Roman" w:hAnsi="Times New Roman" w:cs="Times New Roman"/>
          <w:sz w:val="24"/>
          <w:szCs w:val="24"/>
        </w:rPr>
        <w:t>Wymiary 2,80x2,80x2,50</w:t>
      </w:r>
    </w:p>
    <w:p w:rsidR="00647C05" w:rsidRPr="00C31966" w:rsidRDefault="00647C05" w:rsidP="00647C05">
      <w:pPr>
        <w:pStyle w:val="Teksttreci1"/>
        <w:shd w:val="clear" w:color="auto" w:fill="auto"/>
        <w:spacing w:before="0" w:after="0" w:line="250" w:lineRule="exact"/>
        <w:ind w:left="180" w:right="300"/>
        <w:rPr>
          <w:rFonts w:ascii="Times New Roman" w:hAnsi="Times New Roman" w:cs="Times New Roman"/>
          <w:sz w:val="24"/>
          <w:szCs w:val="24"/>
        </w:rPr>
      </w:pPr>
      <w:r w:rsidRPr="00C31966">
        <w:rPr>
          <w:rStyle w:val="Teksttreci71"/>
          <w:rFonts w:ascii="Times New Roman" w:hAnsi="Times New Roman" w:cs="Times New Roman"/>
          <w:sz w:val="24"/>
          <w:szCs w:val="24"/>
        </w:rPr>
        <w:t xml:space="preserve">Słup konstrukcyjny wykonany </w:t>
      </w:r>
      <w:r w:rsidRPr="00C31966">
        <w:rPr>
          <w:rFonts w:ascii="Times New Roman" w:hAnsi="Times New Roman" w:cs="Times New Roman"/>
          <w:sz w:val="24"/>
          <w:szCs w:val="24"/>
        </w:rPr>
        <w:t xml:space="preserve">ze </w:t>
      </w:r>
      <w:r w:rsidRPr="00C31966">
        <w:rPr>
          <w:rStyle w:val="Teksttreci71"/>
          <w:rFonts w:ascii="Times New Roman" w:hAnsi="Times New Roman" w:cs="Times New Roman"/>
          <w:sz w:val="24"/>
          <w:szCs w:val="24"/>
        </w:rPr>
        <w:t>stali zabezpieczonej antykorozyjnie poprzez ocynkowanie a następnie dwukrotne</w:t>
      </w:r>
      <w:r w:rsidRPr="00C31966">
        <w:rPr>
          <w:rStyle w:val="Teksttreci61"/>
          <w:rFonts w:ascii="Times New Roman" w:hAnsi="Times New Roman" w:cs="Times New Roman"/>
          <w:sz w:val="24"/>
          <w:szCs w:val="24"/>
        </w:rPr>
        <w:t xml:space="preserve"> </w:t>
      </w:r>
      <w:r w:rsidRPr="00C31966">
        <w:rPr>
          <w:rStyle w:val="Teksttreci71"/>
          <w:rFonts w:ascii="Times New Roman" w:hAnsi="Times New Roman" w:cs="Times New Roman"/>
          <w:sz w:val="24"/>
          <w:szCs w:val="24"/>
        </w:rPr>
        <w:t xml:space="preserve">malowanie proszkowe. Powłoki proszkowe dobrze </w:t>
      </w:r>
      <w:r w:rsidRPr="00C31966">
        <w:rPr>
          <w:rFonts w:ascii="Times New Roman" w:hAnsi="Times New Roman" w:cs="Times New Roman"/>
          <w:sz w:val="24"/>
          <w:szCs w:val="24"/>
        </w:rPr>
        <w:t xml:space="preserve">zabezpieczają </w:t>
      </w:r>
      <w:r w:rsidRPr="00C31966">
        <w:rPr>
          <w:rStyle w:val="Teksttreci71"/>
          <w:rFonts w:ascii="Times New Roman" w:hAnsi="Times New Roman" w:cs="Times New Roman"/>
          <w:sz w:val="24"/>
          <w:szCs w:val="24"/>
        </w:rPr>
        <w:t>stal przed warunkami atmosferycznymi, są elastyczne,</w:t>
      </w:r>
      <w:r w:rsidRPr="00C31966">
        <w:rPr>
          <w:rStyle w:val="Teksttreci61"/>
          <w:rFonts w:ascii="Times New Roman" w:hAnsi="Times New Roman" w:cs="Times New Roman"/>
          <w:sz w:val="24"/>
          <w:szCs w:val="24"/>
        </w:rPr>
        <w:t xml:space="preserve"> </w:t>
      </w:r>
      <w:r w:rsidRPr="00C31966">
        <w:rPr>
          <w:rStyle w:val="Teksttreci71"/>
          <w:rFonts w:ascii="Times New Roman" w:hAnsi="Times New Roman" w:cs="Times New Roman"/>
          <w:sz w:val="24"/>
          <w:szCs w:val="24"/>
        </w:rPr>
        <w:t xml:space="preserve">odporne na wgniecenia </w:t>
      </w:r>
      <w:r w:rsidRPr="00C31966">
        <w:rPr>
          <w:rStyle w:val="Teksttreci52"/>
          <w:rFonts w:ascii="Times New Roman" w:hAnsi="Times New Roman" w:cs="Times New Roman"/>
          <w:sz w:val="24"/>
          <w:szCs w:val="24"/>
        </w:rPr>
        <w:t xml:space="preserve">i </w:t>
      </w:r>
      <w:r w:rsidRPr="00C31966">
        <w:rPr>
          <w:rStyle w:val="Teksttreci71"/>
          <w:rFonts w:ascii="Times New Roman" w:hAnsi="Times New Roman" w:cs="Times New Roman"/>
          <w:sz w:val="24"/>
          <w:szCs w:val="24"/>
        </w:rPr>
        <w:t xml:space="preserve">ścieranie. Taki sposób zabezpieczenia </w:t>
      </w:r>
      <w:r w:rsidRPr="00C31966">
        <w:rPr>
          <w:rFonts w:ascii="Times New Roman" w:hAnsi="Times New Roman" w:cs="Times New Roman"/>
          <w:sz w:val="24"/>
          <w:szCs w:val="24"/>
        </w:rPr>
        <w:t xml:space="preserve">zapewnia </w:t>
      </w:r>
      <w:r w:rsidRPr="00C31966">
        <w:rPr>
          <w:rStyle w:val="Teksttreci71"/>
          <w:rFonts w:ascii="Times New Roman" w:hAnsi="Times New Roman" w:cs="Times New Roman"/>
          <w:sz w:val="24"/>
          <w:szCs w:val="24"/>
        </w:rPr>
        <w:t>długą eksploatację bez konieczności renowacji</w:t>
      </w:r>
      <w:r w:rsidRPr="00C31966">
        <w:rPr>
          <w:rStyle w:val="Teksttreci41"/>
          <w:rFonts w:ascii="Times New Roman" w:hAnsi="Times New Roman" w:cs="Times New Roman"/>
          <w:sz w:val="24"/>
          <w:szCs w:val="24"/>
        </w:rPr>
        <w:t xml:space="preserve"> </w:t>
      </w:r>
      <w:r w:rsidRPr="00C31966">
        <w:rPr>
          <w:rStyle w:val="Teksttreci71"/>
          <w:rFonts w:ascii="Times New Roman" w:hAnsi="Times New Roman" w:cs="Times New Roman"/>
          <w:sz w:val="24"/>
          <w:szCs w:val="24"/>
        </w:rPr>
        <w:t xml:space="preserve">urządzenia. </w:t>
      </w:r>
      <w:r w:rsidRPr="00C31966">
        <w:rPr>
          <w:rFonts w:ascii="Times New Roman" w:hAnsi="Times New Roman" w:cs="Times New Roman"/>
          <w:sz w:val="24"/>
          <w:szCs w:val="24"/>
        </w:rPr>
        <w:t xml:space="preserve">Elementy </w:t>
      </w:r>
      <w:r w:rsidRPr="00C31966">
        <w:rPr>
          <w:rStyle w:val="Teksttreci71"/>
          <w:rFonts w:ascii="Times New Roman" w:hAnsi="Times New Roman" w:cs="Times New Roman"/>
          <w:sz w:val="24"/>
          <w:szCs w:val="24"/>
        </w:rPr>
        <w:t xml:space="preserve">linowe wykonane </w:t>
      </w:r>
      <w:r w:rsidRPr="00C31966">
        <w:rPr>
          <w:rFonts w:ascii="Times New Roman" w:hAnsi="Times New Roman" w:cs="Times New Roman"/>
          <w:sz w:val="24"/>
          <w:szCs w:val="24"/>
        </w:rPr>
        <w:t xml:space="preserve">z </w:t>
      </w:r>
      <w:r w:rsidRPr="00C31966">
        <w:rPr>
          <w:rStyle w:val="Teksttreci71"/>
          <w:rFonts w:ascii="Times New Roman" w:hAnsi="Times New Roman" w:cs="Times New Roman"/>
          <w:sz w:val="24"/>
          <w:szCs w:val="24"/>
        </w:rPr>
        <w:t xml:space="preserve">lin </w:t>
      </w:r>
      <w:r w:rsidRPr="00C31966">
        <w:rPr>
          <w:rFonts w:ascii="Times New Roman" w:hAnsi="Times New Roman" w:cs="Times New Roman"/>
          <w:sz w:val="24"/>
          <w:szCs w:val="24"/>
        </w:rPr>
        <w:t xml:space="preserve">stalowych </w:t>
      </w:r>
      <w:r w:rsidRPr="00C31966">
        <w:rPr>
          <w:rStyle w:val="Teksttreci71"/>
          <w:rFonts w:ascii="Times New Roman" w:hAnsi="Times New Roman" w:cs="Times New Roman"/>
          <w:sz w:val="24"/>
          <w:szCs w:val="24"/>
        </w:rPr>
        <w:t xml:space="preserve">016 </w:t>
      </w:r>
      <w:r w:rsidRPr="00C31966">
        <w:rPr>
          <w:rFonts w:ascii="Times New Roman" w:hAnsi="Times New Roman" w:cs="Times New Roman"/>
          <w:sz w:val="24"/>
          <w:szCs w:val="24"/>
        </w:rPr>
        <w:t xml:space="preserve">mm </w:t>
      </w:r>
      <w:r w:rsidRPr="00C31966">
        <w:rPr>
          <w:rStyle w:val="Teksttreci71"/>
          <w:rFonts w:ascii="Times New Roman" w:hAnsi="Times New Roman" w:cs="Times New Roman"/>
          <w:sz w:val="24"/>
          <w:szCs w:val="24"/>
        </w:rPr>
        <w:t xml:space="preserve">w oplocie polipropylenowym. </w:t>
      </w:r>
      <w:r w:rsidRPr="00C31966">
        <w:rPr>
          <w:rFonts w:ascii="Times New Roman" w:hAnsi="Times New Roman" w:cs="Times New Roman"/>
          <w:sz w:val="24"/>
          <w:szCs w:val="24"/>
        </w:rPr>
        <w:t xml:space="preserve">Łączniki </w:t>
      </w:r>
      <w:r w:rsidRPr="00C31966">
        <w:rPr>
          <w:rStyle w:val="Teksttreci71"/>
          <w:rFonts w:ascii="Times New Roman" w:hAnsi="Times New Roman" w:cs="Times New Roman"/>
          <w:sz w:val="24"/>
          <w:szCs w:val="24"/>
        </w:rPr>
        <w:t>lin aluminiowe</w:t>
      </w:r>
      <w:r w:rsidRPr="00C31966">
        <w:rPr>
          <w:rStyle w:val="Teksttreci41"/>
          <w:rFonts w:ascii="Times New Roman" w:hAnsi="Times New Roman" w:cs="Times New Roman"/>
          <w:sz w:val="24"/>
          <w:szCs w:val="24"/>
        </w:rPr>
        <w:t xml:space="preserve"> </w:t>
      </w:r>
      <w:r w:rsidRPr="00C31966">
        <w:rPr>
          <w:rStyle w:val="Teksttreci71"/>
          <w:rFonts w:ascii="Times New Roman" w:hAnsi="Times New Roman" w:cs="Times New Roman"/>
          <w:sz w:val="24"/>
          <w:szCs w:val="24"/>
        </w:rPr>
        <w:t xml:space="preserve">oraz </w:t>
      </w:r>
      <w:r w:rsidRPr="00C31966">
        <w:rPr>
          <w:rFonts w:ascii="Times New Roman" w:hAnsi="Times New Roman" w:cs="Times New Roman"/>
          <w:sz w:val="24"/>
          <w:szCs w:val="24"/>
        </w:rPr>
        <w:t xml:space="preserve">z tworzywa </w:t>
      </w:r>
      <w:r w:rsidRPr="00C31966">
        <w:rPr>
          <w:rStyle w:val="Teksttreci71"/>
          <w:rFonts w:ascii="Times New Roman" w:hAnsi="Times New Roman" w:cs="Times New Roman"/>
          <w:sz w:val="24"/>
          <w:szCs w:val="24"/>
        </w:rPr>
        <w:t>sztucznego odpornego na działanie szkodliwych warunków atmosferycznych. Element złączne</w:t>
      </w:r>
      <w:r w:rsidRPr="00C31966">
        <w:rPr>
          <w:rStyle w:val="Teksttreci61"/>
          <w:rFonts w:ascii="Times New Roman" w:hAnsi="Times New Roman" w:cs="Times New Roman"/>
          <w:sz w:val="24"/>
          <w:szCs w:val="24"/>
        </w:rPr>
        <w:t xml:space="preserve"> </w:t>
      </w:r>
      <w:r w:rsidRPr="00C31966">
        <w:rPr>
          <w:rStyle w:val="Teksttreci71"/>
          <w:rFonts w:ascii="Times New Roman" w:hAnsi="Times New Roman" w:cs="Times New Roman"/>
          <w:sz w:val="24"/>
          <w:szCs w:val="24"/>
        </w:rPr>
        <w:t xml:space="preserve">ocynkowane. </w:t>
      </w:r>
      <w:r w:rsidRPr="00C31966">
        <w:rPr>
          <w:rFonts w:ascii="Times New Roman" w:hAnsi="Times New Roman" w:cs="Times New Roman"/>
          <w:sz w:val="24"/>
          <w:szCs w:val="24"/>
        </w:rPr>
        <w:t xml:space="preserve">Montaż </w:t>
      </w:r>
      <w:r w:rsidRPr="00C31966">
        <w:rPr>
          <w:rStyle w:val="Teksttreci71"/>
          <w:rFonts w:ascii="Times New Roman" w:hAnsi="Times New Roman" w:cs="Times New Roman"/>
          <w:sz w:val="24"/>
          <w:szCs w:val="24"/>
        </w:rPr>
        <w:t xml:space="preserve">po </w:t>
      </w:r>
      <w:r w:rsidRPr="00C31966">
        <w:rPr>
          <w:rFonts w:ascii="Times New Roman" w:hAnsi="Times New Roman" w:cs="Times New Roman"/>
          <w:sz w:val="24"/>
          <w:szCs w:val="24"/>
        </w:rPr>
        <w:t xml:space="preserve">przez zabetonowanie elementów </w:t>
      </w:r>
      <w:r w:rsidRPr="00C31966">
        <w:rPr>
          <w:rStyle w:val="Teksttreci71"/>
          <w:rFonts w:ascii="Times New Roman" w:hAnsi="Times New Roman" w:cs="Times New Roman"/>
          <w:sz w:val="24"/>
          <w:szCs w:val="24"/>
        </w:rPr>
        <w:t xml:space="preserve">kotwiących </w:t>
      </w:r>
      <w:r w:rsidRPr="00C31966">
        <w:rPr>
          <w:rFonts w:ascii="Times New Roman" w:hAnsi="Times New Roman" w:cs="Times New Roman"/>
          <w:sz w:val="24"/>
          <w:szCs w:val="24"/>
        </w:rPr>
        <w:t xml:space="preserve">bezpośrednio w </w:t>
      </w:r>
      <w:r w:rsidRPr="00C31966">
        <w:rPr>
          <w:rStyle w:val="Teksttreci71"/>
          <w:rFonts w:ascii="Times New Roman" w:hAnsi="Times New Roman" w:cs="Times New Roman"/>
          <w:sz w:val="24"/>
          <w:szCs w:val="24"/>
        </w:rPr>
        <w:t xml:space="preserve">gruncie betonem klasy min. </w:t>
      </w:r>
      <w:r w:rsidRPr="00C31966">
        <w:rPr>
          <w:rFonts w:ascii="Times New Roman" w:hAnsi="Times New Roman" w:cs="Times New Roman"/>
          <w:sz w:val="24"/>
          <w:szCs w:val="24"/>
        </w:rPr>
        <w:t xml:space="preserve">B-20. </w:t>
      </w:r>
      <w:r w:rsidRPr="00C31966">
        <w:rPr>
          <w:rStyle w:val="Teksttreci71"/>
          <w:rFonts w:ascii="Times New Roman" w:hAnsi="Times New Roman" w:cs="Times New Roman"/>
          <w:sz w:val="24"/>
          <w:szCs w:val="24"/>
        </w:rPr>
        <w:t xml:space="preserve">Mocowanie odciągów </w:t>
      </w:r>
      <w:r w:rsidRPr="00C31966">
        <w:rPr>
          <w:rFonts w:ascii="Times New Roman" w:hAnsi="Times New Roman" w:cs="Times New Roman"/>
          <w:sz w:val="24"/>
          <w:szCs w:val="24"/>
        </w:rPr>
        <w:t xml:space="preserve">(śruby </w:t>
      </w:r>
      <w:r w:rsidRPr="00C31966">
        <w:rPr>
          <w:rStyle w:val="Teksttreci71"/>
          <w:rFonts w:ascii="Times New Roman" w:hAnsi="Times New Roman" w:cs="Times New Roman"/>
          <w:sz w:val="24"/>
          <w:szCs w:val="24"/>
        </w:rPr>
        <w:t>rzymskiej</w:t>
      </w:r>
      <w:r>
        <w:rPr>
          <w:rStyle w:val="Teksttreci71"/>
          <w:rFonts w:ascii="Times New Roman" w:hAnsi="Times New Roman" w:cs="Times New Roman"/>
          <w:sz w:val="24"/>
          <w:szCs w:val="24"/>
        </w:rPr>
        <w:t xml:space="preserve"> </w:t>
      </w:r>
      <w:r w:rsidRPr="00C31966">
        <w:rPr>
          <w:rStyle w:val="Teksttreci71"/>
          <w:rFonts w:ascii="Times New Roman" w:hAnsi="Times New Roman" w:cs="Times New Roman"/>
          <w:sz w:val="24"/>
          <w:szCs w:val="24"/>
        </w:rPr>
        <w:t>poprzez zabetonowanie.</w:t>
      </w:r>
    </w:p>
    <w:p w:rsidR="00647C05" w:rsidRDefault="00647C05" w:rsidP="00647C05">
      <w:pPr>
        <w:pStyle w:val="Teksttreci1"/>
        <w:shd w:val="clear" w:color="auto" w:fill="auto"/>
        <w:tabs>
          <w:tab w:val="left" w:leader="underscore" w:pos="10462"/>
        </w:tabs>
        <w:spacing w:before="0" w:after="966" w:line="269" w:lineRule="exact"/>
        <w:ind w:left="180" w:right="300"/>
      </w:pPr>
      <w:r w:rsidRPr="00C31966">
        <w:rPr>
          <w:rStyle w:val="TeksttreciPogrubienie3"/>
          <w:rFonts w:ascii="Times New Roman" w:hAnsi="Times New Roman" w:cs="Times New Roman"/>
          <w:sz w:val="24"/>
          <w:szCs w:val="24"/>
        </w:rPr>
        <w:t xml:space="preserve">sposób </w:t>
      </w:r>
      <w:r w:rsidRPr="00C31966">
        <w:rPr>
          <w:rStyle w:val="TeksttreciPogrubienie2"/>
          <w:rFonts w:ascii="Times New Roman" w:hAnsi="Times New Roman" w:cs="Times New Roman"/>
          <w:sz w:val="24"/>
          <w:szCs w:val="24"/>
        </w:rPr>
        <w:t>posadowienia</w:t>
      </w:r>
      <w:r w:rsidRPr="00C31966">
        <w:rPr>
          <w:rStyle w:val="Teksttreci81"/>
          <w:rFonts w:ascii="Times New Roman" w:hAnsi="Times New Roman" w:cs="Times New Roman"/>
          <w:b/>
          <w:sz w:val="24"/>
          <w:szCs w:val="24"/>
        </w:rPr>
        <w:t xml:space="preserve"> :</w:t>
      </w:r>
      <w:r w:rsidRPr="00C31966">
        <w:rPr>
          <w:rFonts w:ascii="Times New Roman" w:hAnsi="Times New Roman" w:cs="Times New Roman"/>
          <w:sz w:val="24"/>
          <w:szCs w:val="24"/>
        </w:rPr>
        <w:t xml:space="preserve"> montaż następuje </w:t>
      </w:r>
      <w:r w:rsidRPr="00C31966">
        <w:rPr>
          <w:rStyle w:val="Teksttreci71"/>
          <w:rFonts w:ascii="Times New Roman" w:hAnsi="Times New Roman" w:cs="Times New Roman"/>
          <w:sz w:val="24"/>
          <w:szCs w:val="24"/>
        </w:rPr>
        <w:t xml:space="preserve">poprzez zabetonowanie nogi konstrukcyjnej bezpośrednio w gruncie </w:t>
      </w:r>
      <w:r w:rsidRPr="00397CCA">
        <w:rPr>
          <w:rStyle w:val="Teksttreci71"/>
          <w:rFonts w:ascii="Times New Roman" w:hAnsi="Times New Roman" w:cs="Times New Roman"/>
          <w:sz w:val="24"/>
          <w:szCs w:val="24"/>
        </w:rPr>
        <w:t>na</w:t>
      </w:r>
      <w:r w:rsidRPr="00397CCA">
        <w:rPr>
          <w:rStyle w:val="Teksttreci41"/>
          <w:rFonts w:ascii="Times New Roman" w:hAnsi="Times New Roman" w:cs="Times New Roman"/>
          <w:sz w:val="24"/>
          <w:szCs w:val="24"/>
          <w:u w:val="single"/>
        </w:rPr>
        <w:t xml:space="preserve"> </w:t>
      </w:r>
      <w:r w:rsidRPr="00397CCA">
        <w:rPr>
          <w:rStyle w:val="Teksttreci31"/>
          <w:rFonts w:ascii="Times New Roman" w:hAnsi="Times New Roman" w:cs="Times New Roman"/>
          <w:sz w:val="24"/>
          <w:szCs w:val="24"/>
        </w:rPr>
        <w:t xml:space="preserve">głębokość minimum </w:t>
      </w:r>
      <w:r w:rsidRPr="00397CCA">
        <w:rPr>
          <w:rStyle w:val="Teksttreci81"/>
          <w:rFonts w:ascii="Times New Roman" w:hAnsi="Times New Roman" w:cs="Times New Roman"/>
          <w:sz w:val="24"/>
          <w:szCs w:val="24"/>
        </w:rPr>
        <w:t>90cm.</w:t>
      </w:r>
    </w:p>
    <w:p w:rsidR="00647C05" w:rsidRDefault="00647C05" w:rsidP="00647C05">
      <w:pPr>
        <w:framePr w:wrap="notBeside" w:vAnchor="text" w:hAnchor="text" w:xAlign="center" w:y="1"/>
        <w:jc w:val="center"/>
        <w:rPr>
          <w:sz w:val="2"/>
          <w:szCs w:val="2"/>
        </w:rPr>
      </w:pPr>
      <w:r>
        <w:rPr>
          <w:noProof/>
          <w:sz w:val="2"/>
          <w:szCs w:val="2"/>
        </w:rPr>
        <w:drawing>
          <wp:inline distT="0" distB="0" distL="0" distR="0">
            <wp:extent cx="4578985" cy="3719830"/>
            <wp:effectExtent l="1905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srcRect/>
                    <a:stretch>
                      <a:fillRect/>
                    </a:stretch>
                  </pic:blipFill>
                  <pic:spPr bwMode="auto">
                    <a:xfrm>
                      <a:off x="0" y="0"/>
                      <a:ext cx="4578985" cy="3719830"/>
                    </a:xfrm>
                    <a:prstGeom prst="rect">
                      <a:avLst/>
                    </a:prstGeom>
                    <a:noFill/>
                    <a:ln w="9525">
                      <a:noFill/>
                      <a:miter lim="800000"/>
                      <a:headEnd/>
                      <a:tailEnd/>
                    </a:ln>
                  </pic:spPr>
                </pic:pic>
              </a:graphicData>
            </a:graphic>
          </wp:inline>
        </w:drawing>
      </w:r>
    </w:p>
    <w:p w:rsidR="00647C05" w:rsidRPr="00036835" w:rsidRDefault="00647C05" w:rsidP="00647C05">
      <w:pPr>
        <w:ind w:firstLine="426"/>
        <w:rPr>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Pr="00C31966" w:rsidRDefault="00647C05" w:rsidP="00647C05">
      <w:pPr>
        <w:rPr>
          <w:sz w:val="24"/>
          <w:szCs w:val="24"/>
        </w:rPr>
      </w:pPr>
      <w:r>
        <w:rPr>
          <w:sz w:val="24"/>
          <w:szCs w:val="24"/>
        </w:rPr>
        <w:lastRenderedPageBreak/>
        <w:t>10.5. Tablica do rysowania + sklepik</w:t>
      </w:r>
    </w:p>
    <w:p w:rsidR="00647C05" w:rsidRPr="00C31966" w:rsidRDefault="00647C05" w:rsidP="00647C05">
      <w:pPr>
        <w:rPr>
          <w:sz w:val="24"/>
          <w:szCs w:val="24"/>
        </w:rPr>
      </w:pPr>
      <w:r w:rsidRPr="00C31966">
        <w:rPr>
          <w:rStyle w:val="Pogrubienie"/>
          <w:rFonts w:ascii="Times New Roman" w:hAnsi="Times New Roman" w:cs="Times New Roman"/>
          <w:b w:val="0"/>
          <w:bCs w:val="0"/>
          <w:sz w:val="24"/>
          <w:szCs w:val="24"/>
        </w:rPr>
        <w:t>W</w:t>
      </w:r>
      <w:r>
        <w:rPr>
          <w:rStyle w:val="Pogrubienie"/>
          <w:rFonts w:ascii="Times New Roman" w:hAnsi="Times New Roman" w:cs="Times New Roman"/>
          <w:b w:val="0"/>
          <w:bCs w:val="0"/>
          <w:sz w:val="24"/>
          <w:szCs w:val="24"/>
        </w:rPr>
        <w:t xml:space="preserve">ymiary </w:t>
      </w:r>
      <w:r w:rsidRPr="00C31966">
        <w:rPr>
          <w:sz w:val="24"/>
          <w:szCs w:val="24"/>
        </w:rPr>
        <w:tab/>
        <w:t>2,00x0,94x1,80</w:t>
      </w:r>
    </w:p>
    <w:p w:rsidR="00647C05" w:rsidRPr="00C31966" w:rsidRDefault="00647C05" w:rsidP="00647C05">
      <w:pPr>
        <w:rPr>
          <w:sz w:val="24"/>
          <w:szCs w:val="24"/>
        </w:rPr>
      </w:pPr>
      <w:r w:rsidRPr="00C31966">
        <w:rPr>
          <w:sz w:val="24"/>
          <w:szCs w:val="24"/>
        </w:rPr>
        <w:t>Elementy konstrukcyjne urządzenia wykonane ze stali o profilu 80x80mm,zabezpieczone antykorozyjnie poprzez cynkowanie oraz malowanie proszkowe. Tablica do rysowania wykonana ze sklejki wodoodpornej oraz pomalowana specjalna farbą tablicową , umożliwiającą pisanie kredą. Sklepik wykonany z tworzywa HDPE , barwionego w masie oraz odpornego na zmienne warunki atmosferyczne. Elementy ztączne ocynkowane oraz zabezpieczone kolorowymi nakładkami z tworzywa , zabezpieczając śruby przed odkręceniem.</w:t>
      </w:r>
    </w:p>
    <w:p w:rsidR="00647C05" w:rsidRDefault="00647C05" w:rsidP="00647C05">
      <w:pPr>
        <w:rPr>
          <w:sz w:val="24"/>
          <w:szCs w:val="24"/>
        </w:rPr>
      </w:pPr>
      <w:r w:rsidRPr="00C31966">
        <w:rPr>
          <w:rStyle w:val="Teksttreci89pt"/>
          <w:sz w:val="24"/>
          <w:szCs w:val="24"/>
        </w:rPr>
        <w:t>sposób posadowienia:</w:t>
      </w:r>
      <w:r w:rsidRPr="00C31966">
        <w:rPr>
          <w:sz w:val="24"/>
          <w:szCs w:val="24"/>
        </w:rPr>
        <w:t xml:space="preserve"> zabetonowanie nóg konstrukcji bezpośrednio w gruncie.</w:t>
      </w:r>
    </w:p>
    <w:p w:rsidR="00647C05" w:rsidRDefault="00647C05" w:rsidP="00647C05">
      <w:pPr>
        <w:framePr w:wrap="notBeside" w:vAnchor="text" w:hAnchor="text" w:xAlign="center" w:y="1"/>
        <w:jc w:val="center"/>
        <w:rPr>
          <w:sz w:val="2"/>
          <w:szCs w:val="2"/>
        </w:rPr>
      </w:pPr>
      <w:r>
        <w:rPr>
          <w:noProof/>
          <w:sz w:val="2"/>
          <w:szCs w:val="2"/>
        </w:rPr>
        <w:drawing>
          <wp:inline distT="0" distB="0" distL="0" distR="0">
            <wp:extent cx="3574415" cy="2126615"/>
            <wp:effectExtent l="19050" t="0" r="6985"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srcRect/>
                    <a:stretch>
                      <a:fillRect/>
                    </a:stretch>
                  </pic:blipFill>
                  <pic:spPr bwMode="auto">
                    <a:xfrm>
                      <a:off x="0" y="0"/>
                      <a:ext cx="3574415" cy="2126615"/>
                    </a:xfrm>
                    <a:prstGeom prst="rect">
                      <a:avLst/>
                    </a:prstGeom>
                    <a:noFill/>
                    <a:ln w="9525">
                      <a:noFill/>
                      <a:miter lim="800000"/>
                      <a:headEnd/>
                      <a:tailEnd/>
                    </a:ln>
                  </pic:spPr>
                </pic:pic>
              </a:graphicData>
            </a:graphic>
          </wp:inline>
        </w:drawing>
      </w:r>
    </w:p>
    <w:p w:rsidR="00647C05" w:rsidRPr="00C31966" w:rsidRDefault="00647C05" w:rsidP="00647C05">
      <w:pPr>
        <w:rPr>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647C05">
      <w:pPr>
        <w:ind w:firstLine="426"/>
        <w:rPr>
          <w:b/>
          <w:sz w:val="24"/>
          <w:szCs w:val="24"/>
        </w:rPr>
      </w:pPr>
    </w:p>
    <w:p w:rsidR="00647C05" w:rsidRPr="00036835" w:rsidRDefault="00647C05" w:rsidP="00647C05">
      <w:pPr>
        <w:ind w:firstLine="426"/>
        <w:rPr>
          <w:sz w:val="24"/>
          <w:szCs w:val="24"/>
        </w:rPr>
      </w:pPr>
    </w:p>
    <w:p w:rsidR="00647C05" w:rsidRDefault="00647C05" w:rsidP="00647C05">
      <w:pPr>
        <w:rPr>
          <w:sz w:val="24"/>
          <w:szCs w:val="24"/>
        </w:rPr>
      </w:pPr>
      <w:r>
        <w:rPr>
          <w:sz w:val="24"/>
          <w:szCs w:val="24"/>
        </w:rPr>
        <w:t>10.6. Kwadrat sprawnościowy</w:t>
      </w:r>
    </w:p>
    <w:p w:rsidR="00647C05" w:rsidRDefault="00647C05" w:rsidP="00647C05">
      <w:pPr>
        <w:rPr>
          <w:sz w:val="24"/>
          <w:szCs w:val="24"/>
        </w:rPr>
      </w:pPr>
    </w:p>
    <w:p w:rsidR="00647C05" w:rsidRPr="00C31966" w:rsidRDefault="00647C05" w:rsidP="00647C05">
      <w:pPr>
        <w:rPr>
          <w:sz w:val="24"/>
          <w:szCs w:val="24"/>
        </w:rPr>
      </w:pPr>
      <w:r w:rsidRPr="00C31966">
        <w:rPr>
          <w:sz w:val="24"/>
          <w:szCs w:val="24"/>
        </w:rPr>
        <w:t>W</w:t>
      </w:r>
      <w:r>
        <w:rPr>
          <w:sz w:val="24"/>
          <w:szCs w:val="24"/>
        </w:rPr>
        <w:t>ymiary  2,80x2,80x2,00</w:t>
      </w:r>
      <w:r w:rsidRPr="00C31966">
        <w:rPr>
          <w:sz w:val="24"/>
          <w:szCs w:val="24"/>
        </w:rPr>
        <w:t>m</w:t>
      </w:r>
    </w:p>
    <w:p w:rsidR="00647C05" w:rsidRPr="00C31966" w:rsidRDefault="00647C05" w:rsidP="00647C05">
      <w:pPr>
        <w:rPr>
          <w:sz w:val="24"/>
          <w:szCs w:val="24"/>
        </w:rPr>
      </w:pPr>
      <w:r w:rsidRPr="00C31966">
        <w:rPr>
          <w:sz w:val="24"/>
          <w:szCs w:val="24"/>
        </w:rPr>
        <w:t>S</w:t>
      </w:r>
      <w:r>
        <w:rPr>
          <w:sz w:val="24"/>
          <w:szCs w:val="24"/>
        </w:rPr>
        <w:t>trefa bezpieczna</w:t>
      </w:r>
      <w:r>
        <w:rPr>
          <w:sz w:val="24"/>
          <w:szCs w:val="24"/>
        </w:rPr>
        <w:tab/>
        <w:t>5,80x</w:t>
      </w:r>
      <w:r w:rsidRPr="00C31966">
        <w:rPr>
          <w:sz w:val="24"/>
          <w:szCs w:val="24"/>
        </w:rPr>
        <w:t>5,80m</w:t>
      </w:r>
    </w:p>
    <w:p w:rsidR="00647C05" w:rsidRPr="00C31966" w:rsidRDefault="00647C05" w:rsidP="00647C05">
      <w:pPr>
        <w:rPr>
          <w:sz w:val="24"/>
          <w:szCs w:val="24"/>
        </w:rPr>
      </w:pPr>
      <w:r w:rsidRPr="00C31966">
        <w:rPr>
          <w:sz w:val="24"/>
          <w:szCs w:val="24"/>
        </w:rPr>
        <w:t>Konstrukcja - słupy nośne o profilu 80x80mm, wykonane ze stali zabezpieczonej antykorozyjnie poprzez cynkowanie oraz malowanie proszkowe. Zakończenia słupów zakryte kolorowymi nakładkami z tworzywa. Urządzenia składa się z ośmiu różnych stanowisk do wykonywania ćwiczeń fizycznych (przeplotnia linowa, drążek do podciągania, drabinka, drążki do ćwiczeń, lina do ćwiczeń,). Rurki stalowe zabezpieczone antykorozyjnie poprzez malowanie proszkowe. Przeplotnia z lin polipropylenowych wzmocnionych wewnętrznym splotem stalowym. Elementy złączne cynkowane oraz zabezpieczone przed odkręceniem kolorowymi nakładkami z tworzywa.</w:t>
      </w:r>
    </w:p>
    <w:p w:rsidR="00647C05" w:rsidRDefault="00647C05" w:rsidP="00647C05">
      <w:pPr>
        <w:rPr>
          <w:sz w:val="24"/>
          <w:szCs w:val="24"/>
        </w:rPr>
      </w:pPr>
      <w:r w:rsidRPr="00C31966">
        <w:rPr>
          <w:rStyle w:val="TeksttreciPogrubienie8"/>
          <w:sz w:val="24"/>
          <w:szCs w:val="24"/>
        </w:rPr>
        <w:t>sposób posadowienia:</w:t>
      </w:r>
      <w:r w:rsidRPr="00C31966">
        <w:rPr>
          <w:b/>
          <w:sz w:val="24"/>
          <w:szCs w:val="24"/>
        </w:rPr>
        <w:t xml:space="preserve"> </w:t>
      </w:r>
      <w:r w:rsidRPr="00C31966">
        <w:rPr>
          <w:sz w:val="24"/>
          <w:szCs w:val="24"/>
        </w:rPr>
        <w:t>słupy nośne zamontowane w gruncie poprzez zabetonowanie.</w:t>
      </w:r>
    </w:p>
    <w:p w:rsidR="00647C05" w:rsidRDefault="00647C05" w:rsidP="00647C05">
      <w:pPr>
        <w:framePr w:wrap="notBeside" w:vAnchor="text" w:hAnchor="text" w:xAlign="center" w:y="1"/>
        <w:jc w:val="center"/>
        <w:rPr>
          <w:sz w:val="2"/>
          <w:szCs w:val="2"/>
        </w:rPr>
      </w:pPr>
      <w:r>
        <w:rPr>
          <w:noProof/>
          <w:sz w:val="2"/>
          <w:szCs w:val="2"/>
        </w:rPr>
        <w:lastRenderedPageBreak/>
        <w:drawing>
          <wp:inline distT="0" distB="0" distL="0" distR="0">
            <wp:extent cx="3484245" cy="3463925"/>
            <wp:effectExtent l="19050" t="0" r="1905"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srcRect/>
                    <a:stretch>
                      <a:fillRect/>
                    </a:stretch>
                  </pic:blipFill>
                  <pic:spPr bwMode="auto">
                    <a:xfrm>
                      <a:off x="0" y="0"/>
                      <a:ext cx="3484245" cy="3463925"/>
                    </a:xfrm>
                    <a:prstGeom prst="rect">
                      <a:avLst/>
                    </a:prstGeom>
                    <a:noFill/>
                    <a:ln w="9525">
                      <a:noFill/>
                      <a:miter lim="800000"/>
                      <a:headEnd/>
                      <a:tailEnd/>
                    </a:ln>
                  </pic:spPr>
                </pic:pic>
              </a:graphicData>
            </a:graphic>
          </wp:inline>
        </w:drawing>
      </w:r>
    </w:p>
    <w:p w:rsidR="00647C05" w:rsidRPr="00C31966" w:rsidRDefault="00647C05" w:rsidP="00647C05">
      <w:pPr>
        <w:rPr>
          <w:b/>
          <w:sz w:val="24"/>
          <w:szCs w:val="24"/>
        </w:rPr>
      </w:pPr>
    </w:p>
    <w:p w:rsidR="00647C05" w:rsidRDefault="00647C05" w:rsidP="00647C05">
      <w:pPr>
        <w:ind w:firstLine="426"/>
        <w:rPr>
          <w:sz w:val="24"/>
          <w:szCs w:val="24"/>
        </w:rPr>
      </w:pPr>
    </w:p>
    <w:p w:rsidR="00647C05" w:rsidRPr="00036835" w:rsidRDefault="00647C05" w:rsidP="00647C05">
      <w:pPr>
        <w:ind w:firstLine="426"/>
        <w:rPr>
          <w:sz w:val="24"/>
          <w:szCs w:val="24"/>
        </w:rPr>
      </w:pPr>
    </w:p>
    <w:p w:rsidR="00647C05" w:rsidRDefault="00647C05" w:rsidP="00647C05">
      <w:pPr>
        <w:rPr>
          <w:sz w:val="24"/>
          <w:szCs w:val="24"/>
        </w:rPr>
      </w:pPr>
      <w:bookmarkStart w:id="13" w:name="bookmark7"/>
      <w:r>
        <w:rPr>
          <w:sz w:val="24"/>
          <w:szCs w:val="24"/>
        </w:rPr>
        <w:t xml:space="preserve">10.7. </w:t>
      </w:r>
      <w:r w:rsidRPr="00BB204F">
        <w:rPr>
          <w:sz w:val="24"/>
          <w:szCs w:val="24"/>
        </w:rPr>
        <w:t>H</w:t>
      </w:r>
      <w:bookmarkEnd w:id="13"/>
      <w:r>
        <w:rPr>
          <w:sz w:val="24"/>
          <w:szCs w:val="24"/>
        </w:rPr>
        <w:t>uśtawka potrójna</w:t>
      </w:r>
    </w:p>
    <w:p w:rsidR="00647C05" w:rsidRPr="00BB204F" w:rsidRDefault="00647C05" w:rsidP="00647C05">
      <w:pPr>
        <w:rPr>
          <w:sz w:val="24"/>
          <w:szCs w:val="24"/>
        </w:rPr>
      </w:pPr>
    </w:p>
    <w:p w:rsidR="00647C05" w:rsidRPr="00BB204F" w:rsidRDefault="00647C05" w:rsidP="00647C05">
      <w:pPr>
        <w:rPr>
          <w:sz w:val="24"/>
          <w:szCs w:val="24"/>
        </w:rPr>
      </w:pPr>
      <w:r w:rsidRPr="00BB204F">
        <w:rPr>
          <w:sz w:val="24"/>
          <w:szCs w:val="24"/>
        </w:rPr>
        <w:t>W</w:t>
      </w:r>
      <w:r>
        <w:rPr>
          <w:sz w:val="24"/>
          <w:szCs w:val="24"/>
        </w:rPr>
        <w:t>ymiary</w:t>
      </w:r>
      <w:r w:rsidRPr="00BB204F">
        <w:rPr>
          <w:sz w:val="24"/>
          <w:szCs w:val="24"/>
        </w:rPr>
        <w:t xml:space="preserve">  </w:t>
      </w:r>
      <w:r w:rsidRPr="00BB204F">
        <w:rPr>
          <w:sz w:val="24"/>
          <w:szCs w:val="24"/>
        </w:rPr>
        <w:tab/>
      </w:r>
      <w:r w:rsidRPr="00BB204F">
        <w:rPr>
          <w:sz w:val="24"/>
          <w:szCs w:val="24"/>
        </w:rPr>
        <w:tab/>
        <w:t>6,80x1,80x2,16m</w:t>
      </w:r>
    </w:p>
    <w:p w:rsidR="00647C05" w:rsidRPr="00BB204F" w:rsidRDefault="00647C05" w:rsidP="00647C05">
      <w:pPr>
        <w:rPr>
          <w:sz w:val="24"/>
          <w:szCs w:val="24"/>
        </w:rPr>
      </w:pPr>
      <w:r w:rsidRPr="00BB204F">
        <w:rPr>
          <w:sz w:val="24"/>
          <w:szCs w:val="24"/>
        </w:rPr>
        <w:t>Konstrukcja urządzenia wykonana z profili stalowych 80x80mm oraz belka pozioma wykonana ze stali o profilu kwadratowym 80x80mm, zabezpieczonej antykorozyjnie poprzez cynkowanie oraz malowanie proszkowe. Elementy ztączne ocynkowane, zabezpieczone nakładkami z tworzywa. Siedzisko bocianie gniazdo wykonane z lin polipropylenowych z wkładem i rdzeniem aluminiowym o średnicy l</w:t>
      </w:r>
      <w:r>
        <w:rPr>
          <w:sz w:val="24"/>
          <w:szCs w:val="24"/>
        </w:rPr>
        <w:t>00</w:t>
      </w:r>
      <w:r w:rsidRPr="00BB204F">
        <w:rPr>
          <w:sz w:val="24"/>
          <w:szCs w:val="24"/>
        </w:rPr>
        <w:t>cm. Siedzisko płaskie i kubełkowe gumowane w wkładem aluminiowym wzmacniające ich wytrzymałość. Brak ostrych krawędzi oraz szczelin które mogłyby umożliwić zakleszczenia palców, głowy i innych części ciała . śruby , wkręty zakryte plastikowymi kolorowymi kapslami. Na górze konstrukcji zaślepki z trwałego materiału , Zawiesia podwójnie łożyskowane i łańcuchy ze stali nierdzewnej oraz kalibrowany uniemożliwiający zakleszczenie palców.</w:t>
      </w:r>
    </w:p>
    <w:p w:rsidR="00647C05" w:rsidRDefault="00647C05" w:rsidP="00647C05">
      <w:r w:rsidRPr="00BB204F">
        <w:rPr>
          <w:rStyle w:val="Pogrubienie"/>
          <w:rFonts w:ascii="Times New Roman" w:hAnsi="Times New Roman" w:cs="Times New Roman"/>
          <w:b w:val="0"/>
          <w:sz w:val="24"/>
          <w:szCs w:val="24"/>
        </w:rPr>
        <w:t>sposób posadowienia:</w:t>
      </w:r>
      <w:r w:rsidRPr="00BB204F">
        <w:rPr>
          <w:sz w:val="24"/>
          <w:szCs w:val="24"/>
        </w:rPr>
        <w:t xml:space="preserve"> zabetonowanie nóg konstrukcji bezpośrednio w gruncie na głębokość.</w:t>
      </w:r>
      <w:r>
        <w:t xml:space="preserve"> </w:t>
      </w:r>
    </w:p>
    <w:p w:rsidR="00647C05" w:rsidRDefault="00647C05" w:rsidP="00647C05">
      <w:pPr>
        <w:framePr w:wrap="notBeside" w:vAnchor="text" w:hAnchor="text" w:xAlign="center" w:y="1"/>
        <w:jc w:val="center"/>
        <w:rPr>
          <w:sz w:val="2"/>
          <w:szCs w:val="2"/>
        </w:rPr>
      </w:pPr>
      <w:r>
        <w:rPr>
          <w:noProof/>
          <w:sz w:val="2"/>
          <w:szCs w:val="2"/>
        </w:rPr>
        <w:drawing>
          <wp:inline distT="0" distB="0" distL="0" distR="0">
            <wp:extent cx="5243830" cy="2431415"/>
            <wp:effectExtent l="1905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srcRect/>
                    <a:stretch>
                      <a:fillRect/>
                    </a:stretch>
                  </pic:blipFill>
                  <pic:spPr bwMode="auto">
                    <a:xfrm>
                      <a:off x="0" y="0"/>
                      <a:ext cx="5243830" cy="2431415"/>
                    </a:xfrm>
                    <a:prstGeom prst="rect">
                      <a:avLst/>
                    </a:prstGeom>
                    <a:noFill/>
                    <a:ln w="9525">
                      <a:noFill/>
                      <a:miter lim="800000"/>
                      <a:headEnd/>
                      <a:tailEnd/>
                    </a:ln>
                  </pic:spPr>
                </pic:pic>
              </a:graphicData>
            </a:graphic>
          </wp:inline>
        </w:drawing>
      </w:r>
    </w:p>
    <w:p w:rsidR="00647C05" w:rsidRDefault="00647C05" w:rsidP="00647C05">
      <w:r>
        <w:tab/>
      </w:r>
    </w:p>
    <w:p w:rsidR="00647C05" w:rsidRDefault="00647C05" w:rsidP="00647C05">
      <w:pPr>
        <w:ind w:firstLine="426"/>
        <w:rPr>
          <w:b/>
          <w:sz w:val="24"/>
          <w:szCs w:val="24"/>
        </w:rPr>
      </w:pPr>
    </w:p>
    <w:p w:rsidR="00647C05" w:rsidRPr="00950906" w:rsidRDefault="00647C05" w:rsidP="00647C05">
      <w:pPr>
        <w:ind w:firstLine="426"/>
        <w:rPr>
          <w:sz w:val="24"/>
          <w:szCs w:val="24"/>
        </w:rPr>
      </w:pPr>
      <w:r>
        <w:rPr>
          <w:sz w:val="24"/>
          <w:szCs w:val="24"/>
        </w:rPr>
        <w:t>10</w:t>
      </w:r>
      <w:r w:rsidRPr="00950906">
        <w:rPr>
          <w:sz w:val="24"/>
          <w:szCs w:val="24"/>
        </w:rPr>
        <w:t>.8.Zjazd linowy</w:t>
      </w:r>
    </w:p>
    <w:p w:rsidR="00647C05" w:rsidRDefault="00647C05" w:rsidP="00647C05"/>
    <w:p w:rsidR="00647C05" w:rsidRPr="00E417CB" w:rsidRDefault="00647C05" w:rsidP="00647C05">
      <w:r w:rsidRPr="00E417CB">
        <w:rPr>
          <w:sz w:val="24"/>
          <w:szCs w:val="24"/>
        </w:rPr>
        <w:t>Wymiary</w:t>
      </w:r>
      <w:r w:rsidRPr="00E417CB">
        <w:tab/>
      </w:r>
      <w:r w:rsidRPr="00E417CB">
        <w:tab/>
      </w:r>
      <w:r w:rsidRPr="00E417CB">
        <w:rPr>
          <w:rStyle w:val="Teksttreci520"/>
          <w:sz w:val="24"/>
          <w:szCs w:val="24"/>
        </w:rPr>
        <w:t>11,20 x 0,90 x 3,00 m</w:t>
      </w:r>
    </w:p>
    <w:p w:rsidR="00647C05" w:rsidRPr="00E417CB" w:rsidRDefault="00647C05" w:rsidP="00647C05">
      <w:r w:rsidRPr="00E417CB">
        <w:rPr>
          <w:sz w:val="24"/>
          <w:szCs w:val="24"/>
        </w:rPr>
        <w:t xml:space="preserve">Strefa bezpieczna </w:t>
      </w:r>
      <w:r w:rsidRPr="00E417CB">
        <w:tab/>
      </w:r>
      <w:r w:rsidRPr="00E417CB">
        <w:tab/>
      </w:r>
      <w:r w:rsidRPr="00E417CB">
        <w:rPr>
          <w:rStyle w:val="Teksttreci520"/>
          <w:sz w:val="24"/>
          <w:szCs w:val="24"/>
        </w:rPr>
        <w:t xml:space="preserve">14,20 x 3,90 </w:t>
      </w:r>
      <w:r>
        <w:rPr>
          <w:rStyle w:val="Teksttreci520"/>
          <w:sz w:val="24"/>
          <w:szCs w:val="24"/>
        </w:rPr>
        <w:t>m</w:t>
      </w:r>
    </w:p>
    <w:p w:rsidR="00647C05" w:rsidRPr="00E417CB" w:rsidRDefault="00647C05" w:rsidP="00647C05">
      <w:pPr>
        <w:pStyle w:val="Teksttreci51"/>
        <w:shd w:val="clear" w:color="auto" w:fill="auto"/>
        <w:tabs>
          <w:tab w:val="left" w:pos="9230"/>
        </w:tabs>
        <w:spacing w:before="0" w:after="193" w:line="140" w:lineRule="exact"/>
        <w:ind w:left="120"/>
        <w:jc w:val="center"/>
        <w:rPr>
          <w:rFonts w:ascii="Times New Roman" w:hAnsi="Times New Roman" w:cs="Times New Roman"/>
          <w:sz w:val="24"/>
          <w:szCs w:val="24"/>
        </w:rPr>
      </w:pPr>
      <w:r w:rsidRPr="00E417CB">
        <w:rPr>
          <w:rFonts w:ascii="Times New Roman" w:hAnsi="Times New Roman" w:cs="Times New Roman"/>
          <w:sz w:val="24"/>
          <w:szCs w:val="24"/>
        </w:rPr>
        <w:tab/>
      </w:r>
    </w:p>
    <w:p w:rsidR="00647C05" w:rsidRPr="00E417CB" w:rsidRDefault="00647C05" w:rsidP="00647C05">
      <w:pPr>
        <w:rPr>
          <w:sz w:val="24"/>
          <w:szCs w:val="24"/>
        </w:rPr>
      </w:pPr>
      <w:bookmarkStart w:id="14" w:name="bookmark12"/>
      <w:r>
        <w:rPr>
          <w:sz w:val="24"/>
          <w:szCs w:val="24"/>
        </w:rPr>
        <w:t xml:space="preserve">   </w:t>
      </w:r>
      <w:bookmarkEnd w:id="14"/>
    </w:p>
    <w:p w:rsidR="00647C05" w:rsidRPr="00E417CB" w:rsidRDefault="00647C05" w:rsidP="00647C05">
      <w:pPr>
        <w:pStyle w:val="Teksttreci1"/>
        <w:shd w:val="clear" w:color="auto" w:fill="auto"/>
        <w:spacing w:before="0" w:after="0" w:line="245" w:lineRule="exact"/>
        <w:ind w:left="120" w:right="440"/>
        <w:rPr>
          <w:rFonts w:ascii="Times New Roman" w:hAnsi="Times New Roman" w:cs="Times New Roman"/>
          <w:sz w:val="24"/>
          <w:szCs w:val="24"/>
        </w:rPr>
      </w:pPr>
      <w:r w:rsidRPr="00E417CB">
        <w:rPr>
          <w:rFonts w:ascii="Times New Roman" w:hAnsi="Times New Roman" w:cs="Times New Roman"/>
          <w:sz w:val="24"/>
          <w:szCs w:val="24"/>
        </w:rPr>
        <w:t>Konstrukcja urządzenia wykonana ze stali o profilu 80x80mm zabezpieczonej antykorozyjnie poprzez cynkowanie oraz malowanie proszkowe. Lina zjazdowa wykonana ze stali nierdzewnej długości 25 m. Na obu końcach liny znajdują się hamulce sprężynowe. Wagonik wykonany ze stali nierdzewnej z zamocowanym łańcuchem w osłonie gumowej na końcu którego znajduje się gumowe siedzisko w kształcie koła. Podest startowy oraz kładka wejściowa wykonane ze sklejki antypoślizgowej. Elementy złączne ocynkowane i zabezpieczone nakładkami z tworz</w:t>
      </w:r>
      <w:r>
        <w:rPr>
          <w:rFonts w:ascii="Times New Roman" w:hAnsi="Times New Roman" w:cs="Times New Roman"/>
          <w:sz w:val="24"/>
          <w:szCs w:val="24"/>
        </w:rPr>
        <w:t>ywa .</w:t>
      </w:r>
      <w:r w:rsidRPr="00E417CB">
        <w:rPr>
          <w:rFonts w:ascii="Times New Roman" w:hAnsi="Times New Roman" w:cs="Times New Roman"/>
          <w:sz w:val="24"/>
          <w:szCs w:val="24"/>
        </w:rPr>
        <w:t>Boczki wykonane z tworzywa HDPE , odpo</w:t>
      </w:r>
      <w:r>
        <w:rPr>
          <w:rFonts w:ascii="Times New Roman" w:hAnsi="Times New Roman" w:cs="Times New Roman"/>
          <w:sz w:val="24"/>
          <w:szCs w:val="24"/>
        </w:rPr>
        <w:t xml:space="preserve">rnego na warunki atmosferyczne. </w:t>
      </w:r>
    </w:p>
    <w:p w:rsidR="00647C05" w:rsidRPr="00E417CB" w:rsidRDefault="00647C05" w:rsidP="00647C05">
      <w:pPr>
        <w:framePr w:wrap="notBeside" w:vAnchor="text" w:hAnchor="page" w:x="2826" w:y="2309"/>
        <w:jc w:val="center"/>
        <w:rPr>
          <w:sz w:val="24"/>
          <w:szCs w:val="24"/>
        </w:rPr>
      </w:pPr>
    </w:p>
    <w:p w:rsidR="00647C05" w:rsidRPr="00E417CB" w:rsidRDefault="00647C05" w:rsidP="00647C05">
      <w:r>
        <w:rPr>
          <w:rStyle w:val="TeksttreciPogrubienie5"/>
          <w:sz w:val="24"/>
          <w:szCs w:val="24"/>
        </w:rPr>
        <w:t xml:space="preserve">  </w:t>
      </w:r>
      <w:r w:rsidRPr="00E417CB">
        <w:rPr>
          <w:rStyle w:val="TeksttreciPogrubienie5"/>
          <w:sz w:val="24"/>
          <w:szCs w:val="24"/>
        </w:rPr>
        <w:t>sposób posadowienia</w:t>
      </w:r>
      <w:r w:rsidRPr="00E417CB">
        <w:rPr>
          <w:rStyle w:val="Teksttreci101"/>
          <w:sz w:val="24"/>
          <w:szCs w:val="24"/>
        </w:rPr>
        <w:t xml:space="preserve"> :</w:t>
      </w:r>
      <w:r w:rsidRPr="00E417CB">
        <w:t xml:space="preserve"> </w:t>
      </w:r>
      <w:r w:rsidRPr="00E417CB">
        <w:rPr>
          <w:sz w:val="24"/>
          <w:szCs w:val="24"/>
        </w:rPr>
        <w:t>montaż poprzez zabetonowanie nóg konstrukcji bezpośrednio</w:t>
      </w:r>
      <w:r w:rsidRPr="00E417CB">
        <w:t xml:space="preserve"> </w:t>
      </w:r>
      <w:r w:rsidRPr="00E417CB">
        <w:rPr>
          <w:sz w:val="24"/>
          <w:szCs w:val="24"/>
        </w:rPr>
        <w:t xml:space="preserve">w </w:t>
      </w:r>
      <w:r>
        <w:rPr>
          <w:sz w:val="24"/>
          <w:szCs w:val="24"/>
        </w:rPr>
        <w:t xml:space="preserve">    </w:t>
      </w:r>
      <w:r w:rsidRPr="00E417CB">
        <w:rPr>
          <w:sz w:val="24"/>
          <w:szCs w:val="24"/>
        </w:rPr>
        <w:t>gruncie .</w:t>
      </w:r>
      <w:r w:rsidRPr="00E417CB">
        <w:rPr>
          <w:noProof/>
          <w:sz w:val="24"/>
          <w:szCs w:val="24"/>
        </w:rPr>
        <w:t xml:space="preserve"> </w:t>
      </w:r>
    </w:p>
    <w:p w:rsidR="00647C05" w:rsidRDefault="00647C05" w:rsidP="00647C05">
      <w:pPr>
        <w:ind w:firstLine="426"/>
        <w:rPr>
          <w:b/>
          <w:sz w:val="24"/>
          <w:szCs w:val="24"/>
        </w:rPr>
      </w:pPr>
      <w:r w:rsidRPr="00E417CB">
        <w:rPr>
          <w:b/>
          <w:noProof/>
          <w:sz w:val="24"/>
          <w:szCs w:val="24"/>
        </w:rPr>
        <w:drawing>
          <wp:inline distT="0" distB="0" distL="0" distR="0">
            <wp:extent cx="4620260" cy="997585"/>
            <wp:effectExtent l="19050" t="0" r="8890"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4620260" cy="997585"/>
                    </a:xfrm>
                    <a:prstGeom prst="rect">
                      <a:avLst/>
                    </a:prstGeom>
                    <a:noFill/>
                    <a:ln w="9525">
                      <a:noFill/>
                      <a:miter lim="800000"/>
                      <a:headEnd/>
                      <a:tailEnd/>
                    </a:ln>
                  </pic:spPr>
                </pic:pic>
              </a:graphicData>
            </a:graphic>
          </wp:inline>
        </w:drawing>
      </w:r>
    </w:p>
    <w:p w:rsidR="00647C05" w:rsidRDefault="00647C05" w:rsidP="00647C05">
      <w:pPr>
        <w:ind w:firstLine="426"/>
        <w:rPr>
          <w:b/>
          <w:sz w:val="24"/>
          <w:szCs w:val="24"/>
        </w:rPr>
      </w:pPr>
    </w:p>
    <w:p w:rsidR="00647C05" w:rsidRDefault="00647C05" w:rsidP="00647C05">
      <w:pPr>
        <w:ind w:firstLine="426"/>
        <w:rPr>
          <w:b/>
          <w:sz w:val="24"/>
          <w:szCs w:val="24"/>
        </w:rPr>
      </w:pPr>
    </w:p>
    <w:p w:rsidR="00647C05" w:rsidRDefault="00647C05" w:rsidP="008240C7">
      <w:pPr>
        <w:pStyle w:val="Teksttreci20"/>
        <w:shd w:val="clear" w:color="auto" w:fill="auto"/>
        <w:spacing w:after="277"/>
        <w:jc w:val="both"/>
        <w:rPr>
          <w:rFonts w:ascii="Times New Roman" w:hAnsi="Times New Roman" w:cs="Times New Roman"/>
          <w:sz w:val="24"/>
          <w:szCs w:val="24"/>
        </w:rPr>
      </w:pPr>
    </w:p>
    <w:p w:rsidR="008240C7" w:rsidRDefault="008240C7" w:rsidP="008240C7">
      <w:pPr>
        <w:pStyle w:val="Teksttreci20"/>
        <w:shd w:val="clear" w:color="auto" w:fill="auto"/>
        <w:spacing w:after="277"/>
        <w:jc w:val="both"/>
        <w:rPr>
          <w:rFonts w:ascii="Times New Roman" w:hAnsi="Times New Roman" w:cs="Times New Roman"/>
          <w:sz w:val="24"/>
          <w:szCs w:val="24"/>
        </w:rPr>
      </w:pPr>
    </w:p>
    <w:p w:rsidR="00C15AC7" w:rsidRDefault="00C15AC7" w:rsidP="008240C7">
      <w:pPr>
        <w:pStyle w:val="Teksttreci20"/>
        <w:shd w:val="clear" w:color="auto" w:fill="auto"/>
        <w:spacing w:after="277"/>
        <w:jc w:val="both"/>
        <w:rPr>
          <w:rFonts w:ascii="Times New Roman" w:hAnsi="Times New Roman" w:cs="Times New Roman"/>
          <w:sz w:val="24"/>
          <w:szCs w:val="24"/>
        </w:rPr>
      </w:pPr>
    </w:p>
    <w:p w:rsidR="00B03C7C" w:rsidRDefault="00B03C7C" w:rsidP="008240C7">
      <w:pPr>
        <w:pStyle w:val="Teksttreci20"/>
        <w:shd w:val="clear" w:color="auto" w:fill="auto"/>
        <w:spacing w:after="277"/>
        <w:jc w:val="both"/>
        <w:rPr>
          <w:rFonts w:ascii="Times New Roman" w:hAnsi="Times New Roman" w:cs="Times New Roman"/>
          <w:sz w:val="24"/>
          <w:szCs w:val="24"/>
        </w:rPr>
      </w:pPr>
    </w:p>
    <w:p w:rsidR="00C15AC7" w:rsidRDefault="00C15AC7" w:rsidP="00C15AC7">
      <w:pPr>
        <w:pStyle w:val="Nagwek1"/>
        <w:rPr>
          <w:rFonts w:ascii="Arial" w:hAnsi="Arial" w:cs="Arial"/>
          <w:b w:val="0"/>
          <w:sz w:val="20"/>
          <w:szCs w:val="20"/>
        </w:rPr>
      </w:pPr>
      <w:r>
        <w:rPr>
          <w:rFonts w:ascii="Arial" w:hAnsi="Arial" w:cs="Arial"/>
          <w:b w:val="0"/>
          <w:sz w:val="20"/>
          <w:szCs w:val="20"/>
        </w:rPr>
        <w:t>D-11</w:t>
      </w:r>
      <w:r w:rsidRPr="008240C7">
        <w:rPr>
          <w:rFonts w:ascii="Arial" w:hAnsi="Arial" w:cs="Arial"/>
          <w:b w:val="0"/>
          <w:sz w:val="20"/>
          <w:szCs w:val="20"/>
        </w:rPr>
        <w:t xml:space="preserve">.00.00. </w:t>
      </w:r>
      <w:r>
        <w:rPr>
          <w:rFonts w:ascii="Arial" w:hAnsi="Arial" w:cs="Arial"/>
          <w:b w:val="0"/>
          <w:sz w:val="20"/>
          <w:szCs w:val="20"/>
        </w:rPr>
        <w:t>Kładka dla pieszych</w:t>
      </w:r>
    </w:p>
    <w:p w:rsidR="00C15AC7" w:rsidRDefault="00C15AC7" w:rsidP="00C15AC7"/>
    <w:p w:rsidR="00C15AC7" w:rsidRDefault="00C15AC7" w:rsidP="00C15AC7">
      <w:pPr>
        <w:pStyle w:val="Akapitzlist"/>
        <w:ind w:left="1065"/>
        <w:rPr>
          <w:sz w:val="24"/>
          <w:szCs w:val="24"/>
        </w:rPr>
      </w:pPr>
    </w:p>
    <w:p w:rsidR="00C15AC7" w:rsidRDefault="00C15AC7" w:rsidP="00C15AC7">
      <w:pPr>
        <w:pStyle w:val="Akapitzlist"/>
        <w:ind w:left="1065"/>
        <w:rPr>
          <w:sz w:val="24"/>
          <w:szCs w:val="24"/>
        </w:rPr>
      </w:pPr>
      <w:r>
        <w:rPr>
          <w:sz w:val="24"/>
          <w:szCs w:val="24"/>
        </w:rPr>
        <w:t>W ciągu pieszo-rowerowym w KM 0+305 występuje rów o szerokości ok. 11m</w:t>
      </w:r>
    </w:p>
    <w:p w:rsidR="00C15AC7" w:rsidRDefault="00C15AC7" w:rsidP="00C15AC7">
      <w:pPr>
        <w:pStyle w:val="Akapitzlist"/>
        <w:ind w:left="1065"/>
        <w:rPr>
          <w:sz w:val="24"/>
          <w:szCs w:val="24"/>
        </w:rPr>
      </w:pPr>
      <w:r>
        <w:rPr>
          <w:sz w:val="24"/>
          <w:szCs w:val="24"/>
        </w:rPr>
        <w:t>i głębokości około 1m.</w:t>
      </w:r>
    </w:p>
    <w:p w:rsidR="00C15AC7" w:rsidRDefault="00C15AC7" w:rsidP="00C15AC7">
      <w:pPr>
        <w:pStyle w:val="Akapitzlist"/>
        <w:ind w:left="1065"/>
        <w:rPr>
          <w:sz w:val="24"/>
          <w:szCs w:val="24"/>
        </w:rPr>
      </w:pPr>
      <w:r>
        <w:rPr>
          <w:sz w:val="24"/>
          <w:szCs w:val="24"/>
        </w:rPr>
        <w:t>Na rowie projektuje się wykonanie kładki drewnianej.</w:t>
      </w:r>
    </w:p>
    <w:p w:rsidR="00C15AC7" w:rsidRDefault="00C15AC7" w:rsidP="00C15AC7">
      <w:pPr>
        <w:pStyle w:val="Akapitzlist"/>
        <w:numPr>
          <w:ilvl w:val="0"/>
          <w:numId w:val="31"/>
        </w:numPr>
        <w:contextualSpacing/>
        <w:rPr>
          <w:sz w:val="24"/>
          <w:szCs w:val="24"/>
        </w:rPr>
      </w:pPr>
      <w:r>
        <w:rPr>
          <w:sz w:val="24"/>
          <w:szCs w:val="24"/>
        </w:rPr>
        <w:t>Długość kładki 11,7m</w:t>
      </w:r>
    </w:p>
    <w:p w:rsidR="00C15AC7" w:rsidRDefault="00C15AC7" w:rsidP="00C15AC7">
      <w:pPr>
        <w:pStyle w:val="Akapitzlist"/>
        <w:numPr>
          <w:ilvl w:val="0"/>
          <w:numId w:val="31"/>
        </w:numPr>
        <w:contextualSpacing/>
        <w:rPr>
          <w:sz w:val="24"/>
          <w:szCs w:val="24"/>
        </w:rPr>
      </w:pPr>
      <w:r>
        <w:rPr>
          <w:sz w:val="24"/>
          <w:szCs w:val="24"/>
        </w:rPr>
        <w:t>Szerokość pomostu 2,66m</w:t>
      </w:r>
    </w:p>
    <w:p w:rsidR="00C15AC7" w:rsidRDefault="00C15AC7" w:rsidP="00C15AC7">
      <w:pPr>
        <w:pStyle w:val="Akapitzlist"/>
        <w:numPr>
          <w:ilvl w:val="0"/>
          <w:numId w:val="31"/>
        </w:numPr>
        <w:contextualSpacing/>
        <w:rPr>
          <w:sz w:val="24"/>
          <w:szCs w:val="24"/>
        </w:rPr>
      </w:pPr>
      <w:r>
        <w:rPr>
          <w:sz w:val="24"/>
          <w:szCs w:val="24"/>
        </w:rPr>
        <w:t>Wysokość nad dnem rowu 1,0m</w:t>
      </w:r>
    </w:p>
    <w:p w:rsidR="00C15AC7" w:rsidRDefault="00C15AC7" w:rsidP="00C15AC7">
      <w:pPr>
        <w:pStyle w:val="Akapitzlist"/>
        <w:numPr>
          <w:ilvl w:val="0"/>
          <w:numId w:val="31"/>
        </w:numPr>
        <w:contextualSpacing/>
        <w:rPr>
          <w:sz w:val="24"/>
          <w:szCs w:val="24"/>
        </w:rPr>
      </w:pPr>
      <w:r>
        <w:rPr>
          <w:sz w:val="24"/>
          <w:szCs w:val="24"/>
        </w:rPr>
        <w:t>Pochylenie podłużne kładki 4,6%</w:t>
      </w:r>
    </w:p>
    <w:p w:rsidR="00C15AC7" w:rsidRDefault="00C15AC7" w:rsidP="00C15AC7">
      <w:pPr>
        <w:ind w:left="1065"/>
        <w:rPr>
          <w:sz w:val="24"/>
          <w:szCs w:val="24"/>
        </w:rPr>
      </w:pPr>
    </w:p>
    <w:p w:rsidR="00C15AC7" w:rsidRDefault="00C15AC7" w:rsidP="00C15AC7">
      <w:pPr>
        <w:ind w:left="1065"/>
        <w:rPr>
          <w:sz w:val="24"/>
          <w:szCs w:val="24"/>
        </w:rPr>
      </w:pPr>
      <w:r>
        <w:rPr>
          <w:sz w:val="24"/>
          <w:szCs w:val="24"/>
        </w:rPr>
        <w:tab/>
        <w:t xml:space="preserve">Konstrukcję nośną stanowią cztery dźwigary drewniane z drewna </w:t>
      </w:r>
      <w:r w:rsidR="00B03C7C">
        <w:rPr>
          <w:sz w:val="24"/>
          <w:szCs w:val="24"/>
        </w:rPr>
        <w:t xml:space="preserve">klasy I </w:t>
      </w:r>
      <w:r>
        <w:rPr>
          <w:sz w:val="24"/>
          <w:szCs w:val="24"/>
        </w:rPr>
        <w:t>klejonego w kształcie łuku o strzałce ugięcia 60cm , promień łuku 29m.</w:t>
      </w:r>
    </w:p>
    <w:p w:rsidR="00C15AC7" w:rsidRDefault="00C15AC7" w:rsidP="00C15AC7">
      <w:pPr>
        <w:ind w:left="1065"/>
        <w:rPr>
          <w:sz w:val="24"/>
          <w:szCs w:val="24"/>
        </w:rPr>
      </w:pPr>
      <w:r>
        <w:rPr>
          <w:sz w:val="24"/>
          <w:szCs w:val="24"/>
        </w:rPr>
        <w:t>Przekrój dźwigarów prostokątny 15x30cm w rozstawie 95cm.</w:t>
      </w:r>
    </w:p>
    <w:p w:rsidR="00C15AC7" w:rsidRDefault="00C15AC7" w:rsidP="00C15AC7">
      <w:pPr>
        <w:ind w:left="1065"/>
        <w:rPr>
          <w:sz w:val="24"/>
          <w:szCs w:val="24"/>
        </w:rPr>
      </w:pPr>
      <w:r>
        <w:rPr>
          <w:sz w:val="24"/>
          <w:szCs w:val="24"/>
        </w:rPr>
        <w:t>Oparcie na blachach stalowych ocynkowanych i kotwionych do oczepu ścianki oporowej dwoma śrubami Ø20 zamocowanymi w oczepie.</w:t>
      </w:r>
    </w:p>
    <w:p w:rsidR="00C15AC7" w:rsidRDefault="00C15AC7" w:rsidP="00C15AC7">
      <w:pPr>
        <w:ind w:left="1065"/>
        <w:rPr>
          <w:sz w:val="24"/>
          <w:szCs w:val="24"/>
        </w:rPr>
      </w:pPr>
      <w:r>
        <w:rPr>
          <w:sz w:val="24"/>
          <w:szCs w:val="24"/>
        </w:rPr>
        <w:t>Oczep z betonu C-25/30 zbrojonego stalą Ø12 34GS , strzemiona Ø6 co 25cm.</w:t>
      </w:r>
    </w:p>
    <w:p w:rsidR="00C15AC7" w:rsidRDefault="00C15AC7" w:rsidP="00C15AC7">
      <w:pPr>
        <w:pStyle w:val="Akapitzlist"/>
        <w:ind w:left="1065"/>
        <w:rPr>
          <w:sz w:val="24"/>
          <w:szCs w:val="24"/>
        </w:rPr>
      </w:pPr>
      <w:r>
        <w:rPr>
          <w:sz w:val="24"/>
          <w:szCs w:val="24"/>
        </w:rPr>
        <w:t>Oczep wykonać na ścianach oporowych żelbetowych wykonanych  z prefabrykatów typu "L " 1800x1000 o szerokości elementu 1,0m.</w:t>
      </w:r>
    </w:p>
    <w:p w:rsidR="00C15AC7" w:rsidRDefault="00C15AC7" w:rsidP="00C15AC7">
      <w:pPr>
        <w:pStyle w:val="Akapitzlist"/>
        <w:ind w:left="1065"/>
        <w:rPr>
          <w:sz w:val="24"/>
          <w:szCs w:val="24"/>
        </w:rPr>
      </w:pPr>
      <w:r>
        <w:rPr>
          <w:sz w:val="24"/>
          <w:szCs w:val="24"/>
        </w:rPr>
        <w:t xml:space="preserve">Grubość ścianek 15cm. </w:t>
      </w:r>
    </w:p>
    <w:p w:rsidR="00C15AC7" w:rsidRDefault="00C15AC7" w:rsidP="00C15AC7">
      <w:pPr>
        <w:pStyle w:val="Akapitzlist"/>
        <w:ind w:left="1065"/>
        <w:rPr>
          <w:sz w:val="24"/>
          <w:szCs w:val="24"/>
        </w:rPr>
      </w:pPr>
      <w:r>
        <w:rPr>
          <w:sz w:val="24"/>
          <w:szCs w:val="24"/>
        </w:rPr>
        <w:t xml:space="preserve">Elementy prefabrykowane ułożyć na chudym betonie gr. 12cm i warstwie podsypki z piasku gr. 15cm. </w:t>
      </w:r>
    </w:p>
    <w:p w:rsidR="00C15AC7" w:rsidRDefault="00C15AC7" w:rsidP="00C15AC7">
      <w:pPr>
        <w:pStyle w:val="Akapitzlist"/>
        <w:ind w:left="1065"/>
        <w:rPr>
          <w:sz w:val="24"/>
          <w:szCs w:val="24"/>
        </w:rPr>
      </w:pPr>
      <w:r>
        <w:rPr>
          <w:sz w:val="24"/>
          <w:szCs w:val="24"/>
        </w:rPr>
        <w:t>Powierzchnie elementów  żelbetowych ulegające zasypaniu izolować roztworem bitumicznym.</w:t>
      </w:r>
    </w:p>
    <w:p w:rsidR="00C15AC7" w:rsidRDefault="00C15AC7" w:rsidP="00C15AC7">
      <w:pPr>
        <w:ind w:left="1065"/>
        <w:rPr>
          <w:sz w:val="24"/>
          <w:szCs w:val="24"/>
        </w:rPr>
      </w:pPr>
      <w:r>
        <w:rPr>
          <w:sz w:val="24"/>
          <w:szCs w:val="24"/>
        </w:rPr>
        <w:tab/>
        <w:t>Poszycie pomostu zaprojektowano z desek sosnowych ryflowanych o grubości 60mm i szerokości 12cm przybitych do dźwigarów w odstępach 1cm ,gwoździami karbowanymi ocynkowanymi . Styki drewna izolować papą asfaltową podwójną.</w:t>
      </w:r>
    </w:p>
    <w:p w:rsidR="00C15AC7" w:rsidRDefault="00C15AC7" w:rsidP="00C15AC7">
      <w:pPr>
        <w:pStyle w:val="Akapitzlist"/>
        <w:ind w:left="1065"/>
        <w:rPr>
          <w:sz w:val="24"/>
          <w:szCs w:val="24"/>
        </w:rPr>
      </w:pPr>
      <w:r>
        <w:rPr>
          <w:sz w:val="24"/>
          <w:szCs w:val="24"/>
        </w:rPr>
        <w:t>Zewnętrzna krawędź kładki będzie zabezpieczona barierą drewnianą na słupach 12x12 mocowanych śrubami do podłużnic śrubą Ø12  .</w:t>
      </w:r>
    </w:p>
    <w:p w:rsidR="00C15AC7" w:rsidRDefault="00C15AC7" w:rsidP="00C15AC7">
      <w:pPr>
        <w:pStyle w:val="Akapitzlist"/>
        <w:ind w:left="1065"/>
        <w:rPr>
          <w:sz w:val="24"/>
          <w:szCs w:val="24"/>
        </w:rPr>
      </w:pPr>
      <w:r>
        <w:rPr>
          <w:sz w:val="24"/>
          <w:szCs w:val="24"/>
        </w:rPr>
        <w:t>Słupy , listwy i poręcze drewniane malować środkiem konserwującym w kolorze brązowym .</w:t>
      </w:r>
    </w:p>
    <w:p w:rsidR="00C15AC7" w:rsidRDefault="00C15AC7" w:rsidP="00C15AC7">
      <w:pPr>
        <w:pStyle w:val="Akapitzlist"/>
        <w:ind w:left="1065"/>
        <w:rPr>
          <w:sz w:val="24"/>
          <w:szCs w:val="24"/>
        </w:rPr>
      </w:pPr>
      <w:r>
        <w:rPr>
          <w:sz w:val="24"/>
          <w:szCs w:val="24"/>
        </w:rPr>
        <w:tab/>
        <w:t>Pozostałe elementy zaimpregnować preparatem grzybobójczym w kolorze drewna, uodporniającym drewno na szkodliwy wpływ wody. Środek użyty do impregnacji winien posiadać odpowiednie atesty i być obojętny dla środowiska.</w:t>
      </w:r>
    </w:p>
    <w:p w:rsidR="00C15AC7" w:rsidRDefault="00C15AC7" w:rsidP="00C15AC7">
      <w:pPr>
        <w:pStyle w:val="Akapitzlist"/>
        <w:ind w:left="1065"/>
        <w:rPr>
          <w:sz w:val="24"/>
          <w:szCs w:val="24"/>
        </w:rPr>
      </w:pPr>
      <w:r>
        <w:rPr>
          <w:sz w:val="24"/>
          <w:szCs w:val="24"/>
        </w:rPr>
        <w:t xml:space="preserve">Wszystkie elementy drewniane należy ostrugać , krawędzie prostokątne ściąć na gr. 1 cm  i malować </w:t>
      </w:r>
      <w:r w:rsidR="00B03C7C">
        <w:rPr>
          <w:sz w:val="24"/>
          <w:szCs w:val="24"/>
        </w:rPr>
        <w:t xml:space="preserve">środkiem konserwująco-barwiącym w kolorze brązowym </w:t>
      </w:r>
      <w:r>
        <w:rPr>
          <w:sz w:val="24"/>
          <w:szCs w:val="24"/>
        </w:rPr>
        <w:t>po wysuszeniu do max.30% wilgotności.</w:t>
      </w:r>
    </w:p>
    <w:p w:rsidR="00C15AC7" w:rsidRDefault="00C15AC7" w:rsidP="00C15AC7">
      <w:pPr>
        <w:pStyle w:val="Akapitzlist"/>
        <w:ind w:left="1065"/>
        <w:rPr>
          <w:sz w:val="24"/>
          <w:szCs w:val="24"/>
        </w:rPr>
      </w:pPr>
      <w:r>
        <w:rPr>
          <w:sz w:val="24"/>
          <w:szCs w:val="24"/>
        </w:rPr>
        <w:t>Wszystkie elementy stalowe takie jak gwoździe, śruby nakrętki ,podkładki ,wkręty powinny być stalowe ocynkowane i przy dokręcaniu kluczem stosować osłonę miękką zabezpieczającą przed uszkodzeniem warstwy cynku.</w:t>
      </w:r>
    </w:p>
    <w:p w:rsidR="00C15AC7" w:rsidRDefault="00C15AC7" w:rsidP="00C15AC7">
      <w:pPr>
        <w:pStyle w:val="Akapitzlist"/>
        <w:ind w:left="1065"/>
        <w:rPr>
          <w:sz w:val="24"/>
          <w:szCs w:val="24"/>
        </w:rPr>
      </w:pPr>
    </w:p>
    <w:p w:rsidR="00C15AC7" w:rsidRDefault="00C15AC7" w:rsidP="00C15AC7">
      <w:pPr>
        <w:pStyle w:val="Akapitzlist"/>
        <w:ind w:left="1065"/>
        <w:rPr>
          <w:sz w:val="24"/>
          <w:szCs w:val="24"/>
        </w:rPr>
      </w:pPr>
      <w:r>
        <w:rPr>
          <w:sz w:val="24"/>
          <w:szCs w:val="24"/>
        </w:rPr>
        <w:t>Przy kładce po obu stronach ustawić lampy oświetleniowe zasilane ze źródła hybrydowego (dwóch ogniw fotowoltaicznych i  elektrowni wiatrowej).</w:t>
      </w:r>
    </w:p>
    <w:p w:rsidR="00C15AC7" w:rsidRDefault="00C15AC7" w:rsidP="00C15AC7">
      <w:pPr>
        <w:pStyle w:val="Akapitzlist"/>
        <w:ind w:left="1065"/>
        <w:rPr>
          <w:sz w:val="24"/>
          <w:szCs w:val="24"/>
        </w:rPr>
      </w:pPr>
    </w:p>
    <w:p w:rsidR="00C15AC7" w:rsidRPr="001869D7" w:rsidRDefault="00C15AC7" w:rsidP="00C15AC7">
      <w:pPr>
        <w:numPr>
          <w:ilvl w:val="0"/>
          <w:numId w:val="32"/>
        </w:numPr>
        <w:shd w:val="clear" w:color="auto" w:fill="FFFFFF"/>
        <w:tabs>
          <w:tab w:val="left" w:pos="1701"/>
        </w:tabs>
        <w:spacing w:before="100" w:beforeAutospacing="1" w:after="100" w:afterAutospacing="1" w:line="180" w:lineRule="atLeast"/>
        <w:ind w:left="1701" w:hanging="567"/>
        <w:rPr>
          <w:color w:val="3A3A3A"/>
          <w:sz w:val="24"/>
          <w:szCs w:val="24"/>
        </w:rPr>
      </w:pPr>
      <w:r w:rsidRPr="001869D7">
        <w:rPr>
          <w:color w:val="3A3A3A"/>
          <w:sz w:val="24"/>
          <w:szCs w:val="24"/>
        </w:rPr>
        <w:t>strumień świetlny: &gt;3000lm</w:t>
      </w:r>
    </w:p>
    <w:p w:rsidR="00C15AC7" w:rsidRPr="001869D7" w:rsidRDefault="00C15AC7" w:rsidP="00C15AC7">
      <w:pPr>
        <w:numPr>
          <w:ilvl w:val="0"/>
          <w:numId w:val="32"/>
        </w:numPr>
        <w:shd w:val="clear" w:color="auto" w:fill="FFFFFF"/>
        <w:tabs>
          <w:tab w:val="left" w:pos="1701"/>
        </w:tabs>
        <w:spacing w:before="100" w:beforeAutospacing="1" w:after="100" w:afterAutospacing="1" w:line="180" w:lineRule="atLeast"/>
        <w:ind w:left="1701" w:hanging="567"/>
        <w:rPr>
          <w:color w:val="3A3A3A"/>
          <w:sz w:val="24"/>
          <w:szCs w:val="24"/>
        </w:rPr>
      </w:pPr>
      <w:r w:rsidRPr="001869D7">
        <w:rPr>
          <w:color w:val="3A3A3A"/>
          <w:sz w:val="24"/>
          <w:szCs w:val="24"/>
        </w:rPr>
        <w:t>barwa światła (biała chłodna): 5000-7000K</w:t>
      </w:r>
    </w:p>
    <w:p w:rsidR="00C15AC7" w:rsidRPr="001869D7" w:rsidRDefault="00C15AC7" w:rsidP="00C15AC7">
      <w:pPr>
        <w:numPr>
          <w:ilvl w:val="0"/>
          <w:numId w:val="32"/>
        </w:numPr>
        <w:shd w:val="clear" w:color="auto" w:fill="FFFFFF"/>
        <w:tabs>
          <w:tab w:val="left" w:pos="1701"/>
        </w:tabs>
        <w:spacing w:before="100" w:beforeAutospacing="1" w:after="100" w:afterAutospacing="1" w:line="180" w:lineRule="atLeast"/>
        <w:ind w:left="1701" w:hanging="567"/>
        <w:rPr>
          <w:color w:val="3A3A3A"/>
          <w:sz w:val="24"/>
          <w:szCs w:val="24"/>
        </w:rPr>
      </w:pPr>
      <w:r w:rsidRPr="001869D7">
        <w:rPr>
          <w:color w:val="3A3A3A"/>
          <w:sz w:val="24"/>
          <w:szCs w:val="24"/>
        </w:rPr>
        <w:t>napięcie zasilania: 12V</w:t>
      </w:r>
    </w:p>
    <w:p w:rsidR="00C15AC7" w:rsidRPr="001869D7" w:rsidRDefault="00C15AC7" w:rsidP="00C15AC7">
      <w:pPr>
        <w:numPr>
          <w:ilvl w:val="0"/>
          <w:numId w:val="32"/>
        </w:numPr>
        <w:shd w:val="clear" w:color="auto" w:fill="FFFFFF"/>
        <w:tabs>
          <w:tab w:val="left" w:pos="1701"/>
        </w:tabs>
        <w:spacing w:before="100" w:beforeAutospacing="1" w:after="100" w:afterAutospacing="1" w:line="180" w:lineRule="atLeast"/>
        <w:ind w:left="1701" w:hanging="567"/>
        <w:rPr>
          <w:color w:val="3A3A3A"/>
          <w:sz w:val="24"/>
          <w:szCs w:val="24"/>
        </w:rPr>
      </w:pPr>
      <w:r w:rsidRPr="001869D7">
        <w:rPr>
          <w:color w:val="3A3A3A"/>
          <w:sz w:val="24"/>
          <w:szCs w:val="24"/>
        </w:rPr>
        <w:t>Elektrownia wiatrowa 400W</w:t>
      </w:r>
    </w:p>
    <w:p w:rsidR="00C15AC7" w:rsidRPr="001869D7" w:rsidRDefault="00C15AC7" w:rsidP="00C15AC7">
      <w:pPr>
        <w:numPr>
          <w:ilvl w:val="0"/>
          <w:numId w:val="32"/>
        </w:numPr>
        <w:shd w:val="clear" w:color="auto" w:fill="FFFFFF"/>
        <w:tabs>
          <w:tab w:val="left" w:pos="1701"/>
        </w:tabs>
        <w:spacing w:before="100" w:beforeAutospacing="1" w:after="100" w:afterAutospacing="1" w:line="180" w:lineRule="atLeast"/>
        <w:ind w:left="1701" w:hanging="567"/>
        <w:rPr>
          <w:color w:val="3A3A3A"/>
          <w:sz w:val="24"/>
          <w:szCs w:val="24"/>
        </w:rPr>
      </w:pPr>
      <w:r w:rsidRPr="001869D7">
        <w:rPr>
          <w:color w:val="3A3A3A"/>
          <w:sz w:val="24"/>
          <w:szCs w:val="24"/>
        </w:rPr>
        <w:lastRenderedPageBreak/>
        <w:t>pojemność akumulatorów: 150 Ah</w:t>
      </w:r>
    </w:p>
    <w:p w:rsidR="00C15AC7" w:rsidRPr="001869D7" w:rsidRDefault="00C15AC7" w:rsidP="00C15AC7">
      <w:pPr>
        <w:numPr>
          <w:ilvl w:val="0"/>
          <w:numId w:val="32"/>
        </w:numPr>
        <w:shd w:val="clear" w:color="auto" w:fill="FFFFFF"/>
        <w:tabs>
          <w:tab w:val="left" w:pos="1701"/>
        </w:tabs>
        <w:spacing w:before="100" w:beforeAutospacing="1" w:after="100" w:afterAutospacing="1" w:line="180" w:lineRule="atLeast"/>
        <w:ind w:left="1701" w:hanging="567"/>
        <w:rPr>
          <w:color w:val="3A3A3A"/>
          <w:sz w:val="24"/>
          <w:szCs w:val="24"/>
        </w:rPr>
      </w:pPr>
      <w:r w:rsidRPr="001869D7">
        <w:rPr>
          <w:color w:val="3A3A3A"/>
          <w:sz w:val="24"/>
          <w:szCs w:val="24"/>
        </w:rPr>
        <w:t>moc modułu fotowoltaicznego: 250W</w:t>
      </w:r>
    </w:p>
    <w:p w:rsidR="00C15AC7" w:rsidRPr="001869D7" w:rsidRDefault="00C15AC7" w:rsidP="00C15AC7">
      <w:pPr>
        <w:numPr>
          <w:ilvl w:val="0"/>
          <w:numId w:val="32"/>
        </w:numPr>
        <w:shd w:val="clear" w:color="auto" w:fill="FFFFFF"/>
        <w:tabs>
          <w:tab w:val="left" w:pos="1701"/>
        </w:tabs>
        <w:spacing w:before="100" w:beforeAutospacing="1" w:after="100" w:afterAutospacing="1" w:line="180" w:lineRule="atLeast"/>
        <w:ind w:left="1701" w:hanging="567"/>
        <w:rPr>
          <w:color w:val="3A3A3A"/>
          <w:sz w:val="24"/>
          <w:szCs w:val="24"/>
        </w:rPr>
      </w:pPr>
      <w:r w:rsidRPr="001869D7">
        <w:rPr>
          <w:color w:val="3A3A3A"/>
          <w:sz w:val="24"/>
          <w:szCs w:val="24"/>
        </w:rPr>
        <w:t>mikroprocesorowy regulator pracy lampy</w:t>
      </w:r>
    </w:p>
    <w:p w:rsidR="00C15AC7" w:rsidRDefault="00C15AC7" w:rsidP="00C15AC7">
      <w:pPr>
        <w:pStyle w:val="Nagwek1"/>
        <w:rPr>
          <w:rFonts w:ascii="Arial" w:hAnsi="Arial" w:cs="Arial"/>
          <w:b w:val="0"/>
          <w:sz w:val="20"/>
          <w:szCs w:val="20"/>
        </w:rPr>
      </w:pPr>
      <w:r>
        <w:rPr>
          <w:rFonts w:ascii="Arial" w:hAnsi="Arial" w:cs="Arial"/>
          <w:b w:val="0"/>
          <w:sz w:val="20"/>
          <w:szCs w:val="20"/>
        </w:rPr>
        <w:t>D-12</w:t>
      </w:r>
      <w:r w:rsidRPr="008240C7">
        <w:rPr>
          <w:rFonts w:ascii="Arial" w:hAnsi="Arial" w:cs="Arial"/>
          <w:b w:val="0"/>
          <w:sz w:val="20"/>
          <w:szCs w:val="20"/>
        </w:rPr>
        <w:t xml:space="preserve">.00.00. </w:t>
      </w:r>
      <w:r>
        <w:rPr>
          <w:rFonts w:ascii="Arial" w:hAnsi="Arial" w:cs="Arial"/>
          <w:b w:val="0"/>
          <w:sz w:val="20"/>
          <w:szCs w:val="20"/>
        </w:rPr>
        <w:t>MONITORING</w:t>
      </w:r>
    </w:p>
    <w:p w:rsidR="00C15AC7" w:rsidRDefault="00C15AC7" w:rsidP="00C15AC7"/>
    <w:p w:rsidR="00C54B49" w:rsidRDefault="00C54B49" w:rsidP="00C54B49">
      <w:pPr>
        <w:rPr>
          <w:sz w:val="24"/>
          <w:szCs w:val="24"/>
        </w:rPr>
      </w:pPr>
      <w:r>
        <w:rPr>
          <w:sz w:val="24"/>
          <w:szCs w:val="24"/>
        </w:rPr>
        <w:tab/>
        <w:t xml:space="preserve">Obiekt będzie wyposażony  w monitoring z dwóch kamer umieszczonych na słupach wskazanych na planie sytuacyjnym.  Jedna kamera będzie monitorować pomost , a druga plac zabaw dla dzieci. Zasilanie kamer z przewodu zasilającego na słupie. Oba słupy połączone ze sobą kablem FTP kat.5e + żel. </w:t>
      </w:r>
    </w:p>
    <w:p w:rsidR="00C54B49" w:rsidRDefault="00C54B49" w:rsidP="00C54B49">
      <w:pPr>
        <w:rPr>
          <w:sz w:val="24"/>
          <w:szCs w:val="24"/>
        </w:rPr>
      </w:pPr>
      <w:r>
        <w:rPr>
          <w:sz w:val="24"/>
          <w:szCs w:val="24"/>
        </w:rPr>
        <w:t xml:space="preserve"> Wykonawca uzyska od operatora GSM  niezbędne urządzenie potrzebne do przesyłania po sieci GSM (najlepiej LTE) sygnału z kamer  po sieci IP oraz załatwi wszelkie formalności związane z zawarciem umowy pomiędzy operatorem sieci , a Zamawiającym.</w:t>
      </w:r>
    </w:p>
    <w:p w:rsidR="00C54B49" w:rsidRDefault="00C54B49" w:rsidP="00C54B49">
      <w:pPr>
        <w:rPr>
          <w:sz w:val="24"/>
          <w:szCs w:val="24"/>
        </w:rPr>
      </w:pPr>
      <w:r>
        <w:rPr>
          <w:sz w:val="24"/>
          <w:szCs w:val="24"/>
        </w:rPr>
        <w:t xml:space="preserve"> Rejestrator będzie znajdował się w Budynku Straży Miejskiej w Morągu i jako jedyna, będzie znała adres IP , aby mieć podgląd z kamer.</w:t>
      </w:r>
    </w:p>
    <w:p w:rsidR="00C54B49" w:rsidRDefault="00C54B49" w:rsidP="00C54B49">
      <w:pPr>
        <w:spacing w:before="100" w:beforeAutospacing="1" w:after="100" w:afterAutospacing="1"/>
        <w:rPr>
          <w:sz w:val="24"/>
          <w:szCs w:val="24"/>
        </w:rPr>
      </w:pPr>
      <w:r>
        <w:rPr>
          <w:sz w:val="24"/>
          <w:szCs w:val="24"/>
        </w:rPr>
        <w:t> Dane techniczne monitoringu:</w:t>
      </w:r>
    </w:p>
    <w:p w:rsidR="00C54B49" w:rsidRDefault="00C54B49" w:rsidP="00C54B49">
      <w:pPr>
        <w:pStyle w:val="Akapitzlist"/>
        <w:ind w:left="1065"/>
        <w:rPr>
          <w:sz w:val="24"/>
          <w:szCs w:val="24"/>
        </w:rPr>
      </w:pPr>
      <w:r>
        <w:rPr>
          <w:sz w:val="24"/>
          <w:szCs w:val="24"/>
        </w:rPr>
        <w:t>1. Rejestrator sieciowy 4 kanałowy NVR       szt.1.</w:t>
      </w:r>
    </w:p>
    <w:p w:rsidR="00C54B49" w:rsidRDefault="00C54B49" w:rsidP="00C54B49">
      <w:pPr>
        <w:pStyle w:val="Akapitzlist"/>
        <w:ind w:left="1065"/>
        <w:rPr>
          <w:sz w:val="24"/>
          <w:szCs w:val="24"/>
        </w:rPr>
      </w:pPr>
      <w:r>
        <w:rPr>
          <w:sz w:val="24"/>
          <w:szCs w:val="24"/>
        </w:rPr>
        <w:t>2. Kamera tubowa 1P 4MP, IR do 40m, ob. 4mm                               szt.2</w:t>
      </w:r>
    </w:p>
    <w:p w:rsidR="00C54B49" w:rsidRDefault="00C54B49" w:rsidP="00C54B49">
      <w:pPr>
        <w:pStyle w:val="Akapitzlist"/>
        <w:ind w:left="1065"/>
        <w:rPr>
          <w:sz w:val="24"/>
          <w:szCs w:val="24"/>
        </w:rPr>
      </w:pPr>
      <w:r>
        <w:rPr>
          <w:sz w:val="24"/>
          <w:szCs w:val="24"/>
        </w:rPr>
        <w:t xml:space="preserve">3. Dysk HDD 1 TB                                                                              szt.1 </w:t>
      </w:r>
    </w:p>
    <w:p w:rsidR="00C54B49" w:rsidRDefault="00C54B49" w:rsidP="00C54B49">
      <w:pPr>
        <w:pStyle w:val="Akapitzlist"/>
        <w:ind w:left="1065"/>
        <w:rPr>
          <w:sz w:val="24"/>
          <w:szCs w:val="24"/>
        </w:rPr>
      </w:pPr>
      <w:r>
        <w:rPr>
          <w:sz w:val="24"/>
          <w:szCs w:val="24"/>
        </w:rPr>
        <w:t>4. Moduł zasilacza buforowego  12V/5A                                            szt.1</w:t>
      </w:r>
    </w:p>
    <w:p w:rsidR="00C54B49" w:rsidRDefault="00C54B49" w:rsidP="00C54B49">
      <w:pPr>
        <w:pStyle w:val="Akapitzlist"/>
        <w:ind w:left="1065"/>
        <w:rPr>
          <w:sz w:val="24"/>
          <w:szCs w:val="24"/>
        </w:rPr>
      </w:pPr>
      <w:r>
        <w:rPr>
          <w:sz w:val="24"/>
          <w:szCs w:val="24"/>
        </w:rPr>
        <w:t>5. Moduł zasilacza buforowego 12V/3A                                             szt. 1</w:t>
      </w:r>
    </w:p>
    <w:p w:rsidR="00C54B49" w:rsidRDefault="00C54B49" w:rsidP="00C54B49">
      <w:pPr>
        <w:pStyle w:val="Akapitzlist"/>
        <w:ind w:left="1065"/>
        <w:rPr>
          <w:sz w:val="24"/>
          <w:szCs w:val="24"/>
        </w:rPr>
      </w:pPr>
      <w:r>
        <w:rPr>
          <w:sz w:val="24"/>
          <w:szCs w:val="24"/>
        </w:rPr>
        <w:t>6. Akumulator 12V/ 18Ah                                                                   szt. 1</w:t>
      </w:r>
    </w:p>
    <w:p w:rsidR="00C54B49" w:rsidRDefault="00C54B49" w:rsidP="00C54B49">
      <w:pPr>
        <w:pStyle w:val="Akapitzlist"/>
        <w:ind w:left="1065"/>
        <w:rPr>
          <w:sz w:val="24"/>
          <w:szCs w:val="24"/>
        </w:rPr>
      </w:pPr>
      <w:r>
        <w:rPr>
          <w:sz w:val="24"/>
          <w:szCs w:val="24"/>
        </w:rPr>
        <w:t>7. Akumulator 12V/7Ah                                                                       szt. 1</w:t>
      </w:r>
    </w:p>
    <w:p w:rsidR="00C54B49" w:rsidRDefault="00C54B49" w:rsidP="00C54B49">
      <w:pPr>
        <w:pStyle w:val="Akapitzlist"/>
        <w:ind w:left="1065"/>
        <w:rPr>
          <w:sz w:val="24"/>
          <w:szCs w:val="24"/>
        </w:rPr>
      </w:pPr>
      <w:r>
        <w:rPr>
          <w:sz w:val="24"/>
          <w:szCs w:val="24"/>
        </w:rPr>
        <w:t>8. Obudowa hermetyczna 500x400x180                                             szt. 1</w:t>
      </w:r>
    </w:p>
    <w:p w:rsidR="00C54B49" w:rsidRDefault="00C54B49" w:rsidP="00C54B49">
      <w:pPr>
        <w:pStyle w:val="Akapitzlist"/>
        <w:ind w:left="1065"/>
        <w:rPr>
          <w:sz w:val="24"/>
          <w:szCs w:val="24"/>
        </w:rPr>
      </w:pPr>
      <w:r>
        <w:rPr>
          <w:sz w:val="24"/>
          <w:szCs w:val="24"/>
        </w:rPr>
        <w:t>9. Obudowa hermetyczna 400x300x170                                             szt. 1</w:t>
      </w:r>
    </w:p>
    <w:p w:rsidR="00C54B49" w:rsidRDefault="00C54B49" w:rsidP="00C54B49">
      <w:pPr>
        <w:pStyle w:val="Akapitzlist"/>
        <w:ind w:left="1065"/>
        <w:rPr>
          <w:sz w:val="24"/>
          <w:szCs w:val="24"/>
        </w:rPr>
      </w:pPr>
      <w:r>
        <w:rPr>
          <w:sz w:val="24"/>
          <w:szCs w:val="24"/>
        </w:rPr>
        <w:t>10. Kabel FTP kat.5e + żel.                                                                 60mb</w:t>
      </w:r>
    </w:p>
    <w:p w:rsidR="00C54B49" w:rsidRDefault="00C54B49" w:rsidP="00C54B49">
      <w:pPr>
        <w:pStyle w:val="Akapitzlist"/>
        <w:ind w:left="1065"/>
        <w:rPr>
          <w:sz w:val="24"/>
          <w:szCs w:val="24"/>
        </w:rPr>
      </w:pPr>
    </w:p>
    <w:p w:rsidR="00C54B49" w:rsidRDefault="00C54B49" w:rsidP="00C54B49">
      <w:pPr>
        <w:pStyle w:val="Nagwek1"/>
        <w:rPr>
          <w:rFonts w:ascii="Arial" w:hAnsi="Arial" w:cs="Arial"/>
          <w:b w:val="0"/>
          <w:sz w:val="20"/>
          <w:szCs w:val="20"/>
        </w:rPr>
      </w:pPr>
      <w:r>
        <w:rPr>
          <w:rFonts w:ascii="Arial" w:hAnsi="Arial" w:cs="Arial"/>
          <w:b w:val="0"/>
          <w:sz w:val="20"/>
          <w:szCs w:val="20"/>
        </w:rPr>
        <w:t>D-13</w:t>
      </w:r>
      <w:r w:rsidRPr="008240C7">
        <w:rPr>
          <w:rFonts w:ascii="Arial" w:hAnsi="Arial" w:cs="Arial"/>
          <w:b w:val="0"/>
          <w:sz w:val="20"/>
          <w:szCs w:val="20"/>
        </w:rPr>
        <w:t xml:space="preserve">.00.00. </w:t>
      </w:r>
      <w:r>
        <w:rPr>
          <w:rFonts w:ascii="Arial" w:hAnsi="Arial" w:cs="Arial"/>
          <w:b w:val="0"/>
          <w:sz w:val="20"/>
          <w:szCs w:val="20"/>
        </w:rPr>
        <w:t>TOALETY</w:t>
      </w:r>
    </w:p>
    <w:p w:rsidR="00C54B49" w:rsidRDefault="00C54B49" w:rsidP="00C54B49">
      <w:pPr>
        <w:pStyle w:val="Akapitzlist"/>
        <w:ind w:left="1476"/>
        <w:rPr>
          <w:b/>
          <w:sz w:val="24"/>
          <w:szCs w:val="24"/>
        </w:rPr>
      </w:pPr>
    </w:p>
    <w:p w:rsidR="00C54B49" w:rsidRDefault="00C54B49" w:rsidP="00C54B49">
      <w:pPr>
        <w:pStyle w:val="Akapitzlist"/>
        <w:ind w:left="1476"/>
        <w:rPr>
          <w:sz w:val="24"/>
          <w:szCs w:val="24"/>
        </w:rPr>
      </w:pPr>
      <w:r w:rsidRPr="00FC326B">
        <w:rPr>
          <w:sz w:val="24"/>
          <w:szCs w:val="24"/>
        </w:rPr>
        <w:t xml:space="preserve">We wskazanym </w:t>
      </w:r>
      <w:r>
        <w:rPr>
          <w:sz w:val="24"/>
          <w:szCs w:val="24"/>
        </w:rPr>
        <w:t>miejscu na specjalnym placyku</w:t>
      </w:r>
      <w:r w:rsidR="00B03C7C">
        <w:rPr>
          <w:sz w:val="24"/>
          <w:szCs w:val="24"/>
        </w:rPr>
        <w:t xml:space="preserve"> z kostki betonowej o wymiarach 2x4m</w:t>
      </w:r>
      <w:r>
        <w:rPr>
          <w:sz w:val="24"/>
          <w:szCs w:val="24"/>
        </w:rPr>
        <w:t xml:space="preserve"> , ustawić dwie toalety z wejściem od strony ciągu pieszo-rowerowego .</w:t>
      </w:r>
    </w:p>
    <w:p w:rsidR="00C54B49" w:rsidRDefault="00C54B49" w:rsidP="00C54B49">
      <w:pPr>
        <w:pStyle w:val="Akapitzlist"/>
        <w:ind w:left="1476"/>
        <w:rPr>
          <w:sz w:val="24"/>
          <w:szCs w:val="24"/>
        </w:rPr>
      </w:pPr>
      <w:r>
        <w:rPr>
          <w:sz w:val="24"/>
          <w:szCs w:val="24"/>
        </w:rPr>
        <w:t>Toaleta wykonana z tworzyw sztucznych wyposażona w :</w:t>
      </w:r>
    </w:p>
    <w:p w:rsidR="00C54B49" w:rsidRDefault="00C54B49" w:rsidP="00C54B49">
      <w:pPr>
        <w:pStyle w:val="Akapitzlist"/>
        <w:ind w:left="1476"/>
        <w:rPr>
          <w:sz w:val="24"/>
          <w:szCs w:val="24"/>
        </w:rPr>
      </w:pPr>
      <w:r>
        <w:rPr>
          <w:sz w:val="24"/>
          <w:szCs w:val="24"/>
        </w:rPr>
        <w:t>1. Zbiornik o pojemności 260l</w:t>
      </w:r>
    </w:p>
    <w:p w:rsidR="00C54B49" w:rsidRDefault="00C54B49" w:rsidP="00C54B49">
      <w:pPr>
        <w:pStyle w:val="Akapitzlist"/>
        <w:ind w:left="1476"/>
        <w:rPr>
          <w:sz w:val="24"/>
          <w:szCs w:val="24"/>
        </w:rPr>
      </w:pPr>
      <w:r>
        <w:rPr>
          <w:sz w:val="24"/>
          <w:szCs w:val="24"/>
        </w:rPr>
        <w:t>2. Umywalka o pojemności 30l</w:t>
      </w:r>
    </w:p>
    <w:p w:rsidR="00C54B49" w:rsidRDefault="00C54B49" w:rsidP="00C54B49">
      <w:pPr>
        <w:pStyle w:val="Akapitzlist"/>
        <w:ind w:left="1476"/>
        <w:rPr>
          <w:sz w:val="24"/>
          <w:szCs w:val="24"/>
        </w:rPr>
      </w:pPr>
      <w:r>
        <w:rPr>
          <w:sz w:val="24"/>
          <w:szCs w:val="24"/>
        </w:rPr>
        <w:t>3. Pisuar</w:t>
      </w:r>
    </w:p>
    <w:p w:rsidR="00C54B49" w:rsidRDefault="00C54B49" w:rsidP="00C54B49">
      <w:pPr>
        <w:pStyle w:val="Akapitzlist"/>
        <w:ind w:left="1476"/>
        <w:rPr>
          <w:sz w:val="24"/>
          <w:szCs w:val="24"/>
        </w:rPr>
      </w:pPr>
      <w:r>
        <w:rPr>
          <w:sz w:val="24"/>
          <w:szCs w:val="24"/>
        </w:rPr>
        <w:t>4. Deska sedesowa</w:t>
      </w:r>
    </w:p>
    <w:p w:rsidR="00C54B49" w:rsidRDefault="00C54B49" w:rsidP="00C54B49">
      <w:pPr>
        <w:pStyle w:val="Akapitzlist"/>
        <w:ind w:left="1476"/>
        <w:rPr>
          <w:sz w:val="24"/>
          <w:szCs w:val="24"/>
        </w:rPr>
      </w:pPr>
      <w:r>
        <w:rPr>
          <w:sz w:val="24"/>
          <w:szCs w:val="24"/>
        </w:rPr>
        <w:t>5. Podajnik papieru na dwie rolki</w:t>
      </w:r>
    </w:p>
    <w:p w:rsidR="00C54B49" w:rsidRDefault="00C54B49" w:rsidP="00C54B49">
      <w:pPr>
        <w:pStyle w:val="Akapitzlist"/>
        <w:ind w:left="1476"/>
        <w:rPr>
          <w:sz w:val="24"/>
          <w:szCs w:val="24"/>
        </w:rPr>
      </w:pPr>
      <w:r>
        <w:rPr>
          <w:sz w:val="24"/>
          <w:szCs w:val="24"/>
        </w:rPr>
        <w:t>6. Podłoga antypoślizgowa</w:t>
      </w:r>
    </w:p>
    <w:p w:rsidR="00C54B49" w:rsidRDefault="00C54B49" w:rsidP="00C54B49">
      <w:pPr>
        <w:pStyle w:val="Akapitzlist"/>
        <w:ind w:left="1476"/>
        <w:rPr>
          <w:sz w:val="24"/>
          <w:szCs w:val="24"/>
        </w:rPr>
      </w:pPr>
      <w:r>
        <w:rPr>
          <w:sz w:val="24"/>
          <w:szCs w:val="24"/>
        </w:rPr>
        <w:t>7. Dach półprzezroczysty</w:t>
      </w:r>
    </w:p>
    <w:p w:rsidR="00C54B49" w:rsidRDefault="00C54B49" w:rsidP="00C54B49">
      <w:pPr>
        <w:pStyle w:val="Akapitzlist"/>
        <w:ind w:left="1476"/>
        <w:rPr>
          <w:sz w:val="24"/>
          <w:szCs w:val="24"/>
        </w:rPr>
      </w:pPr>
      <w:r>
        <w:rPr>
          <w:sz w:val="24"/>
          <w:szCs w:val="24"/>
        </w:rPr>
        <w:t>8. Zamek w drzwiach z informacją  „wolny/zajęty”</w:t>
      </w:r>
    </w:p>
    <w:p w:rsidR="00C54B49" w:rsidRDefault="00C54B49" w:rsidP="00C54B49">
      <w:pPr>
        <w:pStyle w:val="Akapitzlist"/>
        <w:ind w:left="1476"/>
        <w:rPr>
          <w:sz w:val="24"/>
          <w:szCs w:val="24"/>
        </w:rPr>
      </w:pPr>
      <w:r>
        <w:rPr>
          <w:sz w:val="24"/>
          <w:szCs w:val="24"/>
        </w:rPr>
        <w:t>9. Dozownik mydła w płynie oraz ręczników papierowych</w:t>
      </w:r>
    </w:p>
    <w:p w:rsidR="00C54B49" w:rsidRDefault="00C54B49" w:rsidP="00C54B49">
      <w:pPr>
        <w:pStyle w:val="Akapitzlist"/>
        <w:ind w:left="1476"/>
        <w:rPr>
          <w:sz w:val="24"/>
          <w:szCs w:val="24"/>
        </w:rPr>
      </w:pPr>
      <w:r>
        <w:rPr>
          <w:sz w:val="24"/>
          <w:szCs w:val="24"/>
        </w:rPr>
        <w:t>10. Lusterko</w:t>
      </w:r>
    </w:p>
    <w:p w:rsidR="00C54B49" w:rsidRPr="00FC326B" w:rsidRDefault="00C54B49" w:rsidP="00C54B49">
      <w:pPr>
        <w:pStyle w:val="Akapitzlist"/>
        <w:ind w:left="1476"/>
        <w:rPr>
          <w:sz w:val="24"/>
          <w:szCs w:val="24"/>
        </w:rPr>
      </w:pPr>
      <w:r>
        <w:rPr>
          <w:sz w:val="24"/>
          <w:szCs w:val="24"/>
        </w:rPr>
        <w:t>11. Podajnik podkładek higienicznych</w:t>
      </w:r>
    </w:p>
    <w:p w:rsidR="00C54B49" w:rsidRDefault="00C54B49" w:rsidP="00C54B49">
      <w:pPr>
        <w:pStyle w:val="Akapitzlist"/>
        <w:ind w:left="1065"/>
        <w:rPr>
          <w:sz w:val="24"/>
          <w:szCs w:val="24"/>
        </w:rPr>
      </w:pPr>
    </w:p>
    <w:p w:rsidR="00B03C7C" w:rsidRDefault="00B03C7C" w:rsidP="00C54B49">
      <w:pPr>
        <w:pStyle w:val="Akapitzlist"/>
        <w:ind w:left="1065"/>
        <w:rPr>
          <w:sz w:val="24"/>
          <w:szCs w:val="24"/>
        </w:rPr>
      </w:pPr>
    </w:p>
    <w:p w:rsidR="00B03C7C" w:rsidRDefault="00B03C7C" w:rsidP="00C54B49">
      <w:pPr>
        <w:pStyle w:val="Akapitzlist"/>
        <w:ind w:left="1065"/>
        <w:rPr>
          <w:sz w:val="24"/>
          <w:szCs w:val="24"/>
        </w:rPr>
      </w:pPr>
    </w:p>
    <w:p w:rsidR="00B03C7C" w:rsidRDefault="00B03C7C" w:rsidP="00C54B49">
      <w:pPr>
        <w:pStyle w:val="Akapitzlist"/>
        <w:ind w:left="1065"/>
        <w:rPr>
          <w:sz w:val="24"/>
          <w:szCs w:val="24"/>
        </w:rPr>
      </w:pPr>
    </w:p>
    <w:p w:rsidR="00C54B49" w:rsidRDefault="00C54B49" w:rsidP="00C54B49">
      <w:pPr>
        <w:pStyle w:val="Nagwek1"/>
        <w:rPr>
          <w:rFonts w:ascii="Arial" w:hAnsi="Arial" w:cs="Arial"/>
          <w:b w:val="0"/>
          <w:sz w:val="20"/>
          <w:szCs w:val="20"/>
        </w:rPr>
      </w:pPr>
      <w:r>
        <w:rPr>
          <w:rFonts w:ascii="Arial" w:hAnsi="Arial" w:cs="Arial"/>
          <w:b w:val="0"/>
          <w:sz w:val="20"/>
          <w:szCs w:val="20"/>
        </w:rPr>
        <w:lastRenderedPageBreak/>
        <w:t>D-14</w:t>
      </w:r>
      <w:r w:rsidRPr="008240C7">
        <w:rPr>
          <w:rFonts w:ascii="Arial" w:hAnsi="Arial" w:cs="Arial"/>
          <w:b w:val="0"/>
          <w:sz w:val="20"/>
          <w:szCs w:val="20"/>
        </w:rPr>
        <w:t xml:space="preserve">.00.00. </w:t>
      </w:r>
      <w:r>
        <w:rPr>
          <w:rFonts w:ascii="Arial" w:hAnsi="Arial" w:cs="Arial"/>
          <w:b w:val="0"/>
          <w:sz w:val="20"/>
          <w:szCs w:val="20"/>
        </w:rPr>
        <w:t>STOJAKI NA ROWERY</w:t>
      </w:r>
    </w:p>
    <w:p w:rsidR="00C54B49" w:rsidRDefault="00C54B49" w:rsidP="00C54B49">
      <w:pPr>
        <w:pStyle w:val="Akapitzlist"/>
        <w:ind w:left="1476"/>
        <w:rPr>
          <w:b/>
          <w:sz w:val="24"/>
          <w:szCs w:val="24"/>
        </w:rPr>
      </w:pPr>
    </w:p>
    <w:p w:rsidR="00C54B49" w:rsidRPr="00B60B0C" w:rsidRDefault="00C54B49" w:rsidP="00C54B49">
      <w:pPr>
        <w:pStyle w:val="Akapitzlist"/>
        <w:ind w:left="1476"/>
        <w:rPr>
          <w:sz w:val="24"/>
          <w:szCs w:val="24"/>
        </w:rPr>
      </w:pPr>
      <w:r w:rsidRPr="00B60B0C">
        <w:rPr>
          <w:sz w:val="24"/>
          <w:szCs w:val="24"/>
        </w:rPr>
        <w:t xml:space="preserve">Na wskazanym miejscy ustawić </w:t>
      </w:r>
      <w:r>
        <w:rPr>
          <w:sz w:val="24"/>
          <w:szCs w:val="24"/>
        </w:rPr>
        <w:t>dwa stojaki na rowery na 5 stanowisk każdy , osadzone trwale na betonie , wykonane ze stali nierdzewnej.</w:t>
      </w:r>
    </w:p>
    <w:p w:rsidR="00C15AC7" w:rsidRPr="00C15AC7" w:rsidRDefault="00C15AC7" w:rsidP="00C15AC7"/>
    <w:p w:rsidR="00C15AC7" w:rsidRDefault="00C15AC7" w:rsidP="00C15AC7">
      <w:pPr>
        <w:pStyle w:val="Akapitzlist"/>
        <w:ind w:left="1065"/>
        <w:rPr>
          <w:sz w:val="24"/>
          <w:szCs w:val="24"/>
        </w:rPr>
      </w:pPr>
    </w:p>
    <w:p w:rsidR="00C15AC7" w:rsidRDefault="00C15AC7" w:rsidP="00C15AC7">
      <w:pPr>
        <w:pStyle w:val="Akapitzlist"/>
        <w:ind w:left="1065"/>
        <w:rPr>
          <w:sz w:val="24"/>
          <w:szCs w:val="24"/>
        </w:rPr>
      </w:pPr>
    </w:p>
    <w:p w:rsidR="00C15AC7" w:rsidRDefault="00C15AC7" w:rsidP="00C15AC7">
      <w:pPr>
        <w:pStyle w:val="Akapitzlist"/>
        <w:ind w:left="1065"/>
        <w:rPr>
          <w:sz w:val="24"/>
          <w:szCs w:val="24"/>
        </w:rPr>
      </w:pPr>
    </w:p>
    <w:p w:rsidR="00C15AC7" w:rsidRDefault="00C15AC7" w:rsidP="00C15AC7">
      <w:pPr>
        <w:pStyle w:val="Akapitzlist"/>
        <w:ind w:left="1065"/>
        <w:rPr>
          <w:sz w:val="24"/>
          <w:szCs w:val="24"/>
        </w:rPr>
      </w:pPr>
    </w:p>
    <w:p w:rsidR="00C15AC7" w:rsidRDefault="00C15AC7" w:rsidP="00C15AC7">
      <w:pPr>
        <w:pStyle w:val="Akapitzlist"/>
        <w:ind w:left="1065"/>
        <w:rPr>
          <w:sz w:val="24"/>
          <w:szCs w:val="24"/>
        </w:rPr>
      </w:pPr>
    </w:p>
    <w:p w:rsidR="00C15AC7" w:rsidRDefault="00C15AC7" w:rsidP="00C15AC7">
      <w:pPr>
        <w:pStyle w:val="Akapitzlist"/>
        <w:ind w:left="1065"/>
        <w:rPr>
          <w:sz w:val="24"/>
          <w:szCs w:val="24"/>
        </w:rPr>
      </w:pPr>
    </w:p>
    <w:p w:rsidR="00C15AC7" w:rsidRDefault="00C15AC7" w:rsidP="008240C7">
      <w:pPr>
        <w:pStyle w:val="Teksttreci20"/>
        <w:shd w:val="clear" w:color="auto" w:fill="auto"/>
        <w:spacing w:after="277"/>
        <w:jc w:val="both"/>
        <w:rPr>
          <w:rFonts w:ascii="Times New Roman" w:hAnsi="Times New Roman" w:cs="Times New Roman"/>
          <w:sz w:val="24"/>
          <w:szCs w:val="24"/>
        </w:rPr>
      </w:pPr>
    </w:p>
    <w:p w:rsidR="00600688" w:rsidRDefault="00600688" w:rsidP="00D91957">
      <w:pPr>
        <w:pStyle w:val="Numeracja1"/>
        <w:tabs>
          <w:tab w:val="left" w:pos="360"/>
        </w:tabs>
        <w:rPr>
          <w:rFonts w:ascii="Arial" w:hAnsi="Arial" w:cs="Arial"/>
        </w:rPr>
      </w:pPr>
    </w:p>
    <w:p w:rsidR="00600688" w:rsidRDefault="00600688" w:rsidP="00D91957">
      <w:pPr>
        <w:pStyle w:val="Numeracja1"/>
        <w:tabs>
          <w:tab w:val="left" w:pos="360"/>
        </w:tabs>
        <w:rPr>
          <w:rFonts w:ascii="Arial" w:hAnsi="Arial" w:cs="Arial"/>
        </w:rPr>
      </w:pPr>
    </w:p>
    <w:p w:rsidR="00D91957" w:rsidRPr="00E067D4" w:rsidRDefault="00D91957" w:rsidP="007735E5">
      <w:pPr>
        <w:rPr>
          <w:rFonts w:ascii="Arial" w:hAnsi="Arial" w:cs="Arial"/>
          <w:sz w:val="18"/>
          <w:szCs w:val="18"/>
        </w:rPr>
      </w:pPr>
    </w:p>
    <w:sectPr w:rsidR="00D91957" w:rsidRPr="00E067D4" w:rsidSect="007735E5">
      <w:headerReference w:type="even" r:id="rId18"/>
      <w:headerReference w:type="default" r:id="rId19"/>
      <w:footerReference w:type="even" r:id="rId20"/>
      <w:footerReference w:type="default" r:id="rId21"/>
      <w:headerReference w:type="first" r:id="rId22"/>
      <w:footerReference w:type="first" r:id="rId23"/>
      <w:footnotePr>
        <w:pos w:val="beneathText"/>
      </w:footnotePr>
      <w:pgSz w:w="11905" w:h="16837"/>
      <w:pgMar w:top="1380" w:right="1152" w:bottom="984" w:left="1728" w:header="708" w:footer="708" w:gutter="0"/>
      <w:pgNumType w:fmt="numberInDash" w:chapStyle="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52DC5" w:rsidRDefault="00D52DC5">
      <w:r>
        <w:separator/>
      </w:r>
    </w:p>
  </w:endnote>
  <w:endnote w:type="continuationSeparator" w:id="0">
    <w:p w:rsidR="00D52DC5" w:rsidRDefault="00D52DC5">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L Ottawa">
    <w:altName w:val="Courier New"/>
    <w:panose1 w:val="00000000000000000000"/>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ndara">
    <w:panose1 w:val="020E0502030303020204"/>
    <w:charset w:val="EE"/>
    <w:family w:val="swiss"/>
    <w:pitch w:val="variable"/>
    <w:sig w:usb0="A00002EF" w:usb1="4000A44B" w:usb2="00000000" w:usb3="00000000" w:csb0="0000019F" w:csb1="00000000"/>
  </w:font>
  <w:font w:name="Microsoft Sans Serif">
    <w:panose1 w:val="020B0604020202020204"/>
    <w:charset w:val="EE"/>
    <w:family w:val="swiss"/>
    <w:pitch w:val="variable"/>
    <w:sig w:usb0="E1002AFF" w:usb1="C0000002"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5AC7" w:rsidRDefault="00C15AC7">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4246"/>
      <w:docPartObj>
        <w:docPartGallery w:val="Page Numbers (Bottom of Page)"/>
        <w:docPartUnique/>
      </w:docPartObj>
    </w:sdtPr>
    <w:sdtContent>
      <w:p w:rsidR="00C15AC7" w:rsidRDefault="00BC58BB">
        <w:pPr>
          <w:pStyle w:val="Stopka"/>
          <w:jc w:val="center"/>
        </w:pPr>
        <w:r>
          <w:fldChar w:fldCharType="begin"/>
        </w:r>
        <w:r w:rsidR="00D52DC5">
          <w:instrText xml:space="preserve"> PAGE   \* MERGEFORMAT </w:instrText>
        </w:r>
        <w:r>
          <w:fldChar w:fldCharType="separate"/>
        </w:r>
        <w:r w:rsidR="004753BD">
          <w:rPr>
            <w:noProof/>
          </w:rPr>
          <w:t>- 1 -</w:t>
        </w:r>
        <w:r>
          <w:rPr>
            <w:noProof/>
          </w:rPr>
          <w:fldChar w:fldCharType="end"/>
        </w:r>
      </w:p>
    </w:sdtContent>
  </w:sdt>
  <w:p w:rsidR="00C15AC7" w:rsidRDefault="00C15AC7">
    <w:pPr>
      <w:pStyle w:val="Stopk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5AC7" w:rsidRDefault="00C15AC7">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52DC5" w:rsidRDefault="00D52DC5">
      <w:r>
        <w:separator/>
      </w:r>
    </w:p>
  </w:footnote>
  <w:footnote w:type="continuationSeparator" w:id="0">
    <w:p w:rsidR="00D52DC5" w:rsidRDefault="00D52DC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5AC7" w:rsidRDefault="00C15AC7">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5AC7" w:rsidRPr="00F0453A" w:rsidRDefault="00C15AC7" w:rsidP="00F0453A">
    <w:pPr>
      <w:pStyle w:val="Nagwek"/>
    </w:pPr>
  </w:p>
  <w:p w:rsidR="00C15AC7" w:rsidRDefault="00C15AC7"/>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5AC7" w:rsidRDefault="00C15AC7">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000010"/>
    <w:multiLevelType w:val="singleLevel"/>
    <w:tmpl w:val="00000010"/>
    <w:name w:val="WW8Num19"/>
    <w:lvl w:ilvl="0">
      <w:start w:val="1"/>
      <w:numFmt w:val="decimal"/>
      <w:lvlText w:val="%1)"/>
      <w:lvlJc w:val="left"/>
      <w:pPr>
        <w:tabs>
          <w:tab w:val="num" w:pos="283"/>
        </w:tabs>
        <w:ind w:left="283" w:hanging="283"/>
      </w:pPr>
    </w:lvl>
  </w:abstractNum>
  <w:abstractNum w:abstractNumId="2">
    <w:nsid w:val="0000001C"/>
    <w:multiLevelType w:val="multilevel"/>
    <w:tmpl w:val="0000001C"/>
    <w:name w:val="WW8Num33"/>
    <w:lvl w:ilvl="0">
      <w:start w:val="1"/>
      <w:numFmt w:val="decimal"/>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3">
    <w:nsid w:val="0000004F"/>
    <w:multiLevelType w:val="multilevel"/>
    <w:tmpl w:val="0000004F"/>
    <w:name w:val="WW8Num79"/>
    <w:lvl w:ilvl="0">
      <w:start w:val="1"/>
      <w:numFmt w:val="lowerLetter"/>
      <w:suff w:val="nothing"/>
      <w:lvlText w:val="%1)"/>
      <w:lvlJc w:val="left"/>
      <w:pPr>
        <w:ind w:left="360" w:hanging="360"/>
      </w:pPr>
    </w:lvl>
    <w:lvl w:ilvl="1">
      <w:start w:val="1"/>
      <w:numFmt w:val="decimal"/>
      <w:suff w:val="nothing"/>
      <w:lvlText w:val="%2."/>
      <w:lvlJc w:val="left"/>
      <w:pPr>
        <w:ind w:left="567" w:hanging="283"/>
      </w:pPr>
    </w:lvl>
    <w:lvl w:ilvl="2">
      <w:start w:val="1"/>
      <w:numFmt w:val="decimal"/>
      <w:suff w:val="nothing"/>
      <w:lvlText w:val="%3."/>
      <w:lvlJc w:val="left"/>
      <w:pPr>
        <w:ind w:left="850" w:hanging="283"/>
      </w:pPr>
    </w:lvl>
    <w:lvl w:ilvl="3">
      <w:start w:val="1"/>
      <w:numFmt w:val="decimal"/>
      <w:suff w:val="nothing"/>
      <w:lvlText w:val="%4."/>
      <w:lvlJc w:val="left"/>
      <w:pPr>
        <w:ind w:left="1134" w:hanging="283"/>
      </w:pPr>
    </w:lvl>
    <w:lvl w:ilvl="4">
      <w:start w:val="1"/>
      <w:numFmt w:val="decimal"/>
      <w:suff w:val="nothing"/>
      <w:lvlText w:val="%5."/>
      <w:lvlJc w:val="left"/>
      <w:pPr>
        <w:ind w:left="1417" w:hanging="283"/>
      </w:pPr>
    </w:lvl>
    <w:lvl w:ilvl="5">
      <w:start w:val="1"/>
      <w:numFmt w:val="decimal"/>
      <w:suff w:val="nothing"/>
      <w:lvlText w:val="%6."/>
      <w:lvlJc w:val="left"/>
      <w:pPr>
        <w:ind w:left="1701" w:hanging="283"/>
      </w:pPr>
    </w:lvl>
    <w:lvl w:ilvl="6">
      <w:start w:val="1"/>
      <w:numFmt w:val="decimal"/>
      <w:suff w:val="nothing"/>
      <w:lvlText w:val="%7."/>
      <w:lvlJc w:val="left"/>
      <w:pPr>
        <w:ind w:left="1984" w:hanging="283"/>
      </w:pPr>
    </w:lvl>
    <w:lvl w:ilvl="7">
      <w:start w:val="1"/>
      <w:numFmt w:val="decimal"/>
      <w:suff w:val="nothing"/>
      <w:lvlText w:val="%8."/>
      <w:lvlJc w:val="left"/>
      <w:pPr>
        <w:ind w:left="2268" w:hanging="283"/>
      </w:pPr>
    </w:lvl>
    <w:lvl w:ilvl="8">
      <w:start w:val="1"/>
      <w:numFmt w:val="decimal"/>
      <w:suff w:val="nothing"/>
      <w:lvlText w:val="%9."/>
      <w:lvlJc w:val="left"/>
      <w:pPr>
        <w:ind w:left="2551" w:hanging="283"/>
      </w:pPr>
    </w:lvl>
  </w:abstractNum>
  <w:abstractNum w:abstractNumId="4">
    <w:nsid w:val="00F01ABA"/>
    <w:multiLevelType w:val="multilevel"/>
    <w:tmpl w:val="1390CB58"/>
    <w:lvl w:ilvl="0">
      <w:start w:val="1"/>
      <w:numFmt w:val="bullet"/>
      <w:lvlText w:val="-"/>
      <w:lvlJc w:val="left"/>
      <w:rPr>
        <w:rFonts w:ascii="Arial" w:eastAsia="Arial" w:hAnsi="Arial" w:cs="Arial"/>
        <w:b w:val="0"/>
        <w:bCs w:val="0"/>
        <w:i w:val="0"/>
        <w:iCs w:val="0"/>
        <w:smallCaps w:val="0"/>
        <w:strike w:val="0"/>
        <w:color w:val="000000"/>
        <w:spacing w:val="0"/>
        <w:w w:val="100"/>
        <w:position w:val="0"/>
        <w:sz w:val="16"/>
        <w:szCs w:val="16"/>
        <w:u w:val="none"/>
      </w:rPr>
    </w:lvl>
    <w:lvl w:ilvl="1">
      <w:start w:val="1"/>
      <w:numFmt w:val="lowerLetter"/>
      <w:lvlText w:val="%2)"/>
      <w:lvlJc w:val="left"/>
      <w:rPr>
        <w:rFonts w:ascii="Arial" w:eastAsia="Arial" w:hAnsi="Arial" w:cs="Arial"/>
        <w:b w:val="0"/>
        <w:bCs w:val="0"/>
        <w:i w:val="0"/>
        <w:iCs w:val="0"/>
        <w:smallCaps w:val="0"/>
        <w:strike w:val="0"/>
        <w:color w:val="000000"/>
        <w:spacing w:val="0"/>
        <w:w w:val="100"/>
        <w:position w:val="0"/>
        <w:sz w:val="16"/>
        <w:szCs w:val="16"/>
        <w:u w:val="none"/>
      </w:rPr>
    </w:lvl>
    <w:lvl w:ilvl="2">
      <w:start w:val="7"/>
      <w:numFmt w:val="decimal"/>
      <w:lvlText w:val="%3."/>
      <w:lvlJc w:val="left"/>
      <w:rPr>
        <w:rFonts w:ascii="Arial" w:eastAsia="Arial" w:hAnsi="Arial" w:cs="Arial"/>
        <w:b/>
        <w:bCs/>
        <w:i w:val="0"/>
        <w:iCs w:val="0"/>
        <w:smallCaps w:val="0"/>
        <w:strike w:val="0"/>
        <w:color w:val="000000"/>
        <w:spacing w:val="0"/>
        <w:w w:val="100"/>
        <w:position w:val="0"/>
        <w:sz w:val="16"/>
        <w:szCs w:val="16"/>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1194ED1"/>
    <w:multiLevelType w:val="multilevel"/>
    <w:tmpl w:val="B5C00F8C"/>
    <w:lvl w:ilvl="0">
      <w:start w:val="2"/>
      <w:numFmt w:val="decimal"/>
      <w:lvlText w:val="5.3.%1."/>
      <w:lvlJc w:val="left"/>
      <w:rPr>
        <w:rFonts w:ascii="Arial" w:eastAsia="Arial" w:hAnsi="Arial" w:cs="Arial"/>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7AD2986"/>
    <w:multiLevelType w:val="multilevel"/>
    <w:tmpl w:val="9BD81E16"/>
    <w:lvl w:ilvl="0">
      <w:start w:val="1"/>
      <w:numFmt w:val="decimal"/>
      <w:lvlText w:val="%1."/>
      <w:lvlJc w:val="left"/>
      <w:rPr>
        <w:rFonts w:ascii="Times New Roman" w:eastAsia="Arial" w:hAnsi="Times New Roman" w:cs="Times New Roman" w:hint="default"/>
        <w:b/>
        <w:bCs/>
        <w:i w:val="0"/>
        <w:iCs w:val="0"/>
        <w:smallCaps w:val="0"/>
        <w:strike w:val="0"/>
        <w:color w:val="000000"/>
        <w:spacing w:val="0"/>
        <w:w w:val="100"/>
        <w:position w:val="0"/>
        <w:sz w:val="21"/>
        <w:szCs w:val="21"/>
        <w:u w:val="none"/>
        <w:lang w:val="pl-PL" w:eastAsia="pl-PL" w:bidi="pl-PL"/>
      </w:rPr>
    </w:lvl>
    <w:lvl w:ilvl="1">
      <w:start w:val="1"/>
      <w:numFmt w:val="decimal"/>
      <w:lvlText w:val="%1.%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EBD0866"/>
    <w:multiLevelType w:val="multilevel"/>
    <w:tmpl w:val="BD3C6020"/>
    <w:lvl w:ilvl="0">
      <w:start w:val="1"/>
      <w:numFmt w:val="decimal"/>
      <w:lvlText w:val="6.3.%1."/>
      <w:lvlJc w:val="left"/>
      <w:rPr>
        <w:rFonts w:ascii="Arial" w:eastAsia="Arial" w:hAnsi="Arial" w:cs="Arial"/>
        <w:b w:val="0"/>
        <w:bCs w:val="0"/>
        <w:i w:val="0"/>
        <w:iCs w:val="0"/>
        <w:smallCaps w:val="0"/>
        <w:strike w:val="0"/>
        <w:color w:val="000000"/>
        <w:spacing w:val="0"/>
        <w:w w:val="100"/>
        <w:position w:val="0"/>
        <w:sz w:val="16"/>
        <w:szCs w:val="16"/>
        <w:u w:val="none"/>
      </w:rPr>
    </w:lvl>
    <w:lvl w:ilvl="1">
      <w:start w:val="1"/>
      <w:numFmt w:val="lowerLetter"/>
      <w:lvlText w:val="%2)"/>
      <w:lvlJc w:val="left"/>
      <w:rPr>
        <w:rFonts w:ascii="Arial" w:eastAsia="Arial" w:hAnsi="Arial" w:cs="Arial"/>
        <w:b w:val="0"/>
        <w:bCs w:val="0"/>
        <w:i w:val="0"/>
        <w:iCs w:val="0"/>
        <w:smallCaps w:val="0"/>
        <w:strike w:val="0"/>
        <w:color w:val="000000"/>
        <w:spacing w:val="0"/>
        <w:w w:val="100"/>
        <w:position w:val="0"/>
        <w:sz w:val="16"/>
        <w:szCs w:val="1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0B76D43"/>
    <w:multiLevelType w:val="hybridMultilevel"/>
    <w:tmpl w:val="015C9964"/>
    <w:lvl w:ilvl="0" w:tplc="04150001">
      <w:start w:val="1"/>
      <w:numFmt w:val="bullet"/>
      <w:lvlText w:val=""/>
      <w:lvlJc w:val="left"/>
      <w:pPr>
        <w:ind w:left="1785" w:hanging="360"/>
      </w:pPr>
      <w:rPr>
        <w:rFonts w:ascii="Symbol" w:hAnsi="Symbol" w:cs="Symbol" w:hint="default"/>
      </w:rPr>
    </w:lvl>
    <w:lvl w:ilvl="1" w:tplc="04150003" w:tentative="1">
      <w:start w:val="1"/>
      <w:numFmt w:val="bullet"/>
      <w:lvlText w:val="o"/>
      <w:lvlJc w:val="left"/>
      <w:pPr>
        <w:ind w:left="2505" w:hanging="360"/>
      </w:pPr>
      <w:rPr>
        <w:rFonts w:ascii="Courier New" w:hAnsi="Courier New" w:cs="Courier New" w:hint="default"/>
      </w:rPr>
    </w:lvl>
    <w:lvl w:ilvl="2" w:tplc="04150005" w:tentative="1">
      <w:start w:val="1"/>
      <w:numFmt w:val="bullet"/>
      <w:lvlText w:val=""/>
      <w:lvlJc w:val="left"/>
      <w:pPr>
        <w:ind w:left="3225" w:hanging="360"/>
      </w:pPr>
      <w:rPr>
        <w:rFonts w:ascii="Wingdings" w:hAnsi="Wingdings" w:cs="Wingdings" w:hint="default"/>
      </w:rPr>
    </w:lvl>
    <w:lvl w:ilvl="3" w:tplc="04150001" w:tentative="1">
      <w:start w:val="1"/>
      <w:numFmt w:val="bullet"/>
      <w:lvlText w:val=""/>
      <w:lvlJc w:val="left"/>
      <w:pPr>
        <w:ind w:left="3945" w:hanging="360"/>
      </w:pPr>
      <w:rPr>
        <w:rFonts w:ascii="Symbol" w:hAnsi="Symbol" w:cs="Symbol" w:hint="default"/>
      </w:rPr>
    </w:lvl>
    <w:lvl w:ilvl="4" w:tplc="04150003" w:tentative="1">
      <w:start w:val="1"/>
      <w:numFmt w:val="bullet"/>
      <w:lvlText w:val="o"/>
      <w:lvlJc w:val="left"/>
      <w:pPr>
        <w:ind w:left="4665" w:hanging="360"/>
      </w:pPr>
      <w:rPr>
        <w:rFonts w:ascii="Courier New" w:hAnsi="Courier New" w:cs="Courier New" w:hint="default"/>
      </w:rPr>
    </w:lvl>
    <w:lvl w:ilvl="5" w:tplc="04150005" w:tentative="1">
      <w:start w:val="1"/>
      <w:numFmt w:val="bullet"/>
      <w:lvlText w:val=""/>
      <w:lvlJc w:val="left"/>
      <w:pPr>
        <w:ind w:left="5385" w:hanging="360"/>
      </w:pPr>
      <w:rPr>
        <w:rFonts w:ascii="Wingdings" w:hAnsi="Wingdings" w:cs="Wingdings" w:hint="default"/>
      </w:rPr>
    </w:lvl>
    <w:lvl w:ilvl="6" w:tplc="04150001" w:tentative="1">
      <w:start w:val="1"/>
      <w:numFmt w:val="bullet"/>
      <w:lvlText w:val=""/>
      <w:lvlJc w:val="left"/>
      <w:pPr>
        <w:ind w:left="6105" w:hanging="360"/>
      </w:pPr>
      <w:rPr>
        <w:rFonts w:ascii="Symbol" w:hAnsi="Symbol" w:cs="Symbol" w:hint="default"/>
      </w:rPr>
    </w:lvl>
    <w:lvl w:ilvl="7" w:tplc="04150003" w:tentative="1">
      <w:start w:val="1"/>
      <w:numFmt w:val="bullet"/>
      <w:lvlText w:val="o"/>
      <w:lvlJc w:val="left"/>
      <w:pPr>
        <w:ind w:left="6825" w:hanging="360"/>
      </w:pPr>
      <w:rPr>
        <w:rFonts w:ascii="Courier New" w:hAnsi="Courier New" w:cs="Courier New" w:hint="default"/>
      </w:rPr>
    </w:lvl>
    <w:lvl w:ilvl="8" w:tplc="04150005" w:tentative="1">
      <w:start w:val="1"/>
      <w:numFmt w:val="bullet"/>
      <w:lvlText w:val=""/>
      <w:lvlJc w:val="left"/>
      <w:pPr>
        <w:ind w:left="7545" w:hanging="360"/>
      </w:pPr>
      <w:rPr>
        <w:rFonts w:ascii="Wingdings" w:hAnsi="Wingdings" w:cs="Wingdings" w:hint="default"/>
      </w:rPr>
    </w:lvl>
  </w:abstractNum>
  <w:abstractNum w:abstractNumId="9">
    <w:nsid w:val="177460CF"/>
    <w:multiLevelType w:val="multilevel"/>
    <w:tmpl w:val="E182FA34"/>
    <w:lvl w:ilvl="0">
      <w:start w:val="1"/>
      <w:numFmt w:val="decimal"/>
      <w:lvlText w:val="%1."/>
      <w:lvlJc w:val="left"/>
      <w:rPr>
        <w:rFonts w:ascii="Times New Roman" w:eastAsia="Arial" w:hAnsi="Times New Roman" w:cs="Times New Roman" w:hint="default"/>
        <w:b/>
        <w:bCs/>
        <w:i w:val="0"/>
        <w:iCs w:val="0"/>
        <w:smallCaps w:val="0"/>
        <w:strike w:val="0"/>
        <w:color w:val="000000"/>
        <w:spacing w:val="0"/>
        <w:w w:val="100"/>
        <w:position w:val="0"/>
        <w:sz w:val="21"/>
        <w:szCs w:val="21"/>
        <w:u w:val="none"/>
        <w:lang w:val="pl-PL" w:eastAsia="pl-PL" w:bidi="pl-PL"/>
      </w:rPr>
    </w:lvl>
    <w:lvl w:ilvl="1">
      <w:start w:val="1"/>
      <w:numFmt w:val="decimal"/>
      <w:lvlText w:val="%1.%2."/>
      <w:lvlJc w:val="left"/>
      <w:rPr>
        <w:rFonts w:ascii="Times New Roman" w:eastAsia="Arial" w:hAnsi="Times New Roman" w:cs="Times New Roman" w:hint="default"/>
        <w:b/>
        <w:bCs/>
        <w:i w:val="0"/>
        <w:iCs w:val="0"/>
        <w:smallCaps w:val="0"/>
        <w:strike w:val="0"/>
        <w:color w:val="000000"/>
        <w:spacing w:val="0"/>
        <w:w w:val="100"/>
        <w:position w:val="0"/>
        <w:sz w:val="21"/>
        <w:szCs w:val="21"/>
        <w:u w:val="none"/>
        <w:lang w:val="pl-PL" w:eastAsia="pl-PL" w:bidi="pl-PL"/>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B566F30"/>
    <w:multiLevelType w:val="multilevel"/>
    <w:tmpl w:val="2CA8A240"/>
    <w:lvl w:ilvl="0">
      <w:start w:val="1"/>
      <w:numFmt w:val="decimal"/>
      <w:lvlText w:val="6.3.%1"/>
      <w:lvlJc w:val="left"/>
      <w:rPr>
        <w:rFonts w:ascii="Times New Roman" w:eastAsia="Arial" w:hAnsi="Times New Roman" w:cs="Times New Roman" w:hint="default"/>
        <w:b/>
        <w:bCs/>
        <w:i w:val="0"/>
        <w:iCs w:val="0"/>
        <w:smallCaps w:val="0"/>
        <w:strike w:val="0"/>
        <w:color w:val="000000"/>
        <w:spacing w:val="0"/>
        <w:w w:val="100"/>
        <w:position w:val="0"/>
        <w:sz w:val="21"/>
        <w:szCs w:val="21"/>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BD62A0E"/>
    <w:multiLevelType w:val="multilevel"/>
    <w:tmpl w:val="2326CF4A"/>
    <w:lvl w:ilvl="0">
      <w:start w:val="4"/>
      <w:numFmt w:val="decimal"/>
      <w:lvlText w:val="%1."/>
      <w:lvlJc w:val="left"/>
      <w:rPr>
        <w:rFonts w:ascii="Arial" w:eastAsia="Arial" w:hAnsi="Arial" w:cs="Arial"/>
        <w:b/>
        <w:bCs/>
        <w:i w:val="0"/>
        <w:iCs w:val="0"/>
        <w:smallCaps w:val="0"/>
        <w:strike w:val="0"/>
        <w:color w:val="000000"/>
        <w:spacing w:val="0"/>
        <w:w w:val="100"/>
        <w:position w:val="0"/>
        <w:sz w:val="16"/>
        <w:szCs w:val="16"/>
        <w:u w:val="none"/>
      </w:rPr>
    </w:lvl>
    <w:lvl w:ilvl="1">
      <w:start w:val="2"/>
      <w:numFmt w:val="decimal"/>
      <w:lvlText w:val="%1.%2."/>
      <w:lvlJc w:val="left"/>
      <w:rPr>
        <w:rFonts w:ascii="Arial" w:eastAsia="Arial" w:hAnsi="Arial" w:cs="Arial"/>
        <w:b w:val="0"/>
        <w:bCs w:val="0"/>
        <w:i w:val="0"/>
        <w:iCs w:val="0"/>
        <w:smallCaps w:val="0"/>
        <w:strike w:val="0"/>
        <w:color w:val="000000"/>
        <w:spacing w:val="0"/>
        <w:w w:val="100"/>
        <w:position w:val="0"/>
        <w:sz w:val="16"/>
        <w:szCs w:val="16"/>
        <w:u w:val="single"/>
      </w:rPr>
    </w:lvl>
    <w:lvl w:ilvl="2">
      <w:start w:val="1"/>
      <w:numFmt w:val="decimal"/>
      <w:lvlText w:val="%1.%2.%3."/>
      <w:lvlJc w:val="left"/>
      <w:rPr>
        <w:rFonts w:ascii="Arial" w:eastAsia="Arial" w:hAnsi="Arial" w:cs="Arial"/>
        <w:b w:val="0"/>
        <w:bCs w:val="0"/>
        <w:i w:val="0"/>
        <w:iCs w:val="0"/>
        <w:smallCaps w:val="0"/>
        <w:strike w:val="0"/>
        <w:color w:val="000000"/>
        <w:spacing w:val="0"/>
        <w:w w:val="100"/>
        <w:position w:val="0"/>
        <w:sz w:val="16"/>
        <w:szCs w:val="16"/>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621776B"/>
    <w:multiLevelType w:val="multilevel"/>
    <w:tmpl w:val="0CD6AE6C"/>
    <w:lvl w:ilvl="0">
      <w:start w:val="1"/>
      <w:numFmt w:val="decimal"/>
      <w:lvlText w:val="2.1.%1"/>
      <w:lvlJc w:val="left"/>
      <w:rPr>
        <w:rFonts w:ascii="Times New Roman" w:eastAsia="Arial" w:hAnsi="Times New Roman" w:cs="Times New Roman" w:hint="default"/>
        <w:b w:val="0"/>
        <w:bCs w:val="0"/>
        <w:i w:val="0"/>
        <w:iCs w:val="0"/>
        <w:smallCaps w:val="0"/>
        <w:strike w:val="0"/>
        <w:color w:val="000000"/>
        <w:spacing w:val="0"/>
        <w:w w:val="100"/>
        <w:position w:val="0"/>
        <w:sz w:val="21"/>
        <w:szCs w:val="21"/>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C667BF4"/>
    <w:multiLevelType w:val="multilevel"/>
    <w:tmpl w:val="38F8FDC8"/>
    <w:lvl w:ilvl="0">
      <w:start w:val="5"/>
      <w:numFmt w:val="decimal"/>
      <w:lvlText w:val="5.3.3.%1."/>
      <w:lvlJc w:val="left"/>
      <w:rPr>
        <w:rFonts w:ascii="Arial" w:eastAsia="Arial" w:hAnsi="Arial" w:cs="Arial"/>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3173F28"/>
    <w:multiLevelType w:val="multilevel"/>
    <w:tmpl w:val="65C0D364"/>
    <w:lvl w:ilvl="0">
      <w:start w:val="2"/>
      <w:numFmt w:val="decimal"/>
      <w:lvlText w:val="6.%1."/>
      <w:lvlJc w:val="left"/>
      <w:rPr>
        <w:rFonts w:ascii="Arial" w:eastAsia="Arial" w:hAnsi="Arial" w:cs="Arial"/>
        <w:b w:val="0"/>
        <w:bCs w:val="0"/>
        <w:i w:val="0"/>
        <w:iCs w:val="0"/>
        <w:smallCaps w:val="0"/>
        <w:strike w:val="0"/>
        <w:color w:val="000000"/>
        <w:spacing w:val="0"/>
        <w:w w:val="100"/>
        <w:position w:val="0"/>
        <w:sz w:val="16"/>
        <w:szCs w:val="16"/>
        <w:u w:val="single"/>
      </w:rPr>
    </w:lvl>
    <w:lvl w:ilvl="1">
      <w:start w:val="1"/>
      <w:numFmt w:val="lowerLetter"/>
      <w:lvlText w:val="%2)"/>
      <w:lvlJc w:val="left"/>
      <w:rPr>
        <w:rFonts w:ascii="Arial" w:eastAsia="Arial" w:hAnsi="Arial" w:cs="Arial"/>
        <w:b w:val="0"/>
        <w:bCs w:val="0"/>
        <w:i w:val="0"/>
        <w:iCs w:val="0"/>
        <w:smallCaps w:val="0"/>
        <w:strike w:val="0"/>
        <w:color w:val="000000"/>
        <w:spacing w:val="0"/>
        <w:w w:val="100"/>
        <w:position w:val="0"/>
        <w:sz w:val="16"/>
        <w:szCs w:val="1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4C80A0B"/>
    <w:multiLevelType w:val="singleLevel"/>
    <w:tmpl w:val="CDAA9B94"/>
    <w:lvl w:ilvl="0">
      <w:start w:val="2"/>
      <w:numFmt w:val="bullet"/>
      <w:lvlText w:val="-"/>
      <w:lvlJc w:val="left"/>
      <w:pPr>
        <w:tabs>
          <w:tab w:val="num" w:pos="456"/>
        </w:tabs>
        <w:ind w:left="456" w:hanging="360"/>
      </w:pPr>
      <w:rPr>
        <w:rFonts w:ascii="Times New Roman" w:hAnsi="Times New Roman" w:cs="Times New Roman" w:hint="default"/>
      </w:rPr>
    </w:lvl>
  </w:abstractNum>
  <w:abstractNum w:abstractNumId="16">
    <w:nsid w:val="36674598"/>
    <w:multiLevelType w:val="multilevel"/>
    <w:tmpl w:val="45E6E0EA"/>
    <w:lvl w:ilvl="0">
      <w:start w:val="1"/>
      <w:numFmt w:val="decimal"/>
      <w:lvlText w:val="5.3.4.%1."/>
      <w:lvlJc w:val="left"/>
      <w:rPr>
        <w:rFonts w:ascii="Arial" w:eastAsia="Arial" w:hAnsi="Arial" w:cs="Arial"/>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7BD06CE"/>
    <w:multiLevelType w:val="singleLevel"/>
    <w:tmpl w:val="5A223EBC"/>
    <w:lvl w:ilvl="0">
      <w:start w:val="7"/>
      <w:numFmt w:val="decimal"/>
      <w:lvlText w:val="%1. "/>
      <w:legacy w:legacy="1" w:legacySpace="0" w:legacyIndent="283"/>
      <w:lvlJc w:val="left"/>
      <w:pPr>
        <w:ind w:left="283" w:hanging="283"/>
      </w:pPr>
      <w:rPr>
        <w:rFonts w:ascii="Arial" w:hAnsi="Arial" w:cs="Arial" w:hint="default"/>
        <w:b/>
        <w:bCs/>
        <w:i w:val="0"/>
        <w:iCs w:val="0"/>
        <w:sz w:val="18"/>
        <w:szCs w:val="18"/>
        <w:u w:val="none"/>
      </w:rPr>
    </w:lvl>
  </w:abstractNum>
  <w:abstractNum w:abstractNumId="18">
    <w:nsid w:val="37D930C2"/>
    <w:multiLevelType w:val="multilevel"/>
    <w:tmpl w:val="6FA80AF6"/>
    <w:lvl w:ilvl="0">
      <w:start w:val="1"/>
      <w:numFmt w:val="decimal"/>
      <w:lvlText w:val="%1."/>
      <w:lvlJc w:val="left"/>
      <w:pPr>
        <w:tabs>
          <w:tab w:val="num" w:pos="588"/>
        </w:tabs>
        <w:ind w:left="588" w:hanging="588"/>
      </w:pPr>
      <w:rPr>
        <w:rFonts w:hint="default"/>
      </w:rPr>
    </w:lvl>
    <w:lvl w:ilvl="1">
      <w:start w:val="4"/>
      <w:numFmt w:val="decimal"/>
      <w:lvlText w:val="%1.%2."/>
      <w:lvlJc w:val="left"/>
      <w:pPr>
        <w:tabs>
          <w:tab w:val="num" w:pos="588"/>
        </w:tabs>
        <w:ind w:left="588" w:hanging="58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3A093C8C"/>
    <w:multiLevelType w:val="singleLevel"/>
    <w:tmpl w:val="04150017"/>
    <w:lvl w:ilvl="0">
      <w:start w:val="1"/>
      <w:numFmt w:val="lowerLetter"/>
      <w:lvlText w:val="%1)"/>
      <w:lvlJc w:val="left"/>
      <w:pPr>
        <w:tabs>
          <w:tab w:val="num" w:pos="360"/>
        </w:tabs>
        <w:ind w:left="360" w:hanging="360"/>
      </w:pPr>
      <w:rPr>
        <w:rFonts w:hint="default"/>
      </w:rPr>
    </w:lvl>
  </w:abstractNum>
  <w:abstractNum w:abstractNumId="20">
    <w:nsid w:val="433A377F"/>
    <w:multiLevelType w:val="multilevel"/>
    <w:tmpl w:val="7428A0DA"/>
    <w:lvl w:ilvl="0">
      <w:start w:val="1"/>
      <w:numFmt w:val="bullet"/>
      <w:lvlText w:val="-"/>
      <w:lvlJc w:val="left"/>
      <w:rPr>
        <w:rFonts w:ascii="Arial" w:eastAsia="Arial" w:hAnsi="Arial" w:cs="Arial"/>
        <w:b w:val="0"/>
        <w:bCs w:val="0"/>
        <w:i w:val="0"/>
        <w:iCs w:val="0"/>
        <w:smallCaps w:val="0"/>
        <w:strike w:val="0"/>
        <w:color w:val="000000"/>
        <w:spacing w:val="0"/>
        <w:w w:val="100"/>
        <w:position w:val="0"/>
        <w:sz w:val="16"/>
        <w:szCs w:val="16"/>
        <w:u w:val="none"/>
      </w:rPr>
    </w:lvl>
    <w:lvl w:ilvl="1">
      <w:start w:val="10"/>
      <w:numFmt w:val="decimal"/>
      <w:lvlText w:val="%2."/>
      <w:lvlJc w:val="left"/>
      <w:rPr>
        <w:rFonts w:ascii="Arial" w:eastAsia="Arial" w:hAnsi="Arial" w:cs="Arial"/>
        <w:b/>
        <w:bCs/>
        <w:i w:val="0"/>
        <w:iCs w:val="0"/>
        <w:smallCaps w:val="0"/>
        <w:strike w:val="0"/>
        <w:color w:val="000000"/>
        <w:spacing w:val="0"/>
        <w:w w:val="100"/>
        <w:position w:val="0"/>
        <w:sz w:val="16"/>
        <w:szCs w:val="16"/>
        <w:u w:val="none"/>
      </w:rPr>
    </w:lvl>
    <w:lvl w:ilvl="2">
      <w:start w:val="1"/>
      <w:numFmt w:val="decimal"/>
      <w:lvlText w:val="%3."/>
      <w:lvlJc w:val="left"/>
      <w:rPr>
        <w:rFonts w:ascii="Arial" w:eastAsia="Arial" w:hAnsi="Arial" w:cs="Arial"/>
        <w:b w:val="0"/>
        <w:bCs w:val="0"/>
        <w:i w:val="0"/>
        <w:iCs w:val="0"/>
        <w:smallCaps w:val="0"/>
        <w:strike w:val="0"/>
        <w:color w:val="000000"/>
        <w:spacing w:val="0"/>
        <w:w w:val="100"/>
        <w:position w:val="0"/>
        <w:sz w:val="16"/>
        <w:szCs w:val="16"/>
        <w:u w:val="none"/>
      </w:rPr>
    </w:lvl>
    <w:lvl w:ilvl="3">
      <w:start w:val="15"/>
      <w:numFmt w:val="decimal"/>
      <w:lvlText w:val="%4."/>
      <w:lvlJc w:val="left"/>
      <w:rPr>
        <w:rFonts w:ascii="Arial" w:eastAsia="Arial" w:hAnsi="Arial" w:cs="Arial"/>
        <w:b w:val="0"/>
        <w:bCs w:val="0"/>
        <w:i w:val="0"/>
        <w:iCs w:val="0"/>
        <w:smallCaps w:val="0"/>
        <w:strike w:val="0"/>
        <w:color w:val="000000"/>
        <w:spacing w:val="0"/>
        <w:w w:val="100"/>
        <w:position w:val="0"/>
        <w:sz w:val="16"/>
        <w:szCs w:val="16"/>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43B5915"/>
    <w:multiLevelType w:val="multilevel"/>
    <w:tmpl w:val="837C8D58"/>
    <w:lvl w:ilvl="0">
      <w:start w:val="1"/>
      <w:numFmt w:val="decimal"/>
      <w:lvlText w:val="%1."/>
      <w:lvlJc w:val="left"/>
      <w:rPr>
        <w:rFonts w:ascii="Arial" w:eastAsia="Arial" w:hAnsi="Arial" w:cs="Arial"/>
        <w:b/>
        <w:bCs/>
        <w:i w:val="0"/>
        <w:iCs w:val="0"/>
        <w:smallCaps w:val="0"/>
        <w:strike w:val="0"/>
        <w:color w:val="000000"/>
        <w:spacing w:val="0"/>
        <w:w w:val="100"/>
        <w:position w:val="0"/>
        <w:sz w:val="16"/>
        <w:szCs w:val="16"/>
        <w:u w:val="none"/>
      </w:rPr>
    </w:lvl>
    <w:lvl w:ilvl="1">
      <w:start w:val="2"/>
      <w:numFmt w:val="decimal"/>
      <w:lvlText w:val="%1.%2."/>
      <w:lvlJc w:val="left"/>
      <w:rPr>
        <w:rFonts w:ascii="Arial" w:eastAsia="Arial" w:hAnsi="Arial" w:cs="Arial"/>
        <w:b w:val="0"/>
        <w:bCs w:val="0"/>
        <w:i w:val="0"/>
        <w:iCs w:val="0"/>
        <w:smallCaps w:val="0"/>
        <w:strike w:val="0"/>
        <w:color w:val="000000"/>
        <w:spacing w:val="0"/>
        <w:w w:val="100"/>
        <w:position w:val="0"/>
        <w:sz w:val="16"/>
        <w:szCs w:val="16"/>
        <w:u w:val="singl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AE75641"/>
    <w:multiLevelType w:val="multilevel"/>
    <w:tmpl w:val="40046832"/>
    <w:lvl w:ilvl="0">
      <w:start w:val="1"/>
      <w:numFmt w:val="decimal"/>
      <w:lvlText w:val="1.%1."/>
      <w:lvlJc w:val="left"/>
      <w:rPr>
        <w:rFonts w:ascii="Times New Roman" w:eastAsia="Arial" w:hAnsi="Times New Roman" w:cs="Times New Roman" w:hint="default"/>
        <w:b/>
        <w:bCs/>
        <w:i w:val="0"/>
        <w:iCs w:val="0"/>
        <w:smallCaps w:val="0"/>
        <w:strike w:val="0"/>
        <w:color w:val="000000"/>
        <w:spacing w:val="0"/>
        <w:w w:val="100"/>
        <w:position w:val="0"/>
        <w:sz w:val="24"/>
        <w:szCs w:val="24"/>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5EA4909"/>
    <w:multiLevelType w:val="singleLevel"/>
    <w:tmpl w:val="20BE5A26"/>
    <w:lvl w:ilvl="0">
      <w:start w:val="1"/>
      <w:numFmt w:val="lowerLetter"/>
      <w:lvlText w:val="%1)"/>
      <w:lvlJc w:val="left"/>
      <w:pPr>
        <w:tabs>
          <w:tab w:val="num" w:pos="372"/>
        </w:tabs>
        <w:ind w:left="372" w:hanging="372"/>
      </w:pPr>
      <w:rPr>
        <w:rFonts w:hint="default"/>
      </w:rPr>
    </w:lvl>
  </w:abstractNum>
  <w:abstractNum w:abstractNumId="24">
    <w:nsid w:val="5A7A49D9"/>
    <w:multiLevelType w:val="multilevel"/>
    <w:tmpl w:val="95B26D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B9B1820"/>
    <w:multiLevelType w:val="multilevel"/>
    <w:tmpl w:val="78C83116"/>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1"/>
        <w:szCs w:val="21"/>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66AA673B"/>
    <w:multiLevelType w:val="multilevel"/>
    <w:tmpl w:val="4580AC42"/>
    <w:lvl w:ilvl="0">
      <w:start w:val="2"/>
      <w:numFmt w:val="decimal"/>
      <w:lvlText w:val="5.3.1.%1."/>
      <w:lvlJc w:val="left"/>
      <w:rPr>
        <w:rFonts w:ascii="Arial" w:eastAsia="Arial" w:hAnsi="Arial" w:cs="Arial"/>
        <w:b w:val="0"/>
        <w:bCs w:val="0"/>
        <w:i w:val="0"/>
        <w:iCs w:val="0"/>
        <w:smallCaps w:val="0"/>
        <w:strike w:val="0"/>
        <w:color w:val="000000"/>
        <w:spacing w:val="0"/>
        <w:w w:val="100"/>
        <w:position w:val="0"/>
        <w:sz w:val="16"/>
        <w:szCs w:val="1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67544F47"/>
    <w:multiLevelType w:val="multilevel"/>
    <w:tmpl w:val="3794AA00"/>
    <w:lvl w:ilvl="0">
      <w:start w:val="1"/>
      <w:numFmt w:val="decimal"/>
      <w:lvlText w:val="5.4.%1."/>
      <w:lvlJc w:val="left"/>
      <w:rPr>
        <w:rFonts w:ascii="Arial" w:eastAsia="Arial" w:hAnsi="Arial" w:cs="Arial"/>
        <w:b w:val="0"/>
        <w:bCs w:val="0"/>
        <w:i w:val="0"/>
        <w:iCs w:val="0"/>
        <w:smallCaps w:val="0"/>
        <w:strike w:val="0"/>
        <w:color w:val="000000"/>
        <w:spacing w:val="0"/>
        <w:w w:val="100"/>
        <w:position w:val="0"/>
        <w:sz w:val="16"/>
        <w:szCs w:val="16"/>
        <w:u w:val="none"/>
      </w:rPr>
    </w:lvl>
    <w:lvl w:ilvl="1">
      <w:start w:val="1"/>
      <w:numFmt w:val="lowerLetter"/>
      <w:lvlText w:val="%2)"/>
      <w:lvlJc w:val="left"/>
      <w:rPr>
        <w:rFonts w:ascii="Arial" w:eastAsia="Arial" w:hAnsi="Arial" w:cs="Arial"/>
        <w:b w:val="0"/>
        <w:bCs w:val="0"/>
        <w:i w:val="0"/>
        <w:iCs w:val="0"/>
        <w:smallCaps w:val="0"/>
        <w:strike w:val="0"/>
        <w:color w:val="000000"/>
        <w:spacing w:val="0"/>
        <w:w w:val="100"/>
        <w:position w:val="0"/>
        <w:sz w:val="16"/>
        <w:szCs w:val="1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6BD520DE"/>
    <w:multiLevelType w:val="multilevel"/>
    <w:tmpl w:val="F0BCE34E"/>
    <w:lvl w:ilvl="0">
      <w:start w:val="1"/>
      <w:numFmt w:val="decimal"/>
      <w:lvlText w:val="6.%1"/>
      <w:lvlJc w:val="left"/>
      <w:rPr>
        <w:rFonts w:ascii="Times New Roman" w:eastAsia="Arial" w:hAnsi="Times New Roman" w:cs="Times New Roman" w:hint="default"/>
        <w:b w:val="0"/>
        <w:bCs w:val="0"/>
        <w:i w:val="0"/>
        <w:iCs w:val="0"/>
        <w:smallCaps w:val="0"/>
        <w:strike w:val="0"/>
        <w:color w:val="000000"/>
        <w:spacing w:val="0"/>
        <w:w w:val="100"/>
        <w:position w:val="0"/>
        <w:sz w:val="21"/>
        <w:szCs w:val="21"/>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C1D54EF"/>
    <w:multiLevelType w:val="multilevel"/>
    <w:tmpl w:val="5AD2C836"/>
    <w:lvl w:ilvl="0">
      <w:start w:val="1"/>
      <w:numFmt w:val="decimal"/>
      <w:lvlText w:val="%1."/>
      <w:lvlJc w:val="left"/>
      <w:pPr>
        <w:tabs>
          <w:tab w:val="num" w:pos="396"/>
        </w:tabs>
        <w:ind w:left="396" w:hanging="396"/>
      </w:pPr>
      <w:rPr>
        <w:rFonts w:hint="default"/>
      </w:rPr>
    </w:lvl>
    <w:lvl w:ilvl="1">
      <w:start w:val="3"/>
      <w:numFmt w:val="decimal"/>
      <w:lvlText w:val="%1.%2."/>
      <w:lvlJc w:val="left"/>
      <w:pPr>
        <w:tabs>
          <w:tab w:val="num" w:pos="396"/>
        </w:tabs>
        <w:ind w:left="396" w:hanging="39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nsid w:val="73722BC3"/>
    <w:multiLevelType w:val="multilevel"/>
    <w:tmpl w:val="34E6B4CA"/>
    <w:lvl w:ilvl="0">
      <w:start w:val="1"/>
      <w:numFmt w:val="bullet"/>
      <w:lvlText w:val="-"/>
      <w:lvlJc w:val="left"/>
      <w:rPr>
        <w:rFonts w:ascii="Arial" w:eastAsia="Arial" w:hAnsi="Arial" w:cs="Arial"/>
        <w:b w:val="0"/>
        <w:bCs w:val="0"/>
        <w:i w:val="0"/>
        <w:iCs w:val="0"/>
        <w:smallCaps w:val="0"/>
        <w:strike w:val="0"/>
        <w:color w:val="000000"/>
        <w:spacing w:val="0"/>
        <w:w w:val="100"/>
        <w:position w:val="0"/>
        <w:sz w:val="21"/>
        <w:szCs w:val="21"/>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78B20DD6"/>
    <w:multiLevelType w:val="multilevel"/>
    <w:tmpl w:val="D70A1FA8"/>
    <w:lvl w:ilvl="0">
      <w:start w:val="1"/>
      <w:numFmt w:val="bullet"/>
      <w:lvlText w:val="-"/>
      <w:lvlJc w:val="left"/>
      <w:rPr>
        <w:rFonts w:ascii="Arial" w:eastAsia="Arial" w:hAnsi="Arial" w:cs="Arial"/>
        <w:b w:val="0"/>
        <w:bCs w:val="0"/>
        <w:i w:val="0"/>
        <w:iCs w:val="0"/>
        <w:smallCaps w:val="0"/>
        <w:strike w:val="0"/>
        <w:color w:val="000000"/>
        <w:spacing w:val="0"/>
        <w:w w:val="100"/>
        <w:position w:val="0"/>
        <w:sz w:val="16"/>
        <w:szCs w:val="16"/>
        <w:u w:val="none"/>
      </w:rPr>
    </w:lvl>
    <w:lvl w:ilvl="1">
      <w:start w:val="2"/>
      <w:numFmt w:val="lowerLetter"/>
      <w:lvlText w:val="%2)"/>
      <w:lvlJc w:val="left"/>
      <w:rPr>
        <w:rFonts w:ascii="Arial" w:eastAsia="Arial" w:hAnsi="Arial" w:cs="Arial"/>
        <w:b w:val="0"/>
        <w:bCs w:val="0"/>
        <w:i w:val="0"/>
        <w:iCs w:val="0"/>
        <w:smallCaps w:val="0"/>
        <w:strike w:val="0"/>
        <w:color w:val="000000"/>
        <w:spacing w:val="0"/>
        <w:w w:val="100"/>
        <w:position w:val="0"/>
        <w:sz w:val="16"/>
        <w:szCs w:val="1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799A4C12"/>
    <w:multiLevelType w:val="multilevel"/>
    <w:tmpl w:val="22EAC44E"/>
    <w:lvl w:ilvl="0">
      <w:start w:val="1"/>
      <w:numFmt w:val="decimal"/>
      <w:lvlText w:val="5.3.3.%1."/>
      <w:lvlJc w:val="left"/>
      <w:rPr>
        <w:rFonts w:ascii="Arial" w:eastAsia="Arial" w:hAnsi="Arial" w:cs="Arial"/>
        <w:b w:val="0"/>
        <w:bCs w:val="0"/>
        <w:i w:val="0"/>
        <w:iCs w:val="0"/>
        <w:smallCaps w:val="0"/>
        <w:strike w:val="0"/>
        <w:color w:val="000000"/>
        <w:spacing w:val="0"/>
        <w:w w:val="100"/>
        <w:position w:val="0"/>
        <w:sz w:val="16"/>
        <w:szCs w:val="16"/>
        <w:u w:val="none"/>
      </w:rPr>
    </w:lvl>
    <w:lvl w:ilvl="1">
      <w:start w:val="1"/>
      <w:numFmt w:val="lowerLetter"/>
      <w:lvlText w:val="%2)"/>
      <w:lvlJc w:val="left"/>
      <w:rPr>
        <w:rFonts w:ascii="Arial" w:eastAsia="Arial" w:hAnsi="Arial" w:cs="Arial"/>
        <w:b w:val="0"/>
        <w:bCs w:val="0"/>
        <w:i w:val="0"/>
        <w:iCs w:val="0"/>
        <w:smallCaps w:val="0"/>
        <w:strike w:val="0"/>
        <w:color w:val="000000"/>
        <w:spacing w:val="0"/>
        <w:w w:val="100"/>
        <w:position w:val="0"/>
        <w:sz w:val="16"/>
        <w:szCs w:val="1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A7D5E71"/>
    <w:multiLevelType w:val="multilevel"/>
    <w:tmpl w:val="A57E722A"/>
    <w:lvl w:ilvl="0">
      <w:start w:val="2"/>
      <w:numFmt w:val="decimal"/>
      <w:lvlText w:val="2.1.%1."/>
      <w:lvlJc w:val="left"/>
      <w:rPr>
        <w:rFonts w:ascii="Times New Roman" w:eastAsia="Arial" w:hAnsi="Times New Roman" w:cs="Times New Roman" w:hint="default"/>
        <w:b w:val="0"/>
        <w:bCs w:val="0"/>
        <w:i w:val="0"/>
        <w:iCs w:val="0"/>
        <w:smallCaps w:val="0"/>
        <w:strike w:val="0"/>
        <w:color w:val="000000"/>
        <w:spacing w:val="0"/>
        <w:w w:val="100"/>
        <w:position w:val="0"/>
        <w:sz w:val="21"/>
        <w:szCs w:val="21"/>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lvlOverride w:ilvl="0">
      <w:lvl w:ilvl="0">
        <w:start w:val="1"/>
        <w:numFmt w:val="bullet"/>
        <w:lvlText w:val=""/>
        <w:legacy w:legacy="1" w:legacySpace="0" w:legacyIndent="360"/>
        <w:lvlJc w:val="left"/>
        <w:pPr>
          <w:ind w:left="360" w:hanging="360"/>
        </w:pPr>
        <w:rPr>
          <w:rFonts w:ascii="Symbol" w:hAnsi="Symbol" w:cs="Symbol" w:hint="default"/>
        </w:rPr>
      </w:lvl>
    </w:lvlOverride>
  </w:num>
  <w:num w:numId="2">
    <w:abstractNumId w:val="23"/>
  </w:num>
  <w:num w:numId="3">
    <w:abstractNumId w:val="17"/>
  </w:num>
  <w:num w:numId="4">
    <w:abstractNumId w:val="15"/>
  </w:num>
  <w:num w:numId="5">
    <w:abstractNumId w:val="18"/>
  </w:num>
  <w:num w:numId="6">
    <w:abstractNumId w:val="29"/>
  </w:num>
  <w:num w:numId="7">
    <w:abstractNumId w:val="19"/>
  </w:num>
  <w:num w:numId="8">
    <w:abstractNumId w:val="3"/>
  </w:num>
  <w:num w:numId="9">
    <w:abstractNumId w:val="21"/>
  </w:num>
  <w:num w:numId="10">
    <w:abstractNumId w:val="11"/>
  </w:num>
  <w:num w:numId="11">
    <w:abstractNumId w:val="26"/>
  </w:num>
  <w:num w:numId="12">
    <w:abstractNumId w:val="5"/>
  </w:num>
  <w:num w:numId="13">
    <w:abstractNumId w:val="32"/>
  </w:num>
  <w:num w:numId="14">
    <w:abstractNumId w:val="13"/>
  </w:num>
  <w:num w:numId="15">
    <w:abstractNumId w:val="16"/>
  </w:num>
  <w:num w:numId="16">
    <w:abstractNumId w:val="31"/>
  </w:num>
  <w:num w:numId="17">
    <w:abstractNumId w:val="27"/>
  </w:num>
  <w:num w:numId="18">
    <w:abstractNumId w:val="14"/>
  </w:num>
  <w:num w:numId="19">
    <w:abstractNumId w:val="7"/>
  </w:num>
  <w:num w:numId="20">
    <w:abstractNumId w:val="4"/>
  </w:num>
  <w:num w:numId="21">
    <w:abstractNumId w:val="20"/>
  </w:num>
  <w:num w:numId="22">
    <w:abstractNumId w:val="22"/>
  </w:num>
  <w:num w:numId="23">
    <w:abstractNumId w:val="30"/>
  </w:num>
  <w:num w:numId="24">
    <w:abstractNumId w:val="12"/>
  </w:num>
  <w:num w:numId="25">
    <w:abstractNumId w:val="33"/>
  </w:num>
  <w:num w:numId="26">
    <w:abstractNumId w:val="9"/>
  </w:num>
  <w:num w:numId="27">
    <w:abstractNumId w:val="6"/>
  </w:num>
  <w:num w:numId="28">
    <w:abstractNumId w:val="28"/>
  </w:num>
  <w:num w:numId="29">
    <w:abstractNumId w:val="10"/>
  </w:num>
  <w:num w:numId="30">
    <w:abstractNumId w:val="25"/>
  </w:num>
  <w:num w:numId="31">
    <w:abstractNumId w:val="8"/>
  </w:num>
  <w:num w:numId="32">
    <w:abstractNumId w:val="24"/>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defaultTabStop w:val="708"/>
  <w:hyphenationZone w:val="425"/>
  <w:doNotHyphenateCaps/>
  <w:displayHorizontalDrawingGridEvery w:val="0"/>
  <w:displayVerticalDrawingGridEvery w:val="0"/>
  <w:doNotUseMarginsForDrawingGridOrigin/>
  <w:noPunctuationKerning/>
  <w:characterSpacingControl w:val="doNotCompress"/>
  <w:doNotValidateAgainstSchema/>
  <w:doNotDemarcateInvalidXml/>
  <w:footnotePr>
    <w:pos w:val="beneathText"/>
    <w:footnote w:id="-1"/>
    <w:footnote w:id="0"/>
  </w:footnotePr>
  <w:endnotePr>
    <w:endnote w:id="-1"/>
    <w:endnote w:id="0"/>
  </w:endnotePr>
  <w:compat/>
  <w:rsids>
    <w:rsidRoot w:val="008466F0"/>
    <w:rsid w:val="00000690"/>
    <w:rsid w:val="00006140"/>
    <w:rsid w:val="00006826"/>
    <w:rsid w:val="000224FE"/>
    <w:rsid w:val="000273AB"/>
    <w:rsid w:val="000311B0"/>
    <w:rsid w:val="00035C3A"/>
    <w:rsid w:val="00053E19"/>
    <w:rsid w:val="00054AF8"/>
    <w:rsid w:val="00075E6E"/>
    <w:rsid w:val="00093ACC"/>
    <w:rsid w:val="000B43A8"/>
    <w:rsid w:val="000C333C"/>
    <w:rsid w:val="000C3C1E"/>
    <w:rsid w:val="000C485D"/>
    <w:rsid w:val="000C573A"/>
    <w:rsid w:val="000C6CAA"/>
    <w:rsid w:val="000D1E2F"/>
    <w:rsid w:val="000F088B"/>
    <w:rsid w:val="000F2E23"/>
    <w:rsid w:val="000F7EBC"/>
    <w:rsid w:val="001012FA"/>
    <w:rsid w:val="001077E5"/>
    <w:rsid w:val="00115F70"/>
    <w:rsid w:val="00135875"/>
    <w:rsid w:val="00141DFC"/>
    <w:rsid w:val="00146F8E"/>
    <w:rsid w:val="00154F8B"/>
    <w:rsid w:val="00156AE9"/>
    <w:rsid w:val="0018640F"/>
    <w:rsid w:val="00187E46"/>
    <w:rsid w:val="001971B3"/>
    <w:rsid w:val="001A22DD"/>
    <w:rsid w:val="001A488D"/>
    <w:rsid w:val="001A6CE5"/>
    <w:rsid w:val="001B0783"/>
    <w:rsid w:val="001C2C90"/>
    <w:rsid w:val="001C4E50"/>
    <w:rsid w:val="001C4ED2"/>
    <w:rsid w:val="001D3778"/>
    <w:rsid w:val="001F67F7"/>
    <w:rsid w:val="00211C37"/>
    <w:rsid w:val="002268A3"/>
    <w:rsid w:val="00236E44"/>
    <w:rsid w:val="00237E07"/>
    <w:rsid w:val="002410B2"/>
    <w:rsid w:val="00260FA7"/>
    <w:rsid w:val="00261BFE"/>
    <w:rsid w:val="00264308"/>
    <w:rsid w:val="002B13C6"/>
    <w:rsid w:val="002B1F1F"/>
    <w:rsid w:val="002E19B9"/>
    <w:rsid w:val="0030794D"/>
    <w:rsid w:val="003121EB"/>
    <w:rsid w:val="00316CF4"/>
    <w:rsid w:val="00316E81"/>
    <w:rsid w:val="0032213F"/>
    <w:rsid w:val="00322664"/>
    <w:rsid w:val="00332149"/>
    <w:rsid w:val="00333D9E"/>
    <w:rsid w:val="00344333"/>
    <w:rsid w:val="003446EC"/>
    <w:rsid w:val="00352846"/>
    <w:rsid w:val="0035288C"/>
    <w:rsid w:val="0035307E"/>
    <w:rsid w:val="00370B58"/>
    <w:rsid w:val="0039151C"/>
    <w:rsid w:val="003A3A77"/>
    <w:rsid w:val="003B0DEF"/>
    <w:rsid w:val="003B4914"/>
    <w:rsid w:val="003C164D"/>
    <w:rsid w:val="003C4748"/>
    <w:rsid w:val="003D3759"/>
    <w:rsid w:val="003F1112"/>
    <w:rsid w:val="003F5FF4"/>
    <w:rsid w:val="004030C3"/>
    <w:rsid w:val="004246CF"/>
    <w:rsid w:val="004318BC"/>
    <w:rsid w:val="00434D53"/>
    <w:rsid w:val="004413BD"/>
    <w:rsid w:val="00444813"/>
    <w:rsid w:val="00452ED8"/>
    <w:rsid w:val="004753BD"/>
    <w:rsid w:val="0048281F"/>
    <w:rsid w:val="00490739"/>
    <w:rsid w:val="004A457C"/>
    <w:rsid w:val="004A5E75"/>
    <w:rsid w:val="004A7CCF"/>
    <w:rsid w:val="004B1862"/>
    <w:rsid w:val="004B47A6"/>
    <w:rsid w:val="004B74DD"/>
    <w:rsid w:val="004C0B44"/>
    <w:rsid w:val="004C180C"/>
    <w:rsid w:val="004C69AF"/>
    <w:rsid w:val="004D5264"/>
    <w:rsid w:val="004E3E5F"/>
    <w:rsid w:val="004F075B"/>
    <w:rsid w:val="004F5877"/>
    <w:rsid w:val="005174EE"/>
    <w:rsid w:val="00523127"/>
    <w:rsid w:val="0052388B"/>
    <w:rsid w:val="00532EF0"/>
    <w:rsid w:val="005370F6"/>
    <w:rsid w:val="005430AA"/>
    <w:rsid w:val="00552F2E"/>
    <w:rsid w:val="00556A7C"/>
    <w:rsid w:val="00562A89"/>
    <w:rsid w:val="0057524E"/>
    <w:rsid w:val="0057609C"/>
    <w:rsid w:val="005C0991"/>
    <w:rsid w:val="005D1EE7"/>
    <w:rsid w:val="005E5117"/>
    <w:rsid w:val="00600688"/>
    <w:rsid w:val="00610F10"/>
    <w:rsid w:val="00613D42"/>
    <w:rsid w:val="00620990"/>
    <w:rsid w:val="00631C58"/>
    <w:rsid w:val="00647C05"/>
    <w:rsid w:val="0065179E"/>
    <w:rsid w:val="00652EA9"/>
    <w:rsid w:val="006600A2"/>
    <w:rsid w:val="006678C2"/>
    <w:rsid w:val="006823DA"/>
    <w:rsid w:val="00693B91"/>
    <w:rsid w:val="006B2586"/>
    <w:rsid w:val="006D5E35"/>
    <w:rsid w:val="006F6F8C"/>
    <w:rsid w:val="00701527"/>
    <w:rsid w:val="00703596"/>
    <w:rsid w:val="007256BD"/>
    <w:rsid w:val="00725721"/>
    <w:rsid w:val="00726A97"/>
    <w:rsid w:val="00727B38"/>
    <w:rsid w:val="00744DD9"/>
    <w:rsid w:val="00761597"/>
    <w:rsid w:val="007735E5"/>
    <w:rsid w:val="0077462D"/>
    <w:rsid w:val="00774EE1"/>
    <w:rsid w:val="00777161"/>
    <w:rsid w:val="00780BD8"/>
    <w:rsid w:val="0079188B"/>
    <w:rsid w:val="00792232"/>
    <w:rsid w:val="00794EB3"/>
    <w:rsid w:val="007D54F7"/>
    <w:rsid w:val="007D6015"/>
    <w:rsid w:val="007E4D22"/>
    <w:rsid w:val="007E5C36"/>
    <w:rsid w:val="007F54D3"/>
    <w:rsid w:val="00817BB6"/>
    <w:rsid w:val="008240C7"/>
    <w:rsid w:val="008347DD"/>
    <w:rsid w:val="008424C2"/>
    <w:rsid w:val="008466F0"/>
    <w:rsid w:val="00876511"/>
    <w:rsid w:val="00886A6C"/>
    <w:rsid w:val="008A2CCF"/>
    <w:rsid w:val="008A794C"/>
    <w:rsid w:val="008B6289"/>
    <w:rsid w:val="008C0AFF"/>
    <w:rsid w:val="008C1F74"/>
    <w:rsid w:val="008C3EC4"/>
    <w:rsid w:val="008D06DD"/>
    <w:rsid w:val="008D0AB3"/>
    <w:rsid w:val="008D24ED"/>
    <w:rsid w:val="008D29D6"/>
    <w:rsid w:val="0094160E"/>
    <w:rsid w:val="00955F4D"/>
    <w:rsid w:val="00964DFD"/>
    <w:rsid w:val="00965165"/>
    <w:rsid w:val="0097216C"/>
    <w:rsid w:val="00975097"/>
    <w:rsid w:val="00976135"/>
    <w:rsid w:val="009776DF"/>
    <w:rsid w:val="009814AE"/>
    <w:rsid w:val="009A2771"/>
    <w:rsid w:val="009A7FFE"/>
    <w:rsid w:val="009B4116"/>
    <w:rsid w:val="009B69FC"/>
    <w:rsid w:val="009E5B01"/>
    <w:rsid w:val="009E6C6A"/>
    <w:rsid w:val="00A03DE0"/>
    <w:rsid w:val="00A20EFE"/>
    <w:rsid w:val="00A378B7"/>
    <w:rsid w:val="00A571D4"/>
    <w:rsid w:val="00A63BA2"/>
    <w:rsid w:val="00A7007D"/>
    <w:rsid w:val="00A71DB0"/>
    <w:rsid w:val="00A72EE9"/>
    <w:rsid w:val="00A74DE6"/>
    <w:rsid w:val="00A77AA9"/>
    <w:rsid w:val="00A844E3"/>
    <w:rsid w:val="00A84E9A"/>
    <w:rsid w:val="00AA3908"/>
    <w:rsid w:val="00AC0B1B"/>
    <w:rsid w:val="00AD1503"/>
    <w:rsid w:val="00AD7332"/>
    <w:rsid w:val="00AE65E8"/>
    <w:rsid w:val="00AE7481"/>
    <w:rsid w:val="00AF13E8"/>
    <w:rsid w:val="00AF4504"/>
    <w:rsid w:val="00AF71EC"/>
    <w:rsid w:val="00AF7627"/>
    <w:rsid w:val="00B001F1"/>
    <w:rsid w:val="00B00C59"/>
    <w:rsid w:val="00B03C7C"/>
    <w:rsid w:val="00B06C09"/>
    <w:rsid w:val="00B15BB0"/>
    <w:rsid w:val="00B22061"/>
    <w:rsid w:val="00B44CEA"/>
    <w:rsid w:val="00B506D0"/>
    <w:rsid w:val="00B52EE8"/>
    <w:rsid w:val="00B76DBC"/>
    <w:rsid w:val="00B8038B"/>
    <w:rsid w:val="00B97320"/>
    <w:rsid w:val="00BA59B0"/>
    <w:rsid w:val="00BB185B"/>
    <w:rsid w:val="00BB6794"/>
    <w:rsid w:val="00BC05E5"/>
    <w:rsid w:val="00BC58BB"/>
    <w:rsid w:val="00BD32C8"/>
    <w:rsid w:val="00BD41FB"/>
    <w:rsid w:val="00BE4A6F"/>
    <w:rsid w:val="00BF27E8"/>
    <w:rsid w:val="00BF387F"/>
    <w:rsid w:val="00BF543B"/>
    <w:rsid w:val="00C04B01"/>
    <w:rsid w:val="00C05AC1"/>
    <w:rsid w:val="00C15AC7"/>
    <w:rsid w:val="00C27F18"/>
    <w:rsid w:val="00C35F7D"/>
    <w:rsid w:val="00C53AC0"/>
    <w:rsid w:val="00C54B49"/>
    <w:rsid w:val="00C55590"/>
    <w:rsid w:val="00C55F55"/>
    <w:rsid w:val="00C6659D"/>
    <w:rsid w:val="00C70C13"/>
    <w:rsid w:val="00C7253B"/>
    <w:rsid w:val="00C82919"/>
    <w:rsid w:val="00C835B2"/>
    <w:rsid w:val="00C86360"/>
    <w:rsid w:val="00CA6B73"/>
    <w:rsid w:val="00CB5D9B"/>
    <w:rsid w:val="00CB67D1"/>
    <w:rsid w:val="00CC001E"/>
    <w:rsid w:val="00CC4462"/>
    <w:rsid w:val="00CC4EAF"/>
    <w:rsid w:val="00CC5349"/>
    <w:rsid w:val="00CD6BD6"/>
    <w:rsid w:val="00CE600B"/>
    <w:rsid w:val="00CF0258"/>
    <w:rsid w:val="00D1610A"/>
    <w:rsid w:val="00D474EC"/>
    <w:rsid w:val="00D50D47"/>
    <w:rsid w:val="00D51F35"/>
    <w:rsid w:val="00D52DC5"/>
    <w:rsid w:val="00D53F88"/>
    <w:rsid w:val="00D71176"/>
    <w:rsid w:val="00D81960"/>
    <w:rsid w:val="00D91957"/>
    <w:rsid w:val="00D93814"/>
    <w:rsid w:val="00D9434D"/>
    <w:rsid w:val="00DB3508"/>
    <w:rsid w:val="00DC1A38"/>
    <w:rsid w:val="00DC29A6"/>
    <w:rsid w:val="00DC4EC9"/>
    <w:rsid w:val="00DC571B"/>
    <w:rsid w:val="00DD2085"/>
    <w:rsid w:val="00DD482C"/>
    <w:rsid w:val="00DE062C"/>
    <w:rsid w:val="00DE4A75"/>
    <w:rsid w:val="00DF5325"/>
    <w:rsid w:val="00DF5CC5"/>
    <w:rsid w:val="00E067D4"/>
    <w:rsid w:val="00E0705E"/>
    <w:rsid w:val="00E24901"/>
    <w:rsid w:val="00E276C9"/>
    <w:rsid w:val="00E33DEC"/>
    <w:rsid w:val="00E37929"/>
    <w:rsid w:val="00E37F69"/>
    <w:rsid w:val="00E43E5E"/>
    <w:rsid w:val="00E47631"/>
    <w:rsid w:val="00E5768F"/>
    <w:rsid w:val="00E645EE"/>
    <w:rsid w:val="00E941E6"/>
    <w:rsid w:val="00E96893"/>
    <w:rsid w:val="00EA0806"/>
    <w:rsid w:val="00EA1790"/>
    <w:rsid w:val="00EA3EA5"/>
    <w:rsid w:val="00EA6FBA"/>
    <w:rsid w:val="00EC4505"/>
    <w:rsid w:val="00EF0F2E"/>
    <w:rsid w:val="00EF2E12"/>
    <w:rsid w:val="00F0453A"/>
    <w:rsid w:val="00F10D33"/>
    <w:rsid w:val="00F175C8"/>
    <w:rsid w:val="00F223BA"/>
    <w:rsid w:val="00F33773"/>
    <w:rsid w:val="00F54EE0"/>
    <w:rsid w:val="00F64AAE"/>
    <w:rsid w:val="00F70C41"/>
    <w:rsid w:val="00F7363B"/>
    <w:rsid w:val="00F92B56"/>
    <w:rsid w:val="00F96F2F"/>
    <w:rsid w:val="00FA0C06"/>
    <w:rsid w:val="00FB5EA9"/>
    <w:rsid w:val="00FC087C"/>
    <w:rsid w:val="00FF5C47"/>
    <w:rsid w:val="00FF711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2" w:locked="1" w:semiHidden="0" w:uiPriority="0" w:unhideWhenUsed="0"/>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54F8B"/>
    <w:rPr>
      <w:sz w:val="20"/>
      <w:szCs w:val="20"/>
    </w:rPr>
  </w:style>
  <w:style w:type="paragraph" w:styleId="Nagwek1">
    <w:name w:val="heading 1"/>
    <w:basedOn w:val="Normalny"/>
    <w:next w:val="Normalny"/>
    <w:link w:val="Nagwek1Znak"/>
    <w:qFormat/>
    <w:rsid w:val="00154F8B"/>
    <w:pPr>
      <w:keepNext/>
      <w:spacing w:before="240" w:after="60"/>
      <w:outlineLvl w:val="0"/>
    </w:pPr>
    <w:rPr>
      <w:b/>
      <w:bCs/>
      <w:smallCaps/>
      <w:kern w:val="28"/>
      <w:sz w:val="24"/>
      <w:szCs w:val="24"/>
    </w:rPr>
  </w:style>
  <w:style w:type="paragraph" w:styleId="Nagwek2">
    <w:name w:val="heading 2"/>
    <w:basedOn w:val="Normalny"/>
    <w:next w:val="Normalny"/>
    <w:link w:val="Nagwek2Znak"/>
    <w:uiPriority w:val="99"/>
    <w:qFormat/>
    <w:rsid w:val="00154F8B"/>
    <w:pPr>
      <w:keepNext/>
      <w:spacing w:before="240" w:after="60"/>
      <w:outlineLvl w:val="1"/>
    </w:pPr>
    <w:rPr>
      <w:b/>
      <w:bCs/>
      <w:smallCaps/>
    </w:rPr>
  </w:style>
  <w:style w:type="paragraph" w:styleId="Nagwek3">
    <w:name w:val="heading 3"/>
    <w:basedOn w:val="Normalny"/>
    <w:next w:val="Normalny"/>
    <w:link w:val="Nagwek3Znak"/>
    <w:uiPriority w:val="99"/>
    <w:qFormat/>
    <w:rsid w:val="00154F8B"/>
    <w:pPr>
      <w:keepNext/>
      <w:outlineLvl w:val="2"/>
    </w:pPr>
    <w:rPr>
      <w:rFonts w:ascii="Arial" w:hAnsi="Arial" w:cs="Arial"/>
      <w:b/>
      <w:bCs/>
      <w:sz w:val="18"/>
      <w:szCs w:val="18"/>
    </w:rPr>
  </w:style>
  <w:style w:type="paragraph" w:styleId="Nagwek4">
    <w:name w:val="heading 4"/>
    <w:basedOn w:val="Normalny"/>
    <w:next w:val="Normalny"/>
    <w:link w:val="Nagwek4Znak"/>
    <w:uiPriority w:val="99"/>
    <w:qFormat/>
    <w:rsid w:val="00154F8B"/>
    <w:pPr>
      <w:keepNext/>
      <w:jc w:val="center"/>
      <w:outlineLvl w:val="3"/>
    </w:pPr>
    <w:rPr>
      <w:rFonts w:ascii="PL Ottawa" w:hAnsi="PL Ottawa" w:cs="PL Ottawa"/>
      <w:b/>
      <w:bCs/>
      <w:sz w:val="24"/>
      <w:szCs w:val="24"/>
    </w:rPr>
  </w:style>
  <w:style w:type="paragraph" w:styleId="Nagwek5">
    <w:name w:val="heading 5"/>
    <w:basedOn w:val="Normalny"/>
    <w:next w:val="Normalny"/>
    <w:link w:val="Nagwek5Znak"/>
    <w:uiPriority w:val="99"/>
    <w:qFormat/>
    <w:rsid w:val="00154F8B"/>
    <w:pPr>
      <w:keepNext/>
      <w:numPr>
        <w:ilvl w:val="2"/>
      </w:numPr>
      <w:ind w:left="283" w:hanging="283"/>
      <w:jc w:val="both"/>
      <w:outlineLvl w:val="4"/>
    </w:pPr>
    <w:rPr>
      <w:rFonts w:ascii="Arial" w:hAnsi="Arial" w:cs="Arial"/>
      <w:sz w:val="18"/>
      <w:szCs w:val="18"/>
      <w:u w:val="single"/>
    </w:rPr>
  </w:style>
  <w:style w:type="paragraph" w:styleId="Nagwek6">
    <w:name w:val="heading 6"/>
    <w:basedOn w:val="Normalny"/>
    <w:next w:val="Normalny"/>
    <w:link w:val="Nagwek6Znak"/>
    <w:uiPriority w:val="99"/>
    <w:qFormat/>
    <w:rsid w:val="00154F8B"/>
    <w:pPr>
      <w:keepNext/>
      <w:outlineLvl w:val="5"/>
    </w:pPr>
    <w:rPr>
      <w:rFonts w:ascii="Arial" w:hAnsi="Arial" w:cs="Arial"/>
      <w:b/>
      <w:bCs/>
      <w:color w:val="FFFF0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locked/>
    <w:rsid w:val="00EF0F2E"/>
    <w:rPr>
      <w:rFonts w:ascii="Cambria" w:hAnsi="Cambria" w:cs="Cambria"/>
      <w:b/>
      <w:bCs/>
      <w:kern w:val="32"/>
      <w:sz w:val="32"/>
      <w:szCs w:val="32"/>
    </w:rPr>
  </w:style>
  <w:style w:type="character" w:customStyle="1" w:styleId="Nagwek2Znak">
    <w:name w:val="Nagłówek 2 Znak"/>
    <w:basedOn w:val="Domylnaczcionkaakapitu"/>
    <w:link w:val="Nagwek2"/>
    <w:uiPriority w:val="99"/>
    <w:semiHidden/>
    <w:locked/>
    <w:rsid w:val="00EF0F2E"/>
    <w:rPr>
      <w:rFonts w:ascii="Cambria" w:hAnsi="Cambria" w:cs="Cambria"/>
      <w:b/>
      <w:bCs/>
      <w:i/>
      <w:iCs/>
      <w:sz w:val="28"/>
      <w:szCs w:val="28"/>
    </w:rPr>
  </w:style>
  <w:style w:type="character" w:customStyle="1" w:styleId="Nagwek3Znak">
    <w:name w:val="Nagłówek 3 Znak"/>
    <w:basedOn w:val="Domylnaczcionkaakapitu"/>
    <w:link w:val="Nagwek3"/>
    <w:uiPriority w:val="99"/>
    <w:semiHidden/>
    <w:locked/>
    <w:rsid w:val="00EF0F2E"/>
    <w:rPr>
      <w:rFonts w:ascii="Cambria" w:hAnsi="Cambria" w:cs="Cambria"/>
      <w:b/>
      <w:bCs/>
      <w:sz w:val="26"/>
      <w:szCs w:val="26"/>
    </w:rPr>
  </w:style>
  <w:style w:type="character" w:customStyle="1" w:styleId="Nagwek4Znak">
    <w:name w:val="Nagłówek 4 Znak"/>
    <w:basedOn w:val="Domylnaczcionkaakapitu"/>
    <w:link w:val="Nagwek4"/>
    <w:uiPriority w:val="99"/>
    <w:semiHidden/>
    <w:locked/>
    <w:rsid w:val="00EF0F2E"/>
    <w:rPr>
      <w:rFonts w:ascii="Calibri" w:hAnsi="Calibri" w:cs="Calibri"/>
      <w:b/>
      <w:bCs/>
      <w:sz w:val="28"/>
      <w:szCs w:val="28"/>
    </w:rPr>
  </w:style>
  <w:style w:type="character" w:customStyle="1" w:styleId="Nagwek5Znak">
    <w:name w:val="Nagłówek 5 Znak"/>
    <w:basedOn w:val="Domylnaczcionkaakapitu"/>
    <w:link w:val="Nagwek5"/>
    <w:uiPriority w:val="99"/>
    <w:semiHidden/>
    <w:locked/>
    <w:rsid w:val="00EF0F2E"/>
    <w:rPr>
      <w:rFonts w:ascii="Calibri" w:hAnsi="Calibri" w:cs="Calibri"/>
      <w:b/>
      <w:bCs/>
      <w:i/>
      <w:iCs/>
      <w:sz w:val="26"/>
      <w:szCs w:val="26"/>
    </w:rPr>
  </w:style>
  <w:style w:type="character" w:customStyle="1" w:styleId="Nagwek6Znak">
    <w:name w:val="Nagłówek 6 Znak"/>
    <w:basedOn w:val="Domylnaczcionkaakapitu"/>
    <w:link w:val="Nagwek6"/>
    <w:uiPriority w:val="99"/>
    <w:semiHidden/>
    <w:locked/>
    <w:rsid w:val="00EF0F2E"/>
    <w:rPr>
      <w:rFonts w:ascii="Calibri" w:hAnsi="Calibri" w:cs="Calibri"/>
      <w:b/>
      <w:bCs/>
    </w:rPr>
  </w:style>
  <w:style w:type="paragraph" w:styleId="Listapunktowana">
    <w:name w:val="List Bullet"/>
    <w:basedOn w:val="Normalny"/>
    <w:autoRedefine/>
    <w:uiPriority w:val="99"/>
    <w:rsid w:val="00154F8B"/>
    <w:pPr>
      <w:tabs>
        <w:tab w:val="num" w:pos="360"/>
      </w:tabs>
      <w:ind w:left="360" w:hanging="360"/>
    </w:pPr>
    <w:rPr>
      <w:sz w:val="22"/>
      <w:szCs w:val="22"/>
    </w:rPr>
  </w:style>
  <w:style w:type="paragraph" w:styleId="Tekstpodstawowy2">
    <w:name w:val="Body Text 2"/>
    <w:basedOn w:val="Normalny"/>
    <w:link w:val="Tekstpodstawowy2Znak"/>
    <w:rsid w:val="00154F8B"/>
    <w:rPr>
      <w:rFonts w:ascii="Arial" w:hAnsi="Arial" w:cs="Arial"/>
      <w:sz w:val="18"/>
      <w:szCs w:val="18"/>
    </w:rPr>
  </w:style>
  <w:style w:type="character" w:customStyle="1" w:styleId="Tekstpodstawowy2Znak">
    <w:name w:val="Tekst podstawowy 2 Znak"/>
    <w:basedOn w:val="Domylnaczcionkaakapitu"/>
    <w:link w:val="Tekstpodstawowy2"/>
    <w:locked/>
    <w:rsid w:val="00F64AAE"/>
    <w:rPr>
      <w:rFonts w:ascii="Arial" w:hAnsi="Arial" w:cs="Arial"/>
      <w:sz w:val="18"/>
      <w:szCs w:val="18"/>
    </w:rPr>
  </w:style>
  <w:style w:type="paragraph" w:styleId="Tekstpodstawowy3">
    <w:name w:val="Body Text 3"/>
    <w:basedOn w:val="Normalny"/>
    <w:link w:val="Tekstpodstawowy3Znak"/>
    <w:uiPriority w:val="99"/>
    <w:rsid w:val="00154F8B"/>
    <w:pPr>
      <w:jc w:val="both"/>
    </w:pPr>
    <w:rPr>
      <w:rFonts w:ascii="Arial" w:hAnsi="Arial" w:cs="Arial"/>
      <w:sz w:val="18"/>
      <w:szCs w:val="18"/>
    </w:rPr>
  </w:style>
  <w:style w:type="character" w:customStyle="1" w:styleId="Tekstpodstawowy3Znak">
    <w:name w:val="Tekst podstawowy 3 Znak"/>
    <w:basedOn w:val="Domylnaczcionkaakapitu"/>
    <w:link w:val="Tekstpodstawowy3"/>
    <w:uiPriority w:val="99"/>
    <w:semiHidden/>
    <w:locked/>
    <w:rsid w:val="00EF0F2E"/>
    <w:rPr>
      <w:sz w:val="16"/>
      <w:szCs w:val="16"/>
    </w:rPr>
  </w:style>
  <w:style w:type="paragraph" w:styleId="Tekstpodstawowy">
    <w:name w:val="Body Text"/>
    <w:basedOn w:val="Normalny"/>
    <w:link w:val="TekstpodstawowyZnak"/>
    <w:uiPriority w:val="99"/>
    <w:rsid w:val="00154F8B"/>
    <w:pPr>
      <w:spacing w:after="120"/>
    </w:pPr>
  </w:style>
  <w:style w:type="character" w:customStyle="1" w:styleId="TekstpodstawowyZnak">
    <w:name w:val="Tekst podstawowy Znak"/>
    <w:basedOn w:val="Domylnaczcionkaakapitu"/>
    <w:link w:val="Tekstpodstawowy"/>
    <w:uiPriority w:val="99"/>
    <w:locked/>
    <w:rsid w:val="00AA3908"/>
  </w:style>
  <w:style w:type="character" w:styleId="Odwoaniedokomentarza">
    <w:name w:val="annotation reference"/>
    <w:basedOn w:val="Domylnaczcionkaakapitu"/>
    <w:uiPriority w:val="99"/>
    <w:semiHidden/>
    <w:rsid w:val="00154F8B"/>
    <w:rPr>
      <w:sz w:val="16"/>
      <w:szCs w:val="16"/>
    </w:rPr>
  </w:style>
  <w:style w:type="paragraph" w:styleId="Tekstpodstawowywcity">
    <w:name w:val="Body Text Indent"/>
    <w:basedOn w:val="Normalny"/>
    <w:link w:val="TekstpodstawowywcityZnak"/>
    <w:uiPriority w:val="99"/>
    <w:rsid w:val="00154F8B"/>
    <w:pPr>
      <w:spacing w:after="120"/>
      <w:ind w:left="283"/>
    </w:pPr>
  </w:style>
  <w:style w:type="character" w:customStyle="1" w:styleId="TekstpodstawowywcityZnak">
    <w:name w:val="Tekst podstawowy wcięty Znak"/>
    <w:basedOn w:val="Domylnaczcionkaakapitu"/>
    <w:link w:val="Tekstpodstawowywcity"/>
    <w:uiPriority w:val="99"/>
    <w:locked/>
    <w:rsid w:val="00AA3908"/>
  </w:style>
  <w:style w:type="paragraph" w:styleId="Tekstpodstawowywcity2">
    <w:name w:val="Body Text Indent 2"/>
    <w:basedOn w:val="Normalny"/>
    <w:link w:val="Tekstpodstawowywcity2Znak"/>
    <w:uiPriority w:val="99"/>
    <w:rsid w:val="00154F8B"/>
    <w:pPr>
      <w:ind w:firstLine="708"/>
      <w:jc w:val="both"/>
    </w:pPr>
    <w:rPr>
      <w:rFonts w:ascii="Arial" w:hAnsi="Arial" w:cs="Arial"/>
      <w:sz w:val="18"/>
      <w:szCs w:val="18"/>
    </w:rPr>
  </w:style>
  <w:style w:type="character" w:customStyle="1" w:styleId="Tekstpodstawowywcity2Znak">
    <w:name w:val="Tekst podstawowy wcięty 2 Znak"/>
    <w:basedOn w:val="Domylnaczcionkaakapitu"/>
    <w:link w:val="Tekstpodstawowywcity2"/>
    <w:uiPriority w:val="99"/>
    <w:semiHidden/>
    <w:locked/>
    <w:rsid w:val="00EF0F2E"/>
    <w:rPr>
      <w:sz w:val="20"/>
      <w:szCs w:val="20"/>
    </w:rPr>
  </w:style>
  <w:style w:type="paragraph" w:customStyle="1" w:styleId="Adresodbiorcywlicie">
    <w:name w:val="Adres odbiorcy w liście"/>
    <w:basedOn w:val="Normalny"/>
    <w:uiPriority w:val="99"/>
    <w:rsid w:val="00154F8B"/>
    <w:rPr>
      <w:sz w:val="22"/>
      <w:szCs w:val="22"/>
    </w:rPr>
  </w:style>
  <w:style w:type="paragraph" w:customStyle="1" w:styleId="Skrconyadreszwrotny">
    <w:name w:val="Skrócony adres zwrotny"/>
    <w:basedOn w:val="Normalny"/>
    <w:uiPriority w:val="99"/>
    <w:rsid w:val="00154F8B"/>
    <w:rPr>
      <w:rFonts w:ascii="PL Ottawa" w:hAnsi="PL Ottawa" w:cs="PL Ottawa"/>
      <w:sz w:val="22"/>
      <w:szCs w:val="22"/>
    </w:rPr>
  </w:style>
  <w:style w:type="paragraph" w:styleId="Tekstpodstawowywcity3">
    <w:name w:val="Body Text Indent 3"/>
    <w:basedOn w:val="Normalny"/>
    <w:link w:val="Tekstpodstawowywcity3Znak"/>
    <w:uiPriority w:val="99"/>
    <w:rsid w:val="00154F8B"/>
    <w:pPr>
      <w:ind w:left="408"/>
    </w:pPr>
  </w:style>
  <w:style w:type="character" w:customStyle="1" w:styleId="Tekstpodstawowywcity3Znak">
    <w:name w:val="Tekst podstawowy wcięty 3 Znak"/>
    <w:basedOn w:val="Domylnaczcionkaakapitu"/>
    <w:link w:val="Tekstpodstawowywcity3"/>
    <w:uiPriority w:val="99"/>
    <w:semiHidden/>
    <w:locked/>
    <w:rsid w:val="00EF0F2E"/>
    <w:rPr>
      <w:sz w:val="16"/>
      <w:szCs w:val="16"/>
    </w:rPr>
  </w:style>
  <w:style w:type="paragraph" w:styleId="Nagwek">
    <w:name w:val="header"/>
    <w:basedOn w:val="Normalny"/>
    <w:link w:val="NagwekZnak"/>
    <w:uiPriority w:val="99"/>
    <w:rsid w:val="00154F8B"/>
    <w:pPr>
      <w:tabs>
        <w:tab w:val="center" w:pos="4536"/>
        <w:tab w:val="right" w:pos="9072"/>
      </w:tabs>
    </w:pPr>
  </w:style>
  <w:style w:type="character" w:customStyle="1" w:styleId="NagwekZnak">
    <w:name w:val="Nagłówek Znak"/>
    <w:basedOn w:val="Domylnaczcionkaakapitu"/>
    <w:link w:val="Nagwek"/>
    <w:uiPriority w:val="99"/>
    <w:locked/>
    <w:rsid w:val="00AA3908"/>
  </w:style>
  <w:style w:type="character" w:styleId="Numerstrony">
    <w:name w:val="page number"/>
    <w:basedOn w:val="Domylnaczcionkaakapitu"/>
    <w:uiPriority w:val="99"/>
    <w:rsid w:val="00154F8B"/>
  </w:style>
  <w:style w:type="paragraph" w:styleId="Stopka">
    <w:name w:val="footer"/>
    <w:basedOn w:val="Normalny"/>
    <w:link w:val="StopkaZnak"/>
    <w:uiPriority w:val="99"/>
    <w:rsid w:val="00154F8B"/>
    <w:pPr>
      <w:tabs>
        <w:tab w:val="center" w:pos="4536"/>
        <w:tab w:val="right" w:pos="9072"/>
      </w:tabs>
    </w:pPr>
  </w:style>
  <w:style w:type="character" w:customStyle="1" w:styleId="StopkaZnak">
    <w:name w:val="Stopka Znak"/>
    <w:basedOn w:val="Domylnaczcionkaakapitu"/>
    <w:link w:val="Stopka"/>
    <w:uiPriority w:val="99"/>
    <w:locked/>
    <w:rsid w:val="00AA3908"/>
  </w:style>
  <w:style w:type="paragraph" w:styleId="Tekstkomentarza">
    <w:name w:val="annotation text"/>
    <w:basedOn w:val="Normalny"/>
    <w:link w:val="TekstkomentarzaZnak"/>
    <w:uiPriority w:val="99"/>
    <w:semiHidden/>
    <w:rsid w:val="00154F8B"/>
  </w:style>
  <w:style w:type="character" w:customStyle="1" w:styleId="TekstkomentarzaZnak">
    <w:name w:val="Tekst komentarza Znak"/>
    <w:basedOn w:val="Domylnaczcionkaakapitu"/>
    <w:link w:val="Tekstkomentarza"/>
    <w:uiPriority w:val="99"/>
    <w:semiHidden/>
    <w:locked/>
    <w:rsid w:val="00EF0F2E"/>
    <w:rPr>
      <w:sz w:val="20"/>
      <w:szCs w:val="20"/>
    </w:rPr>
  </w:style>
  <w:style w:type="paragraph" w:customStyle="1" w:styleId="StylIwony">
    <w:name w:val="Styl Iwony"/>
    <w:basedOn w:val="Normalny"/>
    <w:uiPriority w:val="99"/>
    <w:rsid w:val="00154F8B"/>
    <w:pPr>
      <w:spacing w:before="120" w:after="120"/>
      <w:jc w:val="both"/>
    </w:pPr>
    <w:rPr>
      <w:rFonts w:ascii="Bookman Old Style" w:hAnsi="Bookman Old Style" w:cs="Bookman Old Style"/>
      <w:sz w:val="24"/>
      <w:szCs w:val="24"/>
    </w:rPr>
  </w:style>
  <w:style w:type="paragraph" w:customStyle="1" w:styleId="tekstost">
    <w:name w:val="tekst ost"/>
    <w:basedOn w:val="Normalny"/>
    <w:uiPriority w:val="99"/>
    <w:rsid w:val="00154F8B"/>
    <w:pPr>
      <w:jc w:val="both"/>
    </w:pPr>
  </w:style>
  <w:style w:type="paragraph" w:styleId="Tekstdymka">
    <w:name w:val="Balloon Text"/>
    <w:basedOn w:val="Normalny"/>
    <w:link w:val="TekstdymkaZnak"/>
    <w:uiPriority w:val="99"/>
    <w:semiHidden/>
    <w:rsid w:val="008466F0"/>
    <w:rPr>
      <w:rFonts w:ascii="Tahoma" w:hAnsi="Tahoma" w:cs="Tahoma"/>
      <w:sz w:val="16"/>
      <w:szCs w:val="16"/>
    </w:rPr>
  </w:style>
  <w:style w:type="character" w:customStyle="1" w:styleId="TekstdymkaZnak">
    <w:name w:val="Tekst dymka Znak"/>
    <w:basedOn w:val="Domylnaczcionkaakapitu"/>
    <w:link w:val="Tekstdymka"/>
    <w:uiPriority w:val="99"/>
    <w:semiHidden/>
    <w:locked/>
    <w:rsid w:val="00EF0F2E"/>
    <w:rPr>
      <w:sz w:val="2"/>
      <w:szCs w:val="2"/>
    </w:rPr>
  </w:style>
  <w:style w:type="paragraph" w:styleId="Tekstprzypisudolnego">
    <w:name w:val="footnote text"/>
    <w:basedOn w:val="Normalny"/>
    <w:link w:val="TekstprzypisudolnegoZnak"/>
    <w:uiPriority w:val="99"/>
    <w:semiHidden/>
    <w:rsid w:val="00726A97"/>
  </w:style>
  <w:style w:type="character" w:customStyle="1" w:styleId="TekstprzypisudolnegoZnak">
    <w:name w:val="Tekst przypisu dolnego Znak"/>
    <w:basedOn w:val="Domylnaczcionkaakapitu"/>
    <w:link w:val="Tekstprzypisudolnego"/>
    <w:uiPriority w:val="99"/>
    <w:semiHidden/>
    <w:locked/>
    <w:rsid w:val="00EF0F2E"/>
    <w:rPr>
      <w:sz w:val="20"/>
      <w:szCs w:val="20"/>
    </w:rPr>
  </w:style>
  <w:style w:type="paragraph" w:customStyle="1" w:styleId="Standardowytekst">
    <w:name w:val="Standardowy.tekst"/>
    <w:uiPriority w:val="99"/>
    <w:rsid w:val="00726A97"/>
    <w:pPr>
      <w:jc w:val="both"/>
    </w:pPr>
    <w:rPr>
      <w:sz w:val="20"/>
      <w:szCs w:val="20"/>
    </w:rPr>
  </w:style>
  <w:style w:type="paragraph" w:styleId="Spistreci4">
    <w:name w:val="toc 4"/>
    <w:basedOn w:val="Normalny"/>
    <w:next w:val="Normalny"/>
    <w:link w:val="Spistreci4Znak"/>
    <w:autoRedefine/>
    <w:rsid w:val="00726A97"/>
    <w:pPr>
      <w:tabs>
        <w:tab w:val="right" w:leader="dot" w:pos="7371"/>
      </w:tabs>
      <w:overflowPunct w:val="0"/>
      <w:autoSpaceDE w:val="0"/>
      <w:autoSpaceDN w:val="0"/>
      <w:adjustRightInd w:val="0"/>
      <w:ind w:left="600"/>
      <w:textAlignment w:val="baseline"/>
    </w:pPr>
    <w:rPr>
      <w:sz w:val="18"/>
      <w:szCs w:val="18"/>
    </w:rPr>
  </w:style>
  <w:style w:type="paragraph" w:styleId="Spistreci5">
    <w:name w:val="toc 5"/>
    <w:basedOn w:val="Normalny"/>
    <w:next w:val="Normalny"/>
    <w:autoRedefine/>
    <w:uiPriority w:val="99"/>
    <w:semiHidden/>
    <w:rsid w:val="00726A97"/>
    <w:pPr>
      <w:keepNext/>
      <w:ind w:left="800"/>
    </w:pPr>
  </w:style>
  <w:style w:type="paragraph" w:styleId="Zwrotgrzecznociowy">
    <w:name w:val="Salutation"/>
    <w:basedOn w:val="Normalny"/>
    <w:link w:val="ZwrotgrzecznociowyZnak"/>
    <w:uiPriority w:val="99"/>
    <w:rsid w:val="00726A97"/>
  </w:style>
  <w:style w:type="character" w:customStyle="1" w:styleId="ZwrotgrzecznociowyZnak">
    <w:name w:val="Zwrot grzecznościowy Znak"/>
    <w:basedOn w:val="Domylnaczcionkaakapitu"/>
    <w:link w:val="Zwrotgrzecznociowy"/>
    <w:uiPriority w:val="99"/>
    <w:semiHidden/>
    <w:locked/>
    <w:rsid w:val="00EF0F2E"/>
    <w:rPr>
      <w:sz w:val="20"/>
      <w:szCs w:val="20"/>
    </w:rPr>
  </w:style>
  <w:style w:type="paragraph" w:customStyle="1" w:styleId="WW-Tekstpodstawowy2">
    <w:name w:val="WW-Tekst podstawowy 2"/>
    <w:basedOn w:val="Normalny"/>
    <w:uiPriority w:val="99"/>
    <w:rsid w:val="00726A97"/>
    <w:rPr>
      <w:rFonts w:ascii="Arial" w:hAnsi="Arial" w:cs="Arial"/>
      <w:sz w:val="18"/>
      <w:szCs w:val="18"/>
    </w:rPr>
  </w:style>
  <w:style w:type="paragraph" w:customStyle="1" w:styleId="WW-Tekstkomentarza">
    <w:name w:val="WW-Tekst komentarza"/>
    <w:basedOn w:val="Normalny"/>
    <w:uiPriority w:val="99"/>
    <w:rsid w:val="00726A97"/>
    <w:rPr>
      <w:b/>
      <w:bCs/>
      <w:lang w:val="en-US"/>
    </w:rPr>
  </w:style>
  <w:style w:type="paragraph" w:styleId="Spistreci1">
    <w:name w:val="toc 1"/>
    <w:basedOn w:val="Normalny"/>
    <w:next w:val="Normalny"/>
    <w:autoRedefine/>
    <w:uiPriority w:val="39"/>
    <w:rsid w:val="00726A97"/>
  </w:style>
  <w:style w:type="paragraph" w:styleId="Tytu">
    <w:name w:val="Title"/>
    <w:basedOn w:val="Normalny"/>
    <w:link w:val="TytuZnak"/>
    <w:uiPriority w:val="99"/>
    <w:qFormat/>
    <w:rsid w:val="00726A97"/>
    <w:pPr>
      <w:jc w:val="center"/>
    </w:pPr>
    <w:rPr>
      <w:sz w:val="32"/>
      <w:szCs w:val="32"/>
    </w:rPr>
  </w:style>
  <w:style w:type="character" w:customStyle="1" w:styleId="TytuZnak">
    <w:name w:val="Tytuł Znak"/>
    <w:basedOn w:val="Domylnaczcionkaakapitu"/>
    <w:link w:val="Tytu"/>
    <w:uiPriority w:val="99"/>
    <w:locked/>
    <w:rsid w:val="00EF0F2E"/>
    <w:rPr>
      <w:rFonts w:ascii="Cambria" w:hAnsi="Cambria" w:cs="Cambria"/>
      <w:b/>
      <w:bCs/>
      <w:kern w:val="28"/>
      <w:sz w:val="32"/>
      <w:szCs w:val="32"/>
    </w:rPr>
  </w:style>
  <w:style w:type="paragraph" w:styleId="Zwykytekst">
    <w:name w:val="Plain Text"/>
    <w:basedOn w:val="Normalny"/>
    <w:link w:val="ZwykytekstZnak"/>
    <w:uiPriority w:val="99"/>
    <w:rsid w:val="00726A97"/>
    <w:rPr>
      <w:rFonts w:ascii="Courier New" w:hAnsi="Courier New" w:cs="Courier New"/>
    </w:rPr>
  </w:style>
  <w:style w:type="character" w:customStyle="1" w:styleId="ZwykytekstZnak">
    <w:name w:val="Zwykły tekst Znak"/>
    <w:basedOn w:val="Domylnaczcionkaakapitu"/>
    <w:link w:val="Zwykytekst"/>
    <w:uiPriority w:val="99"/>
    <w:semiHidden/>
    <w:locked/>
    <w:rsid w:val="00EF0F2E"/>
    <w:rPr>
      <w:rFonts w:ascii="Courier New" w:hAnsi="Courier New" w:cs="Courier New"/>
      <w:sz w:val="20"/>
      <w:szCs w:val="20"/>
    </w:rPr>
  </w:style>
  <w:style w:type="paragraph" w:styleId="Listapunktowana3">
    <w:name w:val="List Bullet 3"/>
    <w:basedOn w:val="Normalny"/>
    <w:uiPriority w:val="99"/>
    <w:rsid w:val="00726A97"/>
    <w:pPr>
      <w:tabs>
        <w:tab w:val="num" w:pos="926"/>
      </w:tabs>
      <w:ind w:left="926" w:hanging="360"/>
    </w:pPr>
  </w:style>
  <w:style w:type="paragraph" w:customStyle="1" w:styleId="Styl2">
    <w:name w:val="Styl2"/>
    <w:basedOn w:val="Normalny"/>
    <w:uiPriority w:val="99"/>
    <w:rsid w:val="00726A97"/>
    <w:pPr>
      <w:tabs>
        <w:tab w:val="num" w:pos="705"/>
      </w:tabs>
    </w:pPr>
    <w:rPr>
      <w:sz w:val="22"/>
      <w:szCs w:val="22"/>
    </w:rPr>
  </w:style>
  <w:style w:type="paragraph" w:styleId="Tekstprzypisukocowego">
    <w:name w:val="endnote text"/>
    <w:basedOn w:val="Normalny"/>
    <w:link w:val="TekstprzypisukocowegoZnak"/>
    <w:uiPriority w:val="99"/>
    <w:semiHidden/>
    <w:rsid w:val="00726A97"/>
  </w:style>
  <w:style w:type="character" w:customStyle="1" w:styleId="TekstprzypisukocowegoZnak">
    <w:name w:val="Tekst przypisu końcowego Znak"/>
    <w:basedOn w:val="Domylnaczcionkaakapitu"/>
    <w:link w:val="Tekstprzypisukocowego"/>
    <w:uiPriority w:val="99"/>
    <w:semiHidden/>
    <w:locked/>
    <w:rsid w:val="00EF0F2E"/>
    <w:rPr>
      <w:sz w:val="20"/>
      <w:szCs w:val="20"/>
    </w:rPr>
  </w:style>
  <w:style w:type="paragraph" w:customStyle="1" w:styleId="Standardowytekst1">
    <w:name w:val="Standardowy.tekst1"/>
    <w:uiPriority w:val="99"/>
    <w:rsid w:val="00726A97"/>
    <w:pPr>
      <w:overflowPunct w:val="0"/>
      <w:autoSpaceDE w:val="0"/>
      <w:autoSpaceDN w:val="0"/>
      <w:adjustRightInd w:val="0"/>
      <w:jc w:val="both"/>
      <w:textAlignment w:val="baseline"/>
    </w:pPr>
    <w:rPr>
      <w:sz w:val="20"/>
      <w:szCs w:val="20"/>
    </w:rPr>
  </w:style>
  <w:style w:type="paragraph" w:styleId="Plandokumentu">
    <w:name w:val="Document Map"/>
    <w:basedOn w:val="Normalny"/>
    <w:link w:val="PlandokumentuZnak"/>
    <w:uiPriority w:val="99"/>
    <w:semiHidden/>
    <w:rsid w:val="000C333C"/>
    <w:pPr>
      <w:shd w:val="clear" w:color="auto" w:fill="000080"/>
    </w:pPr>
    <w:rPr>
      <w:rFonts w:ascii="Tahoma" w:hAnsi="Tahoma" w:cs="Tahoma"/>
    </w:rPr>
  </w:style>
  <w:style w:type="character" w:customStyle="1" w:styleId="PlandokumentuZnak">
    <w:name w:val="Plan dokumentu Znak"/>
    <w:basedOn w:val="Domylnaczcionkaakapitu"/>
    <w:link w:val="Plandokumentu"/>
    <w:uiPriority w:val="99"/>
    <w:semiHidden/>
    <w:locked/>
    <w:rsid w:val="00EF0F2E"/>
    <w:rPr>
      <w:sz w:val="2"/>
      <w:szCs w:val="2"/>
    </w:rPr>
  </w:style>
  <w:style w:type="character" w:customStyle="1" w:styleId="grame">
    <w:name w:val="grame"/>
    <w:basedOn w:val="Domylnaczcionkaakapitu"/>
    <w:uiPriority w:val="99"/>
    <w:rsid w:val="00A20EFE"/>
  </w:style>
  <w:style w:type="character" w:customStyle="1" w:styleId="spelle">
    <w:name w:val="spelle"/>
    <w:basedOn w:val="Domylnaczcionkaakapitu"/>
    <w:uiPriority w:val="99"/>
    <w:rsid w:val="00A20EFE"/>
  </w:style>
  <w:style w:type="paragraph" w:customStyle="1" w:styleId="tekstost0">
    <w:name w:val="tekstost"/>
    <w:basedOn w:val="Normalny"/>
    <w:uiPriority w:val="99"/>
    <w:rsid w:val="00A20EFE"/>
    <w:pPr>
      <w:spacing w:before="100" w:beforeAutospacing="1" w:after="100" w:afterAutospacing="1"/>
    </w:pPr>
    <w:rPr>
      <w:sz w:val="24"/>
      <w:szCs w:val="24"/>
    </w:rPr>
  </w:style>
  <w:style w:type="paragraph" w:styleId="Tekstpodstawowyzwciciem">
    <w:name w:val="Body Text First Indent"/>
    <w:basedOn w:val="Tekstpodstawowy"/>
    <w:link w:val="TekstpodstawowyzwciciemZnak"/>
    <w:uiPriority w:val="99"/>
    <w:rsid w:val="0079188B"/>
    <w:pPr>
      <w:ind w:firstLine="210"/>
    </w:pPr>
  </w:style>
  <w:style w:type="character" w:customStyle="1" w:styleId="TekstpodstawowyzwciciemZnak">
    <w:name w:val="Tekst podstawowy z wcięciem Znak"/>
    <w:basedOn w:val="TekstpodstawowyZnak"/>
    <w:link w:val="Tekstpodstawowyzwciciem"/>
    <w:uiPriority w:val="99"/>
    <w:locked/>
    <w:rsid w:val="00AA3908"/>
  </w:style>
  <w:style w:type="paragraph" w:customStyle="1" w:styleId="Tekstpodstawowy21">
    <w:name w:val="Tekst podstawowy 21"/>
    <w:basedOn w:val="Normalny"/>
    <w:uiPriority w:val="99"/>
    <w:rsid w:val="0079188B"/>
    <w:pPr>
      <w:suppressAutoHyphens/>
    </w:pPr>
    <w:rPr>
      <w:rFonts w:ascii="Arial" w:hAnsi="Arial" w:cs="Arial"/>
      <w:sz w:val="18"/>
      <w:szCs w:val="18"/>
      <w:lang w:eastAsia="ar-SA"/>
    </w:rPr>
  </w:style>
  <w:style w:type="paragraph" w:customStyle="1" w:styleId="Numeracja1">
    <w:name w:val="Numeracja 1"/>
    <w:basedOn w:val="Lista"/>
    <w:uiPriority w:val="99"/>
    <w:rsid w:val="0079188B"/>
    <w:pPr>
      <w:suppressAutoHyphens/>
      <w:spacing w:after="120"/>
      <w:ind w:left="360" w:hanging="360"/>
    </w:pPr>
    <w:rPr>
      <w:lang w:eastAsia="ar-SA"/>
    </w:rPr>
  </w:style>
  <w:style w:type="paragraph" w:customStyle="1" w:styleId="Numeracja2">
    <w:name w:val="Numeracja 2"/>
    <w:basedOn w:val="Lista"/>
    <w:uiPriority w:val="99"/>
    <w:rsid w:val="0079188B"/>
    <w:pPr>
      <w:suppressAutoHyphens/>
      <w:spacing w:after="120"/>
      <w:ind w:left="720" w:hanging="360"/>
    </w:pPr>
    <w:rPr>
      <w:lang w:eastAsia="ar-SA"/>
    </w:rPr>
  </w:style>
  <w:style w:type="paragraph" w:customStyle="1" w:styleId="Numeracja3">
    <w:name w:val="Numeracja 3"/>
    <w:basedOn w:val="Lista"/>
    <w:uiPriority w:val="99"/>
    <w:rsid w:val="0079188B"/>
    <w:pPr>
      <w:suppressAutoHyphens/>
      <w:spacing w:after="120"/>
      <w:ind w:left="1080" w:hanging="360"/>
    </w:pPr>
    <w:rPr>
      <w:lang w:eastAsia="ar-SA"/>
    </w:rPr>
  </w:style>
  <w:style w:type="paragraph" w:customStyle="1" w:styleId="Wysunicietekstu">
    <w:name w:val="Wysunięcie tekstu"/>
    <w:basedOn w:val="Tekstpodstawowy"/>
    <w:uiPriority w:val="99"/>
    <w:rsid w:val="0079188B"/>
    <w:pPr>
      <w:tabs>
        <w:tab w:val="left" w:pos="567"/>
      </w:tabs>
      <w:suppressAutoHyphens/>
      <w:ind w:left="567" w:hanging="283"/>
    </w:pPr>
    <w:rPr>
      <w:lang w:eastAsia="ar-SA"/>
    </w:rPr>
  </w:style>
  <w:style w:type="paragraph" w:customStyle="1" w:styleId="Lista1">
    <w:name w:val="Lista 1"/>
    <w:basedOn w:val="Lista"/>
    <w:uiPriority w:val="99"/>
    <w:rsid w:val="0079188B"/>
    <w:pPr>
      <w:suppressAutoHyphens/>
      <w:spacing w:after="120"/>
      <w:ind w:left="360" w:hanging="360"/>
    </w:pPr>
    <w:rPr>
      <w:lang w:eastAsia="ar-SA"/>
    </w:rPr>
  </w:style>
  <w:style w:type="paragraph" w:styleId="Lista">
    <w:name w:val="List"/>
    <w:basedOn w:val="Normalny"/>
    <w:uiPriority w:val="99"/>
    <w:rsid w:val="0079188B"/>
    <w:pPr>
      <w:ind w:left="283" w:hanging="283"/>
    </w:pPr>
  </w:style>
  <w:style w:type="paragraph" w:customStyle="1" w:styleId="Tekstpodstawowy31">
    <w:name w:val="Tekst podstawowy 31"/>
    <w:basedOn w:val="Normalny"/>
    <w:uiPriority w:val="99"/>
    <w:rsid w:val="0079188B"/>
    <w:pPr>
      <w:suppressAutoHyphens/>
      <w:jc w:val="both"/>
    </w:pPr>
    <w:rPr>
      <w:rFonts w:ascii="Arial" w:hAnsi="Arial" w:cs="Arial"/>
      <w:sz w:val="18"/>
      <w:szCs w:val="18"/>
      <w:lang w:eastAsia="ar-SA"/>
    </w:rPr>
  </w:style>
  <w:style w:type="paragraph" w:customStyle="1" w:styleId="Tekstkomentarza1">
    <w:name w:val="Tekst komentarza1"/>
    <w:basedOn w:val="Normalny"/>
    <w:uiPriority w:val="99"/>
    <w:rsid w:val="0079188B"/>
    <w:pPr>
      <w:suppressAutoHyphens/>
    </w:pPr>
    <w:rPr>
      <w:lang w:eastAsia="ar-SA"/>
    </w:rPr>
  </w:style>
  <w:style w:type="paragraph" w:customStyle="1" w:styleId="Numeracja4">
    <w:name w:val="Numeracja 4"/>
    <w:basedOn w:val="Lista"/>
    <w:uiPriority w:val="99"/>
    <w:rsid w:val="006D5E35"/>
    <w:pPr>
      <w:suppressAutoHyphens/>
      <w:spacing w:after="120"/>
      <w:ind w:left="1440" w:hanging="360"/>
    </w:pPr>
    <w:rPr>
      <w:lang w:eastAsia="ar-SA"/>
    </w:rPr>
  </w:style>
  <w:style w:type="paragraph" w:customStyle="1" w:styleId="Lista31">
    <w:name w:val="Lista 31"/>
    <w:basedOn w:val="Lista"/>
    <w:uiPriority w:val="99"/>
    <w:rsid w:val="007D6015"/>
    <w:pPr>
      <w:suppressAutoHyphens/>
      <w:spacing w:after="120"/>
      <w:ind w:left="1080" w:hanging="360"/>
    </w:pPr>
    <w:rPr>
      <w:lang w:eastAsia="ar-SA"/>
    </w:rPr>
  </w:style>
  <w:style w:type="paragraph" w:customStyle="1" w:styleId="Lista21">
    <w:name w:val="Lista 21"/>
    <w:basedOn w:val="Lista"/>
    <w:uiPriority w:val="99"/>
    <w:rsid w:val="007D6015"/>
    <w:pPr>
      <w:suppressAutoHyphens/>
      <w:spacing w:after="120"/>
      <w:ind w:left="720" w:hanging="360"/>
    </w:pPr>
    <w:rPr>
      <w:lang w:eastAsia="ar-SA"/>
    </w:rPr>
  </w:style>
  <w:style w:type="paragraph" w:customStyle="1" w:styleId="Wcicielisty">
    <w:name w:val="Wcięcie listy"/>
    <w:basedOn w:val="Tekstpodstawowy"/>
    <w:uiPriority w:val="99"/>
    <w:rsid w:val="007D6015"/>
    <w:pPr>
      <w:tabs>
        <w:tab w:val="left" w:pos="2835"/>
      </w:tabs>
      <w:suppressAutoHyphens/>
      <w:ind w:left="2835" w:hanging="2551"/>
    </w:pPr>
    <w:rPr>
      <w:lang w:eastAsia="ar-SA"/>
    </w:rPr>
  </w:style>
  <w:style w:type="character" w:styleId="Hipercze">
    <w:name w:val="Hyperlink"/>
    <w:basedOn w:val="Domylnaczcionkaakapitu"/>
    <w:uiPriority w:val="99"/>
    <w:rsid w:val="00FA0C06"/>
    <w:rPr>
      <w:color w:val="0000FF"/>
      <w:u w:val="single"/>
    </w:rPr>
  </w:style>
  <w:style w:type="paragraph" w:styleId="Akapitzlist">
    <w:name w:val="List Paragraph"/>
    <w:basedOn w:val="Normalny"/>
    <w:uiPriority w:val="99"/>
    <w:qFormat/>
    <w:rsid w:val="00F64AAE"/>
    <w:pPr>
      <w:ind w:left="720"/>
    </w:pPr>
  </w:style>
  <w:style w:type="character" w:customStyle="1" w:styleId="Nagwek10">
    <w:name w:val="Nagłówek #1_"/>
    <w:basedOn w:val="Domylnaczcionkaakapitu"/>
    <w:link w:val="Nagwek11"/>
    <w:rsid w:val="008240C7"/>
    <w:rPr>
      <w:rFonts w:ascii="Arial" w:eastAsia="Arial" w:hAnsi="Arial" w:cs="Arial"/>
      <w:sz w:val="33"/>
      <w:szCs w:val="33"/>
      <w:shd w:val="clear" w:color="auto" w:fill="FFFFFF"/>
    </w:rPr>
  </w:style>
  <w:style w:type="character" w:customStyle="1" w:styleId="Nagweklubstopka">
    <w:name w:val="Nagłówek lub stopka_"/>
    <w:basedOn w:val="Domylnaczcionkaakapitu"/>
    <w:link w:val="Nagweklubstopka0"/>
    <w:rsid w:val="008240C7"/>
    <w:rPr>
      <w:sz w:val="20"/>
      <w:szCs w:val="20"/>
      <w:shd w:val="clear" w:color="auto" w:fill="FFFFFF"/>
    </w:rPr>
  </w:style>
  <w:style w:type="character" w:customStyle="1" w:styleId="Nagweklubstopka9pt">
    <w:name w:val="Nagłówek lub stopka + 9 pt"/>
    <w:basedOn w:val="Nagweklubstopka"/>
    <w:rsid w:val="008240C7"/>
    <w:rPr>
      <w:spacing w:val="0"/>
      <w:sz w:val="18"/>
      <w:szCs w:val="18"/>
      <w:shd w:val="clear" w:color="auto" w:fill="FFFFFF"/>
    </w:rPr>
  </w:style>
  <w:style w:type="character" w:customStyle="1" w:styleId="Teksttreci2">
    <w:name w:val="Tekst treści (2)_"/>
    <w:basedOn w:val="Domylnaczcionkaakapitu"/>
    <w:link w:val="Teksttreci20"/>
    <w:uiPriority w:val="99"/>
    <w:rsid w:val="008240C7"/>
    <w:rPr>
      <w:rFonts w:ascii="Arial" w:eastAsia="Arial" w:hAnsi="Arial" w:cs="Arial"/>
      <w:sz w:val="23"/>
      <w:szCs w:val="23"/>
      <w:shd w:val="clear" w:color="auto" w:fill="FFFFFF"/>
    </w:rPr>
  </w:style>
  <w:style w:type="character" w:customStyle="1" w:styleId="Teksttreci2Bezpogrubienia">
    <w:name w:val="Tekst treści (2) + Bez pogrubienia"/>
    <w:basedOn w:val="Teksttreci2"/>
    <w:rsid w:val="008240C7"/>
    <w:rPr>
      <w:rFonts w:ascii="Arial" w:eastAsia="Arial" w:hAnsi="Arial" w:cs="Arial"/>
      <w:b/>
      <w:bCs/>
      <w:sz w:val="23"/>
      <w:szCs w:val="23"/>
      <w:shd w:val="clear" w:color="auto" w:fill="FFFFFF"/>
    </w:rPr>
  </w:style>
  <w:style w:type="character" w:customStyle="1" w:styleId="Teksttreci">
    <w:name w:val="Tekst treści_"/>
    <w:basedOn w:val="Domylnaczcionkaakapitu"/>
    <w:link w:val="Teksttreci1"/>
    <w:uiPriority w:val="99"/>
    <w:rsid w:val="008240C7"/>
    <w:rPr>
      <w:rFonts w:ascii="Arial" w:eastAsia="Arial" w:hAnsi="Arial" w:cs="Arial"/>
      <w:b w:val="0"/>
      <w:bCs w:val="0"/>
      <w:i w:val="0"/>
      <w:iCs w:val="0"/>
      <w:smallCaps w:val="0"/>
      <w:strike w:val="0"/>
      <w:spacing w:val="0"/>
      <w:sz w:val="16"/>
      <w:szCs w:val="16"/>
    </w:rPr>
  </w:style>
  <w:style w:type="character" w:customStyle="1" w:styleId="Teksttreci0">
    <w:name w:val="Tekst treści"/>
    <w:basedOn w:val="Teksttreci"/>
    <w:rsid w:val="008240C7"/>
    <w:rPr>
      <w:rFonts w:ascii="Arial" w:eastAsia="Arial" w:hAnsi="Arial" w:cs="Arial"/>
      <w:b w:val="0"/>
      <w:bCs w:val="0"/>
      <w:i w:val="0"/>
      <w:iCs w:val="0"/>
      <w:smallCaps w:val="0"/>
      <w:strike w:val="0"/>
      <w:spacing w:val="0"/>
      <w:sz w:val="16"/>
      <w:szCs w:val="16"/>
    </w:rPr>
  </w:style>
  <w:style w:type="character" w:customStyle="1" w:styleId="Nagwek20">
    <w:name w:val="Nagłówek #2_"/>
    <w:basedOn w:val="Domylnaczcionkaakapitu"/>
    <w:link w:val="Nagwek21"/>
    <w:uiPriority w:val="99"/>
    <w:rsid w:val="008240C7"/>
    <w:rPr>
      <w:rFonts w:ascii="Arial" w:eastAsia="Arial" w:hAnsi="Arial" w:cs="Arial"/>
      <w:sz w:val="33"/>
      <w:szCs w:val="33"/>
      <w:shd w:val="clear" w:color="auto" w:fill="FFFFFF"/>
    </w:rPr>
  </w:style>
  <w:style w:type="character" w:customStyle="1" w:styleId="Nagwek2135ptBezmaychliter">
    <w:name w:val="Nagłówek #2 + 13;5 pt;Bez małych liter"/>
    <w:basedOn w:val="Nagwek20"/>
    <w:rsid w:val="008240C7"/>
    <w:rPr>
      <w:rFonts w:ascii="Arial" w:eastAsia="Arial" w:hAnsi="Arial" w:cs="Arial"/>
      <w:smallCaps/>
      <w:sz w:val="27"/>
      <w:szCs w:val="27"/>
      <w:shd w:val="clear" w:color="auto" w:fill="FFFFFF"/>
    </w:rPr>
  </w:style>
  <w:style w:type="character" w:customStyle="1" w:styleId="Spistreci4Znak">
    <w:name w:val="Spis treści 4 Znak"/>
    <w:basedOn w:val="Domylnaczcionkaakapitu"/>
    <w:link w:val="Spistreci4"/>
    <w:rsid w:val="008240C7"/>
    <w:rPr>
      <w:sz w:val="18"/>
      <w:szCs w:val="18"/>
    </w:rPr>
  </w:style>
  <w:style w:type="character" w:customStyle="1" w:styleId="Spistreci6Znak">
    <w:name w:val="Spis treści 6 Znak"/>
    <w:basedOn w:val="Domylnaczcionkaakapitu"/>
    <w:link w:val="Spistreci6"/>
    <w:rsid w:val="008240C7"/>
    <w:rPr>
      <w:rFonts w:ascii="Arial" w:eastAsia="Arial" w:hAnsi="Arial" w:cs="Arial"/>
      <w:sz w:val="19"/>
      <w:szCs w:val="19"/>
      <w:shd w:val="clear" w:color="auto" w:fill="FFFFFF"/>
    </w:rPr>
  </w:style>
  <w:style w:type="character" w:customStyle="1" w:styleId="Spistreci2BezpogrubieniaBezmaychliter">
    <w:name w:val="Spis treści (2) + Bez pogrubienia;Bez małych liter"/>
    <w:basedOn w:val="Spistreci6Znak"/>
    <w:rsid w:val="008240C7"/>
    <w:rPr>
      <w:rFonts w:ascii="Arial" w:eastAsia="Arial" w:hAnsi="Arial" w:cs="Arial"/>
      <w:b/>
      <w:bCs/>
      <w:smallCaps/>
      <w:sz w:val="19"/>
      <w:szCs w:val="19"/>
      <w:shd w:val="clear" w:color="auto" w:fill="FFFFFF"/>
    </w:rPr>
  </w:style>
  <w:style w:type="character" w:customStyle="1" w:styleId="Nagwek60">
    <w:name w:val="Nagłówek #6_"/>
    <w:basedOn w:val="Domylnaczcionkaakapitu"/>
    <w:link w:val="Nagwek61"/>
    <w:rsid w:val="008240C7"/>
    <w:rPr>
      <w:rFonts w:ascii="Arial" w:eastAsia="Arial" w:hAnsi="Arial" w:cs="Arial"/>
      <w:sz w:val="16"/>
      <w:szCs w:val="16"/>
      <w:shd w:val="clear" w:color="auto" w:fill="FFFFFF"/>
    </w:rPr>
  </w:style>
  <w:style w:type="character" w:customStyle="1" w:styleId="Nagwek62">
    <w:name w:val="Nagłówek #6 (2)_"/>
    <w:basedOn w:val="Domylnaczcionkaakapitu"/>
    <w:rsid w:val="008240C7"/>
    <w:rPr>
      <w:rFonts w:ascii="Arial" w:eastAsia="Arial" w:hAnsi="Arial" w:cs="Arial"/>
      <w:b w:val="0"/>
      <w:bCs w:val="0"/>
      <w:i w:val="0"/>
      <w:iCs w:val="0"/>
      <w:smallCaps w:val="0"/>
      <w:strike w:val="0"/>
      <w:spacing w:val="0"/>
      <w:sz w:val="16"/>
      <w:szCs w:val="16"/>
    </w:rPr>
  </w:style>
  <w:style w:type="character" w:customStyle="1" w:styleId="Nagwek30">
    <w:name w:val="Nagłówek #3_"/>
    <w:basedOn w:val="Domylnaczcionkaakapitu"/>
    <w:link w:val="Nagwek31"/>
    <w:rsid w:val="008240C7"/>
    <w:rPr>
      <w:rFonts w:ascii="Arial" w:eastAsia="Arial" w:hAnsi="Arial" w:cs="Arial"/>
      <w:sz w:val="21"/>
      <w:szCs w:val="21"/>
      <w:shd w:val="clear" w:color="auto" w:fill="FFFFFF"/>
    </w:rPr>
  </w:style>
  <w:style w:type="character" w:customStyle="1" w:styleId="Nagwek38ptBezmaychliter">
    <w:name w:val="Nagłówek #3 + 8 pt;Bez małych liter"/>
    <w:basedOn w:val="Nagwek30"/>
    <w:rsid w:val="008240C7"/>
    <w:rPr>
      <w:rFonts w:ascii="Arial" w:eastAsia="Arial" w:hAnsi="Arial" w:cs="Arial"/>
      <w:smallCaps/>
      <w:sz w:val="16"/>
      <w:szCs w:val="16"/>
      <w:shd w:val="clear" w:color="auto" w:fill="FFFFFF"/>
    </w:rPr>
  </w:style>
  <w:style w:type="character" w:customStyle="1" w:styleId="Teksttreci55pt">
    <w:name w:val="Tekst treści + 5;5 pt"/>
    <w:basedOn w:val="Teksttreci"/>
    <w:rsid w:val="008240C7"/>
    <w:rPr>
      <w:rFonts w:ascii="Arial" w:eastAsia="Arial" w:hAnsi="Arial" w:cs="Arial"/>
      <w:b w:val="0"/>
      <w:bCs w:val="0"/>
      <w:i w:val="0"/>
      <w:iCs w:val="0"/>
      <w:smallCaps w:val="0"/>
      <w:strike w:val="0"/>
      <w:spacing w:val="0"/>
      <w:sz w:val="11"/>
      <w:szCs w:val="11"/>
    </w:rPr>
  </w:style>
  <w:style w:type="character" w:customStyle="1" w:styleId="Teksttreci4">
    <w:name w:val="Tekst treści (4)_"/>
    <w:basedOn w:val="Domylnaczcionkaakapitu"/>
    <w:rsid w:val="008240C7"/>
    <w:rPr>
      <w:rFonts w:ascii="Arial" w:eastAsia="Arial" w:hAnsi="Arial" w:cs="Arial"/>
      <w:b w:val="0"/>
      <w:bCs w:val="0"/>
      <w:i w:val="0"/>
      <w:iCs w:val="0"/>
      <w:smallCaps w:val="0"/>
      <w:strike w:val="0"/>
      <w:spacing w:val="0"/>
      <w:sz w:val="16"/>
      <w:szCs w:val="16"/>
    </w:rPr>
  </w:style>
  <w:style w:type="character" w:customStyle="1" w:styleId="Teksttreci40">
    <w:name w:val="Tekst treści (4)"/>
    <w:basedOn w:val="Teksttreci4"/>
    <w:rsid w:val="008240C7"/>
    <w:rPr>
      <w:rFonts w:ascii="Arial" w:eastAsia="Arial" w:hAnsi="Arial" w:cs="Arial"/>
      <w:b w:val="0"/>
      <w:bCs w:val="0"/>
      <w:i w:val="0"/>
      <w:iCs w:val="0"/>
      <w:smallCaps w:val="0"/>
      <w:strike w:val="0"/>
      <w:spacing w:val="0"/>
      <w:sz w:val="16"/>
      <w:szCs w:val="16"/>
    </w:rPr>
  </w:style>
  <w:style w:type="character" w:customStyle="1" w:styleId="Podpistabeli">
    <w:name w:val="Podpis tabeli_"/>
    <w:basedOn w:val="Domylnaczcionkaakapitu"/>
    <w:rsid w:val="008240C7"/>
    <w:rPr>
      <w:rFonts w:ascii="Arial" w:eastAsia="Arial" w:hAnsi="Arial" w:cs="Arial"/>
      <w:b w:val="0"/>
      <w:bCs w:val="0"/>
      <w:i w:val="0"/>
      <w:iCs w:val="0"/>
      <w:smallCaps w:val="0"/>
      <w:strike w:val="0"/>
      <w:spacing w:val="0"/>
      <w:sz w:val="16"/>
      <w:szCs w:val="16"/>
    </w:rPr>
  </w:style>
  <w:style w:type="character" w:customStyle="1" w:styleId="Teksttreci3">
    <w:name w:val="Tekst treści (3)_"/>
    <w:basedOn w:val="Domylnaczcionkaakapitu"/>
    <w:link w:val="Teksttreci30"/>
    <w:rsid w:val="008240C7"/>
    <w:rPr>
      <w:sz w:val="20"/>
      <w:szCs w:val="20"/>
      <w:shd w:val="clear" w:color="auto" w:fill="FFFFFF"/>
    </w:rPr>
  </w:style>
  <w:style w:type="character" w:customStyle="1" w:styleId="Podpistabeli0">
    <w:name w:val="Podpis tabeli"/>
    <w:basedOn w:val="Podpistabeli"/>
    <w:rsid w:val="008240C7"/>
    <w:rPr>
      <w:rFonts w:ascii="Arial" w:eastAsia="Arial" w:hAnsi="Arial" w:cs="Arial"/>
      <w:b w:val="0"/>
      <w:bCs w:val="0"/>
      <w:i w:val="0"/>
      <w:iCs w:val="0"/>
      <w:smallCaps w:val="0"/>
      <w:strike w:val="0"/>
      <w:spacing w:val="0"/>
      <w:sz w:val="16"/>
      <w:szCs w:val="16"/>
    </w:rPr>
  </w:style>
  <w:style w:type="character" w:customStyle="1" w:styleId="Teksttreci11ptMaelitery">
    <w:name w:val="Tekst treści + 11 pt;Małe litery"/>
    <w:basedOn w:val="Teksttreci"/>
    <w:rsid w:val="008240C7"/>
    <w:rPr>
      <w:rFonts w:ascii="Arial" w:eastAsia="Arial" w:hAnsi="Arial" w:cs="Arial"/>
      <w:b w:val="0"/>
      <w:bCs w:val="0"/>
      <w:i w:val="0"/>
      <w:iCs w:val="0"/>
      <w:smallCaps/>
      <w:strike w:val="0"/>
      <w:spacing w:val="0"/>
      <w:sz w:val="22"/>
      <w:szCs w:val="22"/>
    </w:rPr>
  </w:style>
  <w:style w:type="character" w:customStyle="1" w:styleId="TeksttreciPogrubienie">
    <w:name w:val="Tekst treści + Pogrubienie"/>
    <w:basedOn w:val="Teksttreci"/>
    <w:rsid w:val="008240C7"/>
    <w:rPr>
      <w:rFonts w:ascii="Arial" w:eastAsia="Arial" w:hAnsi="Arial" w:cs="Arial"/>
      <w:b/>
      <w:bCs/>
      <w:i w:val="0"/>
      <w:iCs w:val="0"/>
      <w:smallCaps w:val="0"/>
      <w:strike w:val="0"/>
      <w:spacing w:val="0"/>
      <w:sz w:val="16"/>
      <w:szCs w:val="16"/>
    </w:rPr>
  </w:style>
  <w:style w:type="character" w:customStyle="1" w:styleId="Teksttreci5">
    <w:name w:val="Tekst treści (5)_"/>
    <w:basedOn w:val="Domylnaczcionkaakapitu"/>
    <w:link w:val="Teksttreci50"/>
    <w:uiPriority w:val="99"/>
    <w:rsid w:val="008240C7"/>
    <w:rPr>
      <w:sz w:val="18"/>
      <w:szCs w:val="18"/>
      <w:shd w:val="clear" w:color="auto" w:fill="FFFFFF"/>
    </w:rPr>
  </w:style>
  <w:style w:type="character" w:customStyle="1" w:styleId="TeksttreciTimesNewRoman9pt">
    <w:name w:val="Tekst treści + Times New Roman;9 pt"/>
    <w:basedOn w:val="Teksttreci"/>
    <w:rsid w:val="008240C7"/>
    <w:rPr>
      <w:rFonts w:ascii="Times New Roman" w:eastAsia="Times New Roman" w:hAnsi="Times New Roman" w:cs="Times New Roman"/>
      <w:b w:val="0"/>
      <w:bCs w:val="0"/>
      <w:i w:val="0"/>
      <w:iCs w:val="0"/>
      <w:smallCaps w:val="0"/>
      <w:strike w:val="0"/>
      <w:spacing w:val="0"/>
      <w:sz w:val="18"/>
      <w:szCs w:val="18"/>
    </w:rPr>
  </w:style>
  <w:style w:type="character" w:customStyle="1" w:styleId="Nagwek6Maelitery">
    <w:name w:val="Nagłówek #6 + Małe litery"/>
    <w:basedOn w:val="Nagwek60"/>
    <w:rsid w:val="008240C7"/>
    <w:rPr>
      <w:rFonts w:ascii="Arial" w:eastAsia="Arial" w:hAnsi="Arial" w:cs="Arial"/>
      <w:smallCaps/>
      <w:sz w:val="16"/>
      <w:szCs w:val="16"/>
      <w:shd w:val="clear" w:color="auto" w:fill="FFFFFF"/>
    </w:rPr>
  </w:style>
  <w:style w:type="character" w:customStyle="1" w:styleId="Teksttreci6">
    <w:name w:val="Tekst treści (6)_"/>
    <w:basedOn w:val="Domylnaczcionkaakapitu"/>
    <w:link w:val="Teksttreci60"/>
    <w:rsid w:val="008240C7"/>
    <w:rPr>
      <w:rFonts w:ascii="Arial" w:eastAsia="Arial" w:hAnsi="Arial" w:cs="Arial"/>
      <w:sz w:val="16"/>
      <w:szCs w:val="16"/>
      <w:shd w:val="clear" w:color="auto" w:fill="FFFFFF"/>
    </w:rPr>
  </w:style>
  <w:style w:type="character" w:customStyle="1" w:styleId="Teksttreci6Bezmaychliter">
    <w:name w:val="Tekst treści (6) + Bez małych liter"/>
    <w:basedOn w:val="Teksttreci6"/>
    <w:rsid w:val="008240C7"/>
    <w:rPr>
      <w:rFonts w:ascii="Arial" w:eastAsia="Arial" w:hAnsi="Arial" w:cs="Arial"/>
      <w:smallCaps/>
      <w:sz w:val="16"/>
      <w:szCs w:val="16"/>
      <w:shd w:val="clear" w:color="auto" w:fill="FFFFFF"/>
    </w:rPr>
  </w:style>
  <w:style w:type="character" w:customStyle="1" w:styleId="PogrubienieTeksttreci95ptMaelitery">
    <w:name w:val="Pogrubienie;Tekst treści + 9;5 pt;Małe litery"/>
    <w:basedOn w:val="Teksttreci"/>
    <w:rsid w:val="008240C7"/>
    <w:rPr>
      <w:rFonts w:ascii="Arial" w:eastAsia="Arial" w:hAnsi="Arial" w:cs="Arial"/>
      <w:b/>
      <w:bCs/>
      <w:i w:val="0"/>
      <w:iCs w:val="0"/>
      <w:smallCaps/>
      <w:strike w:val="0"/>
      <w:spacing w:val="0"/>
      <w:sz w:val="19"/>
      <w:szCs w:val="19"/>
    </w:rPr>
  </w:style>
  <w:style w:type="character" w:customStyle="1" w:styleId="Nagwek63">
    <w:name w:val="Nagłówek #6 (3)_"/>
    <w:basedOn w:val="Domylnaczcionkaakapitu"/>
    <w:link w:val="Nagwek630"/>
    <w:rsid w:val="008240C7"/>
    <w:rPr>
      <w:rFonts w:ascii="Arial" w:eastAsia="Arial" w:hAnsi="Arial" w:cs="Arial"/>
      <w:sz w:val="16"/>
      <w:szCs w:val="16"/>
      <w:shd w:val="clear" w:color="auto" w:fill="FFFFFF"/>
    </w:rPr>
  </w:style>
  <w:style w:type="character" w:customStyle="1" w:styleId="Nagwek63Bezmaychliter">
    <w:name w:val="Nagłówek #6 (3) + Bez małych liter"/>
    <w:basedOn w:val="Nagwek63"/>
    <w:rsid w:val="008240C7"/>
    <w:rPr>
      <w:rFonts w:ascii="Arial" w:eastAsia="Arial" w:hAnsi="Arial" w:cs="Arial"/>
      <w:smallCaps/>
      <w:sz w:val="16"/>
      <w:szCs w:val="16"/>
      <w:shd w:val="clear" w:color="auto" w:fill="FFFFFF"/>
    </w:rPr>
  </w:style>
  <w:style w:type="character" w:customStyle="1" w:styleId="PogrubienieNagwek6295ptMaelitery">
    <w:name w:val="Pogrubienie;Nagłówek #6 (2) + 9;5 pt;Małe litery"/>
    <w:basedOn w:val="Nagwek62"/>
    <w:rsid w:val="008240C7"/>
    <w:rPr>
      <w:rFonts w:ascii="Arial" w:eastAsia="Arial" w:hAnsi="Arial" w:cs="Arial"/>
      <w:b/>
      <w:bCs/>
      <w:i w:val="0"/>
      <w:iCs w:val="0"/>
      <w:smallCaps/>
      <w:strike w:val="0"/>
      <w:spacing w:val="0"/>
      <w:sz w:val="19"/>
      <w:szCs w:val="19"/>
    </w:rPr>
  </w:style>
  <w:style w:type="character" w:customStyle="1" w:styleId="Nagwek620">
    <w:name w:val="Nagłówek #6 (2)"/>
    <w:basedOn w:val="Nagwek62"/>
    <w:rsid w:val="008240C7"/>
    <w:rPr>
      <w:rFonts w:ascii="Arial" w:eastAsia="Arial" w:hAnsi="Arial" w:cs="Arial"/>
      <w:b w:val="0"/>
      <w:bCs w:val="0"/>
      <w:i w:val="0"/>
      <w:iCs w:val="0"/>
      <w:smallCaps w:val="0"/>
      <w:strike w:val="0"/>
      <w:spacing w:val="0"/>
      <w:sz w:val="16"/>
      <w:szCs w:val="16"/>
    </w:rPr>
  </w:style>
  <w:style w:type="character" w:customStyle="1" w:styleId="Teksttreci95pt">
    <w:name w:val="Tekst treści + 9;5 pt"/>
    <w:basedOn w:val="Teksttreci"/>
    <w:rsid w:val="008240C7"/>
    <w:rPr>
      <w:rFonts w:ascii="Arial" w:eastAsia="Arial" w:hAnsi="Arial" w:cs="Arial"/>
      <w:b w:val="0"/>
      <w:bCs w:val="0"/>
      <w:i w:val="0"/>
      <w:iCs w:val="0"/>
      <w:smallCaps w:val="0"/>
      <w:strike w:val="0"/>
      <w:spacing w:val="0"/>
      <w:sz w:val="19"/>
      <w:szCs w:val="19"/>
    </w:rPr>
  </w:style>
  <w:style w:type="character" w:customStyle="1" w:styleId="TeksttreciPogrubienieMaelitery">
    <w:name w:val="Tekst treści + Pogrubienie;Małe litery"/>
    <w:basedOn w:val="Teksttreci"/>
    <w:rsid w:val="008240C7"/>
    <w:rPr>
      <w:rFonts w:ascii="Arial" w:eastAsia="Arial" w:hAnsi="Arial" w:cs="Arial"/>
      <w:b/>
      <w:bCs/>
      <w:i w:val="0"/>
      <w:iCs w:val="0"/>
      <w:smallCaps/>
      <w:strike w:val="0"/>
      <w:spacing w:val="0"/>
      <w:sz w:val="16"/>
      <w:szCs w:val="16"/>
    </w:rPr>
  </w:style>
  <w:style w:type="character" w:customStyle="1" w:styleId="Nagwek6Bezpogrubienia">
    <w:name w:val="Nagłówek #6 + Bez pogrubienia"/>
    <w:basedOn w:val="Nagwek60"/>
    <w:rsid w:val="008240C7"/>
    <w:rPr>
      <w:rFonts w:ascii="Arial" w:eastAsia="Arial" w:hAnsi="Arial" w:cs="Arial"/>
      <w:b/>
      <w:bCs/>
      <w:sz w:val="16"/>
      <w:szCs w:val="16"/>
      <w:shd w:val="clear" w:color="auto" w:fill="FFFFFF"/>
    </w:rPr>
  </w:style>
  <w:style w:type="character" w:customStyle="1" w:styleId="Nagwek40">
    <w:name w:val="Nagłówek #4_"/>
    <w:basedOn w:val="Domylnaczcionkaakapitu"/>
    <w:link w:val="Nagwek41"/>
    <w:rsid w:val="008240C7"/>
    <w:rPr>
      <w:rFonts w:ascii="Arial" w:eastAsia="Arial" w:hAnsi="Arial" w:cs="Arial"/>
      <w:sz w:val="19"/>
      <w:szCs w:val="19"/>
      <w:shd w:val="clear" w:color="auto" w:fill="FFFFFF"/>
    </w:rPr>
  </w:style>
  <w:style w:type="character" w:customStyle="1" w:styleId="Teksttreci7">
    <w:name w:val="Tekst treści (7)_"/>
    <w:basedOn w:val="Domylnaczcionkaakapitu"/>
    <w:rsid w:val="008240C7"/>
    <w:rPr>
      <w:rFonts w:ascii="Arial" w:eastAsia="Arial" w:hAnsi="Arial" w:cs="Arial"/>
      <w:b w:val="0"/>
      <w:bCs w:val="0"/>
      <w:i w:val="0"/>
      <w:iCs w:val="0"/>
      <w:smallCaps w:val="0"/>
      <w:strike w:val="0"/>
      <w:spacing w:val="0"/>
      <w:sz w:val="16"/>
      <w:szCs w:val="16"/>
    </w:rPr>
  </w:style>
  <w:style w:type="character" w:customStyle="1" w:styleId="Teksttreci70">
    <w:name w:val="Tekst treści (7)"/>
    <w:basedOn w:val="Teksttreci7"/>
    <w:rsid w:val="008240C7"/>
    <w:rPr>
      <w:rFonts w:ascii="Arial" w:eastAsia="Arial" w:hAnsi="Arial" w:cs="Arial"/>
      <w:b w:val="0"/>
      <w:bCs w:val="0"/>
      <w:i w:val="0"/>
      <w:iCs w:val="0"/>
      <w:smallCaps w:val="0"/>
      <w:strike w:val="0"/>
      <w:spacing w:val="0"/>
      <w:sz w:val="16"/>
      <w:szCs w:val="16"/>
    </w:rPr>
  </w:style>
  <w:style w:type="character" w:customStyle="1" w:styleId="Teksttreci7TimesNewRoman9pt">
    <w:name w:val="Tekst treści (7) + Times New Roman;9 pt"/>
    <w:basedOn w:val="Teksttreci7"/>
    <w:rsid w:val="008240C7"/>
    <w:rPr>
      <w:rFonts w:ascii="Times New Roman" w:eastAsia="Times New Roman" w:hAnsi="Times New Roman" w:cs="Times New Roman"/>
      <w:b w:val="0"/>
      <w:bCs w:val="0"/>
      <w:i w:val="0"/>
      <w:iCs w:val="0"/>
      <w:smallCaps w:val="0"/>
      <w:strike w:val="0"/>
      <w:spacing w:val="0"/>
      <w:sz w:val="18"/>
      <w:szCs w:val="18"/>
    </w:rPr>
  </w:style>
  <w:style w:type="character" w:customStyle="1" w:styleId="Nagwek50">
    <w:name w:val="Nagłówek #5_"/>
    <w:basedOn w:val="Domylnaczcionkaakapitu"/>
    <w:link w:val="Nagwek51"/>
    <w:rsid w:val="008240C7"/>
    <w:rPr>
      <w:rFonts w:ascii="Arial" w:eastAsia="Arial" w:hAnsi="Arial" w:cs="Arial"/>
      <w:sz w:val="19"/>
      <w:szCs w:val="19"/>
      <w:shd w:val="clear" w:color="auto" w:fill="FFFFFF"/>
    </w:rPr>
  </w:style>
  <w:style w:type="character" w:customStyle="1" w:styleId="Nagwek511ptMaelitery">
    <w:name w:val="Nagłówek #5 + 11 pt;Małe litery"/>
    <w:basedOn w:val="Nagwek50"/>
    <w:rsid w:val="008240C7"/>
    <w:rPr>
      <w:rFonts w:ascii="Arial" w:eastAsia="Arial" w:hAnsi="Arial" w:cs="Arial"/>
      <w:smallCaps/>
      <w:sz w:val="22"/>
      <w:szCs w:val="22"/>
      <w:shd w:val="clear" w:color="auto" w:fill="FFFFFF"/>
    </w:rPr>
  </w:style>
  <w:style w:type="character" w:customStyle="1" w:styleId="Podpistabeli2">
    <w:name w:val="Podpis tabeli (2)_"/>
    <w:basedOn w:val="Domylnaczcionkaakapitu"/>
    <w:rsid w:val="008240C7"/>
    <w:rPr>
      <w:rFonts w:ascii="Arial" w:eastAsia="Arial" w:hAnsi="Arial" w:cs="Arial"/>
      <w:b w:val="0"/>
      <w:bCs w:val="0"/>
      <w:i w:val="0"/>
      <w:iCs w:val="0"/>
      <w:smallCaps w:val="0"/>
      <w:strike w:val="0"/>
      <w:spacing w:val="0"/>
      <w:sz w:val="19"/>
      <w:szCs w:val="19"/>
    </w:rPr>
  </w:style>
  <w:style w:type="character" w:customStyle="1" w:styleId="Teksttreci8">
    <w:name w:val="Tekst treści (8)_"/>
    <w:basedOn w:val="Domylnaczcionkaakapitu"/>
    <w:rsid w:val="008240C7"/>
    <w:rPr>
      <w:rFonts w:ascii="Arial" w:eastAsia="Arial" w:hAnsi="Arial" w:cs="Arial"/>
      <w:b w:val="0"/>
      <w:bCs w:val="0"/>
      <w:i w:val="0"/>
      <w:iCs w:val="0"/>
      <w:smallCaps w:val="0"/>
      <w:strike w:val="0"/>
      <w:spacing w:val="0"/>
      <w:sz w:val="19"/>
      <w:szCs w:val="19"/>
    </w:rPr>
  </w:style>
  <w:style w:type="character" w:customStyle="1" w:styleId="Teksttreci88pt">
    <w:name w:val="Tekst treści (8) + 8 pt"/>
    <w:basedOn w:val="Teksttreci8"/>
    <w:rsid w:val="008240C7"/>
    <w:rPr>
      <w:rFonts w:ascii="Arial" w:eastAsia="Arial" w:hAnsi="Arial" w:cs="Arial"/>
      <w:b w:val="0"/>
      <w:bCs w:val="0"/>
      <w:i w:val="0"/>
      <w:iCs w:val="0"/>
      <w:smallCaps w:val="0"/>
      <w:strike w:val="0"/>
      <w:spacing w:val="0"/>
      <w:sz w:val="16"/>
      <w:szCs w:val="16"/>
    </w:rPr>
  </w:style>
  <w:style w:type="character" w:customStyle="1" w:styleId="PogrubienieTeksttreci75pt">
    <w:name w:val="Pogrubienie;Tekst treści + 7;5 pt"/>
    <w:basedOn w:val="Teksttreci"/>
    <w:rsid w:val="008240C7"/>
    <w:rPr>
      <w:rFonts w:ascii="Arial" w:eastAsia="Arial" w:hAnsi="Arial" w:cs="Arial"/>
      <w:b/>
      <w:bCs/>
      <w:i w:val="0"/>
      <w:iCs w:val="0"/>
      <w:smallCaps w:val="0"/>
      <w:strike w:val="0"/>
      <w:spacing w:val="0"/>
      <w:sz w:val="15"/>
      <w:szCs w:val="15"/>
    </w:rPr>
  </w:style>
  <w:style w:type="character" w:customStyle="1" w:styleId="Podpisobrazu">
    <w:name w:val="Podpis obrazu_"/>
    <w:basedOn w:val="Domylnaczcionkaakapitu"/>
    <w:link w:val="Podpisobrazu0"/>
    <w:rsid w:val="008240C7"/>
    <w:rPr>
      <w:rFonts w:ascii="Arial" w:eastAsia="Arial" w:hAnsi="Arial" w:cs="Arial"/>
      <w:sz w:val="11"/>
      <w:szCs w:val="11"/>
      <w:shd w:val="clear" w:color="auto" w:fill="FFFFFF"/>
    </w:rPr>
  </w:style>
  <w:style w:type="character" w:customStyle="1" w:styleId="PodpisobrazuCandara8ptOdstpy0pt">
    <w:name w:val="Podpis obrazu + Candara;8 pt;Odstępy 0 pt"/>
    <w:basedOn w:val="Podpisobrazu"/>
    <w:rsid w:val="008240C7"/>
    <w:rPr>
      <w:rFonts w:ascii="Candara" w:eastAsia="Candara" w:hAnsi="Candara" w:cs="Candara"/>
      <w:spacing w:val="-10"/>
      <w:w w:val="100"/>
      <w:sz w:val="16"/>
      <w:szCs w:val="16"/>
      <w:shd w:val="clear" w:color="auto" w:fill="FFFFFF"/>
    </w:rPr>
  </w:style>
  <w:style w:type="character" w:customStyle="1" w:styleId="Podpisobrazu2">
    <w:name w:val="Podpis obrazu (2)_"/>
    <w:basedOn w:val="Domylnaczcionkaakapitu"/>
    <w:link w:val="Podpisobrazu20"/>
    <w:rsid w:val="008240C7"/>
    <w:rPr>
      <w:rFonts w:ascii="Arial" w:eastAsia="Arial" w:hAnsi="Arial" w:cs="Arial"/>
      <w:sz w:val="14"/>
      <w:szCs w:val="14"/>
      <w:shd w:val="clear" w:color="auto" w:fill="FFFFFF"/>
    </w:rPr>
  </w:style>
  <w:style w:type="character" w:customStyle="1" w:styleId="PogrubienieTeksttreci775pt">
    <w:name w:val="Pogrubienie;Tekst treści (7) + 7;5 pt"/>
    <w:basedOn w:val="Teksttreci7"/>
    <w:rsid w:val="008240C7"/>
    <w:rPr>
      <w:rFonts w:ascii="Arial" w:eastAsia="Arial" w:hAnsi="Arial" w:cs="Arial"/>
      <w:b/>
      <w:bCs/>
      <w:i w:val="0"/>
      <w:iCs w:val="0"/>
      <w:smallCaps w:val="0"/>
      <w:strike w:val="0"/>
      <w:spacing w:val="0"/>
      <w:sz w:val="15"/>
      <w:szCs w:val="15"/>
    </w:rPr>
  </w:style>
  <w:style w:type="character" w:customStyle="1" w:styleId="Teksttreci9">
    <w:name w:val="Tekst treści (9)_"/>
    <w:basedOn w:val="Domylnaczcionkaakapitu"/>
    <w:link w:val="Teksttreci90"/>
    <w:rsid w:val="008240C7"/>
    <w:rPr>
      <w:rFonts w:ascii="Arial" w:eastAsia="Arial" w:hAnsi="Arial" w:cs="Arial"/>
      <w:sz w:val="11"/>
      <w:szCs w:val="11"/>
      <w:shd w:val="clear" w:color="auto" w:fill="FFFFFF"/>
    </w:rPr>
  </w:style>
  <w:style w:type="character" w:customStyle="1" w:styleId="Teksttreci10">
    <w:name w:val="Tekst treści (10)_"/>
    <w:basedOn w:val="Domylnaczcionkaakapitu"/>
    <w:link w:val="Teksttreci100"/>
    <w:rsid w:val="008240C7"/>
    <w:rPr>
      <w:sz w:val="9"/>
      <w:szCs w:val="9"/>
      <w:shd w:val="clear" w:color="auto" w:fill="FFFFFF"/>
    </w:rPr>
  </w:style>
  <w:style w:type="character" w:customStyle="1" w:styleId="Teksttreci9Odstpy0pt">
    <w:name w:val="Tekst treści (9) + Odstępy 0 pt"/>
    <w:basedOn w:val="Teksttreci9"/>
    <w:rsid w:val="008240C7"/>
    <w:rPr>
      <w:rFonts w:ascii="Arial" w:eastAsia="Arial" w:hAnsi="Arial" w:cs="Arial"/>
      <w:spacing w:val="-10"/>
      <w:sz w:val="11"/>
      <w:szCs w:val="11"/>
      <w:shd w:val="clear" w:color="auto" w:fill="FFFFFF"/>
    </w:rPr>
  </w:style>
  <w:style w:type="character" w:customStyle="1" w:styleId="Teksttreci11">
    <w:name w:val="Tekst treści (11)_"/>
    <w:basedOn w:val="Domylnaczcionkaakapitu"/>
    <w:link w:val="Teksttreci110"/>
    <w:rsid w:val="008240C7"/>
    <w:rPr>
      <w:sz w:val="16"/>
      <w:szCs w:val="16"/>
      <w:shd w:val="clear" w:color="auto" w:fill="FFFFFF"/>
    </w:rPr>
  </w:style>
  <w:style w:type="character" w:customStyle="1" w:styleId="Teksttreci80">
    <w:name w:val="Tekst treści (8)"/>
    <w:basedOn w:val="Teksttreci8"/>
    <w:rsid w:val="008240C7"/>
    <w:rPr>
      <w:rFonts w:ascii="Arial" w:eastAsia="Arial" w:hAnsi="Arial" w:cs="Arial"/>
      <w:b w:val="0"/>
      <w:bCs w:val="0"/>
      <w:i w:val="0"/>
      <w:iCs w:val="0"/>
      <w:smallCaps w:val="0"/>
      <w:strike w:val="0"/>
      <w:spacing w:val="0"/>
      <w:sz w:val="19"/>
      <w:szCs w:val="19"/>
      <w:u w:val="single"/>
    </w:rPr>
  </w:style>
  <w:style w:type="character" w:customStyle="1" w:styleId="Nagwek48ptBezmaychliter">
    <w:name w:val="Nagłówek #4 + 8 pt;Bez małych liter"/>
    <w:basedOn w:val="Nagwek40"/>
    <w:rsid w:val="008240C7"/>
    <w:rPr>
      <w:rFonts w:ascii="Arial" w:eastAsia="Arial" w:hAnsi="Arial" w:cs="Arial"/>
      <w:smallCaps/>
      <w:sz w:val="16"/>
      <w:szCs w:val="16"/>
      <w:shd w:val="clear" w:color="auto" w:fill="FFFFFF"/>
    </w:rPr>
  </w:style>
  <w:style w:type="character" w:customStyle="1" w:styleId="Podpistabeli20">
    <w:name w:val="Podpis tabeli (2)"/>
    <w:basedOn w:val="Podpistabeli2"/>
    <w:rsid w:val="008240C7"/>
    <w:rPr>
      <w:rFonts w:ascii="Arial" w:eastAsia="Arial" w:hAnsi="Arial" w:cs="Arial"/>
      <w:b w:val="0"/>
      <w:bCs w:val="0"/>
      <w:i w:val="0"/>
      <w:iCs w:val="0"/>
      <w:smallCaps w:val="0"/>
      <w:strike w:val="0"/>
      <w:spacing w:val="0"/>
      <w:sz w:val="19"/>
      <w:szCs w:val="19"/>
      <w:u w:val="single"/>
    </w:rPr>
  </w:style>
  <w:style w:type="character" w:customStyle="1" w:styleId="Teksttreci811ptMaelitery">
    <w:name w:val="Tekst treści (8) + 11 pt;Małe litery"/>
    <w:basedOn w:val="Teksttreci8"/>
    <w:rsid w:val="008240C7"/>
    <w:rPr>
      <w:rFonts w:ascii="Arial" w:eastAsia="Arial" w:hAnsi="Arial" w:cs="Arial"/>
      <w:b w:val="0"/>
      <w:bCs w:val="0"/>
      <w:i w:val="0"/>
      <w:iCs w:val="0"/>
      <w:smallCaps/>
      <w:strike w:val="0"/>
      <w:spacing w:val="0"/>
      <w:sz w:val="22"/>
      <w:szCs w:val="22"/>
    </w:rPr>
  </w:style>
  <w:style w:type="character" w:customStyle="1" w:styleId="Spistreci3">
    <w:name w:val="Spis treści (3)_"/>
    <w:basedOn w:val="Domylnaczcionkaakapitu"/>
    <w:rsid w:val="008240C7"/>
    <w:rPr>
      <w:rFonts w:ascii="Arial" w:eastAsia="Arial" w:hAnsi="Arial" w:cs="Arial"/>
      <w:b w:val="0"/>
      <w:bCs w:val="0"/>
      <w:i w:val="0"/>
      <w:iCs w:val="0"/>
      <w:smallCaps w:val="0"/>
      <w:strike w:val="0"/>
      <w:spacing w:val="0"/>
      <w:sz w:val="16"/>
      <w:szCs w:val="16"/>
    </w:rPr>
  </w:style>
  <w:style w:type="character" w:customStyle="1" w:styleId="Spistreci30">
    <w:name w:val="Spis treści (3)"/>
    <w:basedOn w:val="Spistreci3"/>
    <w:rsid w:val="008240C7"/>
    <w:rPr>
      <w:rFonts w:ascii="Arial" w:eastAsia="Arial" w:hAnsi="Arial" w:cs="Arial"/>
      <w:b w:val="0"/>
      <w:bCs w:val="0"/>
      <w:i w:val="0"/>
      <w:iCs w:val="0"/>
      <w:smallCaps w:val="0"/>
      <w:strike w:val="0"/>
      <w:spacing w:val="0"/>
      <w:sz w:val="16"/>
      <w:szCs w:val="16"/>
    </w:rPr>
  </w:style>
  <w:style w:type="paragraph" w:customStyle="1" w:styleId="Nagwek11">
    <w:name w:val="Nagłówek #1"/>
    <w:basedOn w:val="Normalny"/>
    <w:link w:val="Nagwek10"/>
    <w:rsid w:val="008240C7"/>
    <w:pPr>
      <w:shd w:val="clear" w:color="auto" w:fill="FFFFFF"/>
      <w:spacing w:after="1620" w:line="0" w:lineRule="atLeast"/>
      <w:outlineLvl w:val="0"/>
    </w:pPr>
    <w:rPr>
      <w:rFonts w:ascii="Arial" w:eastAsia="Arial" w:hAnsi="Arial" w:cs="Arial"/>
      <w:sz w:val="33"/>
      <w:szCs w:val="33"/>
    </w:rPr>
  </w:style>
  <w:style w:type="paragraph" w:customStyle="1" w:styleId="Nagweklubstopka0">
    <w:name w:val="Nagłówek lub stopka"/>
    <w:basedOn w:val="Normalny"/>
    <w:link w:val="Nagweklubstopka"/>
    <w:rsid w:val="008240C7"/>
    <w:pPr>
      <w:shd w:val="clear" w:color="auto" w:fill="FFFFFF"/>
    </w:pPr>
  </w:style>
  <w:style w:type="paragraph" w:customStyle="1" w:styleId="Teksttreci20">
    <w:name w:val="Tekst treści (2)"/>
    <w:basedOn w:val="Normalny"/>
    <w:link w:val="Teksttreci2"/>
    <w:rsid w:val="008240C7"/>
    <w:pPr>
      <w:shd w:val="clear" w:color="auto" w:fill="FFFFFF"/>
      <w:spacing w:before="1620" w:after="1140" w:line="0" w:lineRule="atLeast"/>
    </w:pPr>
    <w:rPr>
      <w:rFonts w:ascii="Arial" w:eastAsia="Arial" w:hAnsi="Arial" w:cs="Arial"/>
      <w:sz w:val="23"/>
      <w:szCs w:val="23"/>
    </w:rPr>
  </w:style>
  <w:style w:type="paragraph" w:customStyle="1" w:styleId="Nagwek21">
    <w:name w:val="Nagłówek #2"/>
    <w:basedOn w:val="Normalny"/>
    <w:link w:val="Nagwek20"/>
    <w:rsid w:val="008240C7"/>
    <w:pPr>
      <w:shd w:val="clear" w:color="auto" w:fill="FFFFFF"/>
      <w:spacing w:after="540" w:line="0" w:lineRule="atLeast"/>
      <w:outlineLvl w:val="1"/>
    </w:pPr>
    <w:rPr>
      <w:rFonts w:ascii="Arial" w:eastAsia="Arial" w:hAnsi="Arial" w:cs="Arial"/>
      <w:sz w:val="33"/>
      <w:szCs w:val="33"/>
    </w:rPr>
  </w:style>
  <w:style w:type="paragraph" w:styleId="Spistreci6">
    <w:name w:val="toc 6"/>
    <w:basedOn w:val="Normalny"/>
    <w:link w:val="Spistreci6Znak"/>
    <w:autoRedefine/>
    <w:locked/>
    <w:rsid w:val="008240C7"/>
    <w:pPr>
      <w:shd w:val="clear" w:color="auto" w:fill="FFFFFF"/>
      <w:spacing w:before="540" w:after="60" w:line="0" w:lineRule="atLeast"/>
    </w:pPr>
    <w:rPr>
      <w:rFonts w:ascii="Arial" w:eastAsia="Arial" w:hAnsi="Arial" w:cs="Arial"/>
      <w:sz w:val="19"/>
      <w:szCs w:val="19"/>
    </w:rPr>
  </w:style>
  <w:style w:type="paragraph" w:customStyle="1" w:styleId="Nagwek61">
    <w:name w:val="Nagłówek #6"/>
    <w:basedOn w:val="Normalny"/>
    <w:link w:val="Nagwek60"/>
    <w:rsid w:val="008240C7"/>
    <w:pPr>
      <w:shd w:val="clear" w:color="auto" w:fill="FFFFFF"/>
      <w:spacing w:line="413" w:lineRule="exact"/>
      <w:ind w:hanging="720"/>
      <w:outlineLvl w:val="5"/>
    </w:pPr>
    <w:rPr>
      <w:rFonts w:ascii="Arial" w:eastAsia="Arial" w:hAnsi="Arial" w:cs="Arial"/>
      <w:sz w:val="16"/>
      <w:szCs w:val="16"/>
    </w:rPr>
  </w:style>
  <w:style w:type="paragraph" w:customStyle="1" w:styleId="Nagwek31">
    <w:name w:val="Nagłówek #3"/>
    <w:basedOn w:val="Normalny"/>
    <w:link w:val="Nagwek30"/>
    <w:rsid w:val="008240C7"/>
    <w:pPr>
      <w:shd w:val="clear" w:color="auto" w:fill="FFFFFF"/>
      <w:spacing w:line="413" w:lineRule="exact"/>
      <w:outlineLvl w:val="2"/>
    </w:pPr>
    <w:rPr>
      <w:rFonts w:ascii="Arial" w:eastAsia="Arial" w:hAnsi="Arial" w:cs="Arial"/>
      <w:sz w:val="21"/>
      <w:szCs w:val="21"/>
    </w:rPr>
  </w:style>
  <w:style w:type="paragraph" w:customStyle="1" w:styleId="Teksttreci30">
    <w:name w:val="Tekst treści (3)"/>
    <w:basedOn w:val="Normalny"/>
    <w:link w:val="Teksttreci3"/>
    <w:rsid w:val="008240C7"/>
    <w:pPr>
      <w:shd w:val="clear" w:color="auto" w:fill="FFFFFF"/>
      <w:spacing w:line="0" w:lineRule="atLeast"/>
    </w:pPr>
  </w:style>
  <w:style w:type="paragraph" w:customStyle="1" w:styleId="Teksttreci50">
    <w:name w:val="Tekst treści (5)"/>
    <w:basedOn w:val="Normalny"/>
    <w:link w:val="Teksttreci5"/>
    <w:rsid w:val="008240C7"/>
    <w:pPr>
      <w:shd w:val="clear" w:color="auto" w:fill="FFFFFF"/>
      <w:spacing w:line="226" w:lineRule="exact"/>
      <w:jc w:val="center"/>
    </w:pPr>
    <w:rPr>
      <w:sz w:val="18"/>
      <w:szCs w:val="18"/>
    </w:rPr>
  </w:style>
  <w:style w:type="paragraph" w:customStyle="1" w:styleId="Teksttreci60">
    <w:name w:val="Tekst treści (6)"/>
    <w:basedOn w:val="Normalny"/>
    <w:link w:val="Teksttreci6"/>
    <w:rsid w:val="008240C7"/>
    <w:pPr>
      <w:shd w:val="clear" w:color="auto" w:fill="FFFFFF"/>
      <w:spacing w:before="180" w:after="120" w:line="0" w:lineRule="atLeast"/>
      <w:ind w:hanging="380"/>
      <w:jc w:val="both"/>
    </w:pPr>
    <w:rPr>
      <w:rFonts w:ascii="Arial" w:eastAsia="Arial" w:hAnsi="Arial" w:cs="Arial"/>
      <w:sz w:val="16"/>
      <w:szCs w:val="16"/>
    </w:rPr>
  </w:style>
  <w:style w:type="paragraph" w:customStyle="1" w:styleId="Nagwek630">
    <w:name w:val="Nagłówek #6 (3)"/>
    <w:basedOn w:val="Normalny"/>
    <w:link w:val="Nagwek63"/>
    <w:rsid w:val="008240C7"/>
    <w:pPr>
      <w:shd w:val="clear" w:color="auto" w:fill="FFFFFF"/>
      <w:spacing w:before="240" w:after="120" w:line="0" w:lineRule="atLeast"/>
      <w:ind w:hanging="380"/>
      <w:outlineLvl w:val="5"/>
    </w:pPr>
    <w:rPr>
      <w:rFonts w:ascii="Arial" w:eastAsia="Arial" w:hAnsi="Arial" w:cs="Arial"/>
      <w:sz w:val="16"/>
      <w:szCs w:val="16"/>
    </w:rPr>
  </w:style>
  <w:style w:type="paragraph" w:customStyle="1" w:styleId="Nagwek41">
    <w:name w:val="Nagłówek #4"/>
    <w:basedOn w:val="Normalny"/>
    <w:link w:val="Nagwek40"/>
    <w:rsid w:val="008240C7"/>
    <w:pPr>
      <w:shd w:val="clear" w:color="auto" w:fill="FFFFFF"/>
      <w:spacing w:after="240" w:line="0" w:lineRule="atLeast"/>
      <w:ind w:hanging="660"/>
      <w:outlineLvl w:val="3"/>
    </w:pPr>
    <w:rPr>
      <w:rFonts w:ascii="Arial" w:eastAsia="Arial" w:hAnsi="Arial" w:cs="Arial"/>
      <w:sz w:val="19"/>
      <w:szCs w:val="19"/>
    </w:rPr>
  </w:style>
  <w:style w:type="paragraph" w:customStyle="1" w:styleId="Nagwek51">
    <w:name w:val="Nagłówek #5"/>
    <w:basedOn w:val="Normalny"/>
    <w:link w:val="Nagwek50"/>
    <w:rsid w:val="008240C7"/>
    <w:pPr>
      <w:shd w:val="clear" w:color="auto" w:fill="FFFFFF"/>
      <w:spacing w:before="360" w:after="360" w:line="0" w:lineRule="atLeast"/>
      <w:ind w:hanging="320"/>
      <w:outlineLvl w:val="4"/>
    </w:pPr>
    <w:rPr>
      <w:rFonts w:ascii="Arial" w:eastAsia="Arial" w:hAnsi="Arial" w:cs="Arial"/>
      <w:sz w:val="19"/>
      <w:szCs w:val="19"/>
    </w:rPr>
  </w:style>
  <w:style w:type="paragraph" w:customStyle="1" w:styleId="Podpisobrazu0">
    <w:name w:val="Podpis obrazu"/>
    <w:basedOn w:val="Normalny"/>
    <w:link w:val="Podpisobrazu"/>
    <w:rsid w:val="008240C7"/>
    <w:pPr>
      <w:shd w:val="clear" w:color="auto" w:fill="FFFFFF"/>
      <w:spacing w:line="158" w:lineRule="exact"/>
      <w:jc w:val="center"/>
    </w:pPr>
    <w:rPr>
      <w:rFonts w:ascii="Arial" w:eastAsia="Arial" w:hAnsi="Arial" w:cs="Arial"/>
      <w:sz w:val="11"/>
      <w:szCs w:val="11"/>
    </w:rPr>
  </w:style>
  <w:style w:type="paragraph" w:customStyle="1" w:styleId="Podpisobrazu20">
    <w:name w:val="Podpis obrazu (2)"/>
    <w:basedOn w:val="Normalny"/>
    <w:link w:val="Podpisobrazu2"/>
    <w:rsid w:val="008240C7"/>
    <w:pPr>
      <w:shd w:val="clear" w:color="auto" w:fill="FFFFFF"/>
      <w:spacing w:line="181" w:lineRule="exact"/>
    </w:pPr>
    <w:rPr>
      <w:rFonts w:ascii="Arial" w:eastAsia="Arial" w:hAnsi="Arial" w:cs="Arial"/>
      <w:sz w:val="14"/>
      <w:szCs w:val="14"/>
    </w:rPr>
  </w:style>
  <w:style w:type="paragraph" w:customStyle="1" w:styleId="Teksttreci90">
    <w:name w:val="Tekst treści (9)"/>
    <w:basedOn w:val="Normalny"/>
    <w:link w:val="Teksttreci9"/>
    <w:rsid w:val="008240C7"/>
    <w:pPr>
      <w:shd w:val="clear" w:color="auto" w:fill="FFFFFF"/>
      <w:spacing w:line="0" w:lineRule="atLeast"/>
    </w:pPr>
    <w:rPr>
      <w:rFonts w:ascii="Arial" w:eastAsia="Arial" w:hAnsi="Arial" w:cs="Arial"/>
      <w:sz w:val="11"/>
      <w:szCs w:val="11"/>
    </w:rPr>
  </w:style>
  <w:style w:type="paragraph" w:customStyle="1" w:styleId="Teksttreci100">
    <w:name w:val="Tekst treści (10)"/>
    <w:basedOn w:val="Normalny"/>
    <w:link w:val="Teksttreci10"/>
    <w:rsid w:val="008240C7"/>
    <w:pPr>
      <w:shd w:val="clear" w:color="auto" w:fill="FFFFFF"/>
      <w:spacing w:line="0" w:lineRule="atLeast"/>
    </w:pPr>
    <w:rPr>
      <w:sz w:val="9"/>
      <w:szCs w:val="9"/>
    </w:rPr>
  </w:style>
  <w:style w:type="paragraph" w:customStyle="1" w:styleId="Teksttreci110">
    <w:name w:val="Tekst treści (11)"/>
    <w:basedOn w:val="Normalny"/>
    <w:link w:val="Teksttreci11"/>
    <w:rsid w:val="008240C7"/>
    <w:pPr>
      <w:shd w:val="clear" w:color="auto" w:fill="FFFFFF"/>
      <w:spacing w:after="180" w:line="322" w:lineRule="exact"/>
      <w:ind w:hanging="320"/>
    </w:pPr>
    <w:rPr>
      <w:sz w:val="16"/>
      <w:szCs w:val="16"/>
    </w:rPr>
  </w:style>
  <w:style w:type="paragraph" w:styleId="Spistreci2">
    <w:name w:val="toc 2"/>
    <w:basedOn w:val="Normalny"/>
    <w:next w:val="Normalny"/>
    <w:autoRedefine/>
    <w:uiPriority w:val="39"/>
    <w:unhideWhenUsed/>
    <w:locked/>
    <w:rsid w:val="008240C7"/>
    <w:pPr>
      <w:spacing w:after="100"/>
      <w:ind w:left="240"/>
    </w:pPr>
    <w:rPr>
      <w:rFonts w:ascii="Microsoft Sans Serif" w:eastAsia="Microsoft Sans Serif" w:hAnsi="Microsoft Sans Serif" w:cs="Microsoft Sans Serif"/>
      <w:color w:val="000000"/>
      <w:sz w:val="24"/>
      <w:szCs w:val="24"/>
    </w:rPr>
  </w:style>
  <w:style w:type="paragraph" w:styleId="Spistreci31">
    <w:name w:val="toc 3"/>
    <w:basedOn w:val="Normalny"/>
    <w:next w:val="Normalny"/>
    <w:autoRedefine/>
    <w:uiPriority w:val="39"/>
    <w:unhideWhenUsed/>
    <w:locked/>
    <w:rsid w:val="008240C7"/>
    <w:pPr>
      <w:spacing w:after="100"/>
      <w:ind w:left="480"/>
    </w:pPr>
    <w:rPr>
      <w:rFonts w:ascii="Microsoft Sans Serif" w:eastAsia="Microsoft Sans Serif" w:hAnsi="Microsoft Sans Serif" w:cs="Microsoft Sans Serif"/>
      <w:color w:val="000000"/>
      <w:sz w:val="24"/>
      <w:szCs w:val="24"/>
    </w:rPr>
  </w:style>
  <w:style w:type="character" w:customStyle="1" w:styleId="TeksttreciPogrubienie9">
    <w:name w:val="Tekst treści + Pogrubienie9"/>
    <w:basedOn w:val="Teksttreci"/>
    <w:uiPriority w:val="99"/>
    <w:rsid w:val="00647C05"/>
    <w:rPr>
      <w:rFonts w:ascii="Calibri" w:eastAsia="Arial" w:hAnsi="Calibri" w:cs="Calibri"/>
      <w:b/>
      <w:bCs/>
      <w:i w:val="0"/>
      <w:iCs w:val="0"/>
      <w:smallCaps w:val="0"/>
      <w:strike w:val="0"/>
      <w:spacing w:val="0"/>
      <w:sz w:val="18"/>
      <w:szCs w:val="18"/>
      <w:u w:val="single"/>
      <w:shd w:val="clear" w:color="auto" w:fill="FFFFFF"/>
    </w:rPr>
  </w:style>
  <w:style w:type="paragraph" w:customStyle="1" w:styleId="Teksttreci21">
    <w:name w:val="Tekst treści (2)1"/>
    <w:basedOn w:val="Normalny"/>
    <w:uiPriority w:val="99"/>
    <w:rsid w:val="00647C05"/>
    <w:pPr>
      <w:shd w:val="clear" w:color="auto" w:fill="FFFFFF"/>
      <w:spacing w:after="360" w:line="240" w:lineRule="atLeast"/>
      <w:jc w:val="both"/>
    </w:pPr>
    <w:rPr>
      <w:rFonts w:ascii="Calibri" w:hAnsi="Calibri" w:cs="Calibri"/>
      <w:b/>
      <w:bCs/>
      <w:sz w:val="18"/>
      <w:szCs w:val="18"/>
    </w:rPr>
  </w:style>
  <w:style w:type="paragraph" w:customStyle="1" w:styleId="Teksttreci1">
    <w:name w:val="Tekst treści1"/>
    <w:basedOn w:val="Normalny"/>
    <w:link w:val="Teksttreci"/>
    <w:uiPriority w:val="99"/>
    <w:rsid w:val="00647C05"/>
    <w:pPr>
      <w:shd w:val="clear" w:color="auto" w:fill="FFFFFF"/>
      <w:spacing w:before="360" w:after="120" w:line="240" w:lineRule="atLeast"/>
      <w:jc w:val="both"/>
    </w:pPr>
    <w:rPr>
      <w:rFonts w:ascii="Arial" w:eastAsia="Arial" w:hAnsi="Arial" w:cs="Arial"/>
      <w:sz w:val="16"/>
      <w:szCs w:val="16"/>
    </w:rPr>
  </w:style>
  <w:style w:type="character" w:styleId="Pogrubienie">
    <w:name w:val="Strong"/>
    <w:aliases w:val="Tekst treści (3) + 9 pt1"/>
    <w:basedOn w:val="Domylnaczcionkaakapitu"/>
    <w:uiPriority w:val="99"/>
    <w:qFormat/>
    <w:locked/>
    <w:rsid w:val="00647C05"/>
    <w:rPr>
      <w:rFonts w:ascii="Calibri" w:hAnsi="Calibri" w:cs="Calibri"/>
      <w:b/>
      <w:bCs/>
      <w:spacing w:val="0"/>
      <w:sz w:val="18"/>
      <w:szCs w:val="18"/>
    </w:rPr>
  </w:style>
  <w:style w:type="character" w:customStyle="1" w:styleId="Teksttreci27pt">
    <w:name w:val="Tekst treści (2) + 7 pt"/>
    <w:aliases w:val="Bez pogrubienia"/>
    <w:basedOn w:val="Teksttreci2"/>
    <w:uiPriority w:val="99"/>
    <w:rsid w:val="00647C05"/>
    <w:rPr>
      <w:rFonts w:ascii="Calibri" w:eastAsia="Arial" w:hAnsi="Calibri" w:cs="Calibri"/>
      <w:b/>
      <w:bCs/>
      <w:spacing w:val="0"/>
      <w:sz w:val="14"/>
      <w:szCs w:val="14"/>
      <w:shd w:val="clear" w:color="auto" w:fill="FFFFFF"/>
    </w:rPr>
  </w:style>
  <w:style w:type="character" w:customStyle="1" w:styleId="TeksttreciPogrubienie7">
    <w:name w:val="Tekst treści + Pogrubienie7"/>
    <w:basedOn w:val="Teksttreci"/>
    <w:uiPriority w:val="99"/>
    <w:rsid w:val="00647C05"/>
    <w:rPr>
      <w:rFonts w:ascii="Calibri" w:eastAsia="Arial" w:hAnsi="Calibri" w:cs="Calibri"/>
      <w:b/>
      <w:bCs/>
      <w:i w:val="0"/>
      <w:iCs w:val="0"/>
      <w:smallCaps w:val="0"/>
      <w:strike w:val="0"/>
      <w:spacing w:val="0"/>
      <w:sz w:val="18"/>
      <w:szCs w:val="18"/>
      <w:u w:val="single"/>
      <w:shd w:val="clear" w:color="auto" w:fill="FFFFFF"/>
    </w:rPr>
  </w:style>
  <w:style w:type="paragraph" w:customStyle="1" w:styleId="Teksttreci51">
    <w:name w:val="Tekst treści (5)1"/>
    <w:basedOn w:val="Normalny"/>
    <w:uiPriority w:val="99"/>
    <w:rsid w:val="00647C05"/>
    <w:pPr>
      <w:shd w:val="clear" w:color="auto" w:fill="FFFFFF"/>
      <w:spacing w:before="900" w:line="192" w:lineRule="exact"/>
      <w:jc w:val="right"/>
    </w:pPr>
    <w:rPr>
      <w:rFonts w:ascii="Calibri" w:hAnsi="Calibri" w:cs="Calibri"/>
      <w:sz w:val="14"/>
      <w:szCs w:val="14"/>
    </w:rPr>
  </w:style>
  <w:style w:type="paragraph" w:customStyle="1" w:styleId="Nagwek210">
    <w:name w:val="Nagłówek #21"/>
    <w:basedOn w:val="Normalny"/>
    <w:uiPriority w:val="99"/>
    <w:rsid w:val="00647C05"/>
    <w:pPr>
      <w:shd w:val="clear" w:color="auto" w:fill="FFFFFF"/>
      <w:spacing w:before="1380" w:line="240" w:lineRule="atLeast"/>
      <w:outlineLvl w:val="1"/>
    </w:pPr>
    <w:rPr>
      <w:rFonts w:ascii="Calibri" w:hAnsi="Calibri" w:cs="Calibri"/>
      <w:sz w:val="22"/>
      <w:szCs w:val="22"/>
    </w:rPr>
  </w:style>
  <w:style w:type="character" w:customStyle="1" w:styleId="TeksttreciPogrubienie6">
    <w:name w:val="Tekst treści + Pogrubienie6"/>
    <w:basedOn w:val="Teksttreci"/>
    <w:uiPriority w:val="99"/>
    <w:rsid w:val="00647C05"/>
    <w:rPr>
      <w:rFonts w:ascii="Calibri" w:eastAsia="Arial" w:hAnsi="Calibri" w:cs="Calibri"/>
      <w:b/>
      <w:bCs/>
      <w:i w:val="0"/>
      <w:iCs w:val="0"/>
      <w:smallCaps w:val="0"/>
      <w:strike w:val="0"/>
      <w:spacing w:val="0"/>
      <w:sz w:val="18"/>
      <w:szCs w:val="18"/>
      <w:u w:val="single"/>
      <w:shd w:val="clear" w:color="auto" w:fill="FFFFFF"/>
    </w:rPr>
  </w:style>
  <w:style w:type="character" w:customStyle="1" w:styleId="Teksttreci81">
    <w:name w:val="Tekst treści8"/>
    <w:basedOn w:val="Teksttreci"/>
    <w:uiPriority w:val="99"/>
    <w:rsid w:val="00647C05"/>
    <w:rPr>
      <w:rFonts w:ascii="Calibri" w:eastAsia="Arial" w:hAnsi="Calibri" w:cs="Calibri"/>
      <w:b w:val="0"/>
      <w:bCs w:val="0"/>
      <w:i w:val="0"/>
      <w:iCs w:val="0"/>
      <w:smallCaps w:val="0"/>
      <w:strike w:val="0"/>
      <w:spacing w:val="0"/>
      <w:sz w:val="18"/>
      <w:szCs w:val="18"/>
      <w:u w:val="single"/>
      <w:shd w:val="clear" w:color="auto" w:fill="FFFFFF"/>
    </w:rPr>
  </w:style>
  <w:style w:type="character" w:customStyle="1" w:styleId="Teksttreci71">
    <w:name w:val="Tekst treści7"/>
    <w:basedOn w:val="Teksttreci"/>
    <w:uiPriority w:val="99"/>
    <w:rsid w:val="00647C05"/>
    <w:rPr>
      <w:rFonts w:ascii="Calibri" w:eastAsia="Arial" w:hAnsi="Calibri" w:cs="Calibri"/>
      <w:b w:val="0"/>
      <w:bCs w:val="0"/>
      <w:i w:val="0"/>
      <w:iCs w:val="0"/>
      <w:smallCaps w:val="0"/>
      <w:strike w:val="0"/>
      <w:spacing w:val="0"/>
      <w:sz w:val="18"/>
      <w:szCs w:val="18"/>
      <w:shd w:val="clear" w:color="auto" w:fill="FFFFFF"/>
    </w:rPr>
  </w:style>
  <w:style w:type="character" w:customStyle="1" w:styleId="Teksttreci61">
    <w:name w:val="Tekst treści6"/>
    <w:basedOn w:val="Teksttreci"/>
    <w:uiPriority w:val="99"/>
    <w:rsid w:val="00647C05"/>
    <w:rPr>
      <w:rFonts w:ascii="Calibri" w:eastAsia="Arial" w:hAnsi="Calibri" w:cs="Calibri"/>
      <w:b w:val="0"/>
      <w:bCs w:val="0"/>
      <w:i w:val="0"/>
      <w:iCs w:val="0"/>
      <w:smallCaps w:val="0"/>
      <w:strike w:val="0"/>
      <w:noProof/>
      <w:spacing w:val="0"/>
      <w:sz w:val="18"/>
      <w:szCs w:val="18"/>
      <w:shd w:val="clear" w:color="auto" w:fill="FFFFFF"/>
    </w:rPr>
  </w:style>
  <w:style w:type="character" w:customStyle="1" w:styleId="Teksttreci52">
    <w:name w:val="Tekst treści5"/>
    <w:basedOn w:val="Teksttreci"/>
    <w:uiPriority w:val="99"/>
    <w:rsid w:val="00647C05"/>
    <w:rPr>
      <w:rFonts w:ascii="Calibri" w:eastAsia="Arial" w:hAnsi="Calibri" w:cs="Calibri"/>
      <w:b w:val="0"/>
      <w:bCs w:val="0"/>
      <w:i w:val="0"/>
      <w:iCs w:val="0"/>
      <w:smallCaps w:val="0"/>
      <w:strike w:val="0"/>
      <w:spacing w:val="0"/>
      <w:sz w:val="18"/>
      <w:szCs w:val="18"/>
      <w:shd w:val="clear" w:color="auto" w:fill="FFFFFF"/>
    </w:rPr>
  </w:style>
  <w:style w:type="character" w:customStyle="1" w:styleId="Teksttreci41">
    <w:name w:val="Tekst treści4"/>
    <w:basedOn w:val="Teksttreci"/>
    <w:uiPriority w:val="99"/>
    <w:rsid w:val="00647C05"/>
    <w:rPr>
      <w:rFonts w:ascii="Calibri" w:eastAsia="Arial" w:hAnsi="Calibri" w:cs="Calibri"/>
      <w:b w:val="0"/>
      <w:bCs w:val="0"/>
      <w:i w:val="0"/>
      <w:iCs w:val="0"/>
      <w:smallCaps w:val="0"/>
      <w:strike w:val="0"/>
      <w:noProof/>
      <w:spacing w:val="0"/>
      <w:sz w:val="18"/>
      <w:szCs w:val="18"/>
      <w:shd w:val="clear" w:color="auto" w:fill="FFFFFF"/>
    </w:rPr>
  </w:style>
  <w:style w:type="character" w:customStyle="1" w:styleId="TeksttreciPogrubienie3">
    <w:name w:val="Tekst treści + Pogrubienie3"/>
    <w:basedOn w:val="Teksttreci"/>
    <w:uiPriority w:val="99"/>
    <w:rsid w:val="00647C05"/>
    <w:rPr>
      <w:rFonts w:ascii="Calibri" w:eastAsia="Arial" w:hAnsi="Calibri" w:cs="Calibri"/>
      <w:b/>
      <w:bCs/>
      <w:i w:val="0"/>
      <w:iCs w:val="0"/>
      <w:smallCaps w:val="0"/>
      <w:strike w:val="0"/>
      <w:spacing w:val="0"/>
      <w:sz w:val="18"/>
      <w:szCs w:val="18"/>
      <w:u w:val="single"/>
      <w:shd w:val="clear" w:color="auto" w:fill="FFFFFF"/>
    </w:rPr>
  </w:style>
  <w:style w:type="character" w:customStyle="1" w:styleId="TeksttreciPogrubienie2">
    <w:name w:val="Tekst treści + Pogrubienie2"/>
    <w:basedOn w:val="Teksttreci"/>
    <w:uiPriority w:val="99"/>
    <w:rsid w:val="00647C05"/>
    <w:rPr>
      <w:rFonts w:ascii="Calibri" w:eastAsia="Arial" w:hAnsi="Calibri" w:cs="Calibri"/>
      <w:b/>
      <w:bCs/>
      <w:i w:val="0"/>
      <w:iCs w:val="0"/>
      <w:smallCaps w:val="0"/>
      <w:strike w:val="0"/>
      <w:spacing w:val="0"/>
      <w:sz w:val="18"/>
      <w:szCs w:val="18"/>
      <w:u w:val="single"/>
      <w:shd w:val="clear" w:color="auto" w:fill="FFFFFF"/>
    </w:rPr>
  </w:style>
  <w:style w:type="character" w:customStyle="1" w:styleId="Teksttreci31">
    <w:name w:val="Tekst treści3"/>
    <w:basedOn w:val="Teksttreci"/>
    <w:uiPriority w:val="99"/>
    <w:rsid w:val="00647C05"/>
    <w:rPr>
      <w:rFonts w:ascii="Calibri" w:eastAsia="Arial" w:hAnsi="Calibri" w:cs="Calibri"/>
      <w:b w:val="0"/>
      <w:bCs w:val="0"/>
      <w:i w:val="0"/>
      <w:iCs w:val="0"/>
      <w:smallCaps w:val="0"/>
      <w:strike w:val="0"/>
      <w:spacing w:val="0"/>
      <w:sz w:val="18"/>
      <w:szCs w:val="18"/>
      <w:u w:val="single"/>
      <w:shd w:val="clear" w:color="auto" w:fill="FFFFFF"/>
    </w:rPr>
  </w:style>
  <w:style w:type="character" w:customStyle="1" w:styleId="Teksttreci89pt">
    <w:name w:val="Tekst treści (8) + 9 pt"/>
    <w:basedOn w:val="Teksttreci8"/>
    <w:uiPriority w:val="99"/>
    <w:rsid w:val="00647C05"/>
    <w:rPr>
      <w:rFonts w:ascii="Calibri" w:eastAsia="Arial" w:hAnsi="Calibri" w:cs="Calibri"/>
      <w:b w:val="0"/>
      <w:bCs w:val="0"/>
      <w:i w:val="0"/>
      <w:iCs w:val="0"/>
      <w:smallCaps w:val="0"/>
      <w:strike w:val="0"/>
      <w:spacing w:val="0"/>
      <w:sz w:val="18"/>
      <w:szCs w:val="18"/>
      <w:shd w:val="clear" w:color="auto" w:fill="FFFFFF"/>
    </w:rPr>
  </w:style>
  <w:style w:type="character" w:customStyle="1" w:styleId="TeksttreciPogrubienie8">
    <w:name w:val="Tekst treści + Pogrubienie8"/>
    <w:basedOn w:val="Teksttreci"/>
    <w:uiPriority w:val="99"/>
    <w:rsid w:val="00647C05"/>
    <w:rPr>
      <w:rFonts w:ascii="Calibri" w:eastAsia="Arial" w:hAnsi="Calibri" w:cs="Calibri"/>
      <w:b/>
      <w:bCs/>
      <w:i w:val="0"/>
      <w:iCs w:val="0"/>
      <w:smallCaps w:val="0"/>
      <w:strike w:val="0"/>
      <w:spacing w:val="0"/>
      <w:sz w:val="18"/>
      <w:szCs w:val="18"/>
      <w:u w:val="single"/>
      <w:shd w:val="clear" w:color="auto" w:fill="FFFFFF"/>
    </w:rPr>
  </w:style>
  <w:style w:type="paragraph" w:styleId="Bezodstpw">
    <w:name w:val="No Spacing"/>
    <w:uiPriority w:val="1"/>
    <w:qFormat/>
    <w:rsid w:val="00647C05"/>
    <w:rPr>
      <w:sz w:val="20"/>
      <w:szCs w:val="20"/>
    </w:rPr>
  </w:style>
  <w:style w:type="character" w:customStyle="1" w:styleId="Teksttreci520">
    <w:name w:val="Tekst treści (5)2"/>
    <w:basedOn w:val="Teksttreci5"/>
    <w:uiPriority w:val="99"/>
    <w:rsid w:val="00647C05"/>
    <w:rPr>
      <w:rFonts w:ascii="Calibri" w:hAnsi="Calibri" w:cs="Calibri"/>
      <w:spacing w:val="0"/>
      <w:sz w:val="14"/>
      <w:szCs w:val="14"/>
      <w:u w:val="single"/>
      <w:shd w:val="clear" w:color="auto" w:fill="FFFFFF"/>
    </w:rPr>
  </w:style>
  <w:style w:type="character" w:customStyle="1" w:styleId="TeksttreciPogrubienie5">
    <w:name w:val="Tekst treści + Pogrubienie5"/>
    <w:basedOn w:val="Teksttreci"/>
    <w:uiPriority w:val="99"/>
    <w:rsid w:val="00647C05"/>
    <w:rPr>
      <w:rFonts w:ascii="Calibri" w:eastAsia="Arial" w:hAnsi="Calibri" w:cs="Calibri"/>
      <w:b/>
      <w:bCs/>
      <w:i w:val="0"/>
      <w:iCs w:val="0"/>
      <w:smallCaps w:val="0"/>
      <w:strike w:val="0"/>
      <w:spacing w:val="0"/>
      <w:sz w:val="18"/>
      <w:szCs w:val="18"/>
      <w:u w:val="single"/>
      <w:shd w:val="clear" w:color="auto" w:fill="FFFFFF"/>
    </w:rPr>
  </w:style>
  <w:style w:type="character" w:customStyle="1" w:styleId="Teksttreci101">
    <w:name w:val="Tekst treści10"/>
    <w:basedOn w:val="Teksttreci"/>
    <w:uiPriority w:val="99"/>
    <w:rsid w:val="00647C05"/>
    <w:rPr>
      <w:rFonts w:ascii="Calibri" w:eastAsia="Arial" w:hAnsi="Calibri" w:cs="Calibri"/>
      <w:b w:val="0"/>
      <w:bCs w:val="0"/>
      <w:i w:val="0"/>
      <w:iCs w:val="0"/>
      <w:smallCaps w:val="0"/>
      <w:strike w:val="0"/>
      <w:spacing w:val="0"/>
      <w:sz w:val="18"/>
      <w:szCs w:val="18"/>
      <w:u w:val="single"/>
      <w:shd w:val="clear" w:color="auto" w:fill="FFFFFF"/>
    </w:rPr>
  </w:style>
</w:styles>
</file>

<file path=word/webSettings.xml><?xml version="1.0" encoding="utf-8"?>
<w:webSettings xmlns:r="http://schemas.openxmlformats.org/officeDocument/2006/relationships" xmlns:w="http://schemas.openxmlformats.org/wordprocessingml/2006/main">
  <w:divs>
    <w:div w:id="1612589233">
      <w:marLeft w:val="0"/>
      <w:marRight w:val="0"/>
      <w:marTop w:val="0"/>
      <w:marBottom w:val="0"/>
      <w:divBdr>
        <w:top w:val="none" w:sz="0" w:space="0" w:color="auto"/>
        <w:left w:val="none" w:sz="0" w:space="0" w:color="auto"/>
        <w:bottom w:val="none" w:sz="0" w:space="0" w:color="auto"/>
        <w:right w:val="none" w:sz="0" w:space="0" w:color="auto"/>
      </w:divBdr>
    </w:div>
    <w:div w:id="1612589234">
      <w:marLeft w:val="0"/>
      <w:marRight w:val="0"/>
      <w:marTop w:val="0"/>
      <w:marBottom w:val="0"/>
      <w:divBdr>
        <w:top w:val="none" w:sz="0" w:space="0" w:color="auto"/>
        <w:left w:val="none" w:sz="0" w:space="0" w:color="auto"/>
        <w:bottom w:val="none" w:sz="0" w:space="0" w:color="auto"/>
        <w:right w:val="none" w:sz="0" w:space="0" w:color="auto"/>
      </w:divBdr>
    </w:div>
    <w:div w:id="1612589235">
      <w:marLeft w:val="0"/>
      <w:marRight w:val="0"/>
      <w:marTop w:val="0"/>
      <w:marBottom w:val="0"/>
      <w:divBdr>
        <w:top w:val="none" w:sz="0" w:space="0" w:color="auto"/>
        <w:left w:val="none" w:sz="0" w:space="0" w:color="auto"/>
        <w:bottom w:val="none" w:sz="0" w:space="0" w:color="auto"/>
        <w:right w:val="none" w:sz="0" w:space="0" w:color="auto"/>
      </w:divBdr>
    </w:div>
    <w:div w:id="161258923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3.xml"/><Relationship Id="rId10" Type="http://schemas.openxmlformats.org/officeDocument/2006/relationships/image" Target="media/image4.jpe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62</Pages>
  <Words>18918</Words>
  <Characters>131723</Characters>
  <Application>Microsoft Office Word</Application>
  <DocSecurity>0</DocSecurity>
  <Lines>1097</Lines>
  <Paragraphs>300</Paragraphs>
  <ScaleCrop>false</ScaleCrop>
  <HeadingPairs>
    <vt:vector size="2" baseType="variant">
      <vt:variant>
        <vt:lpstr>Tytuł</vt:lpstr>
      </vt:variant>
      <vt:variant>
        <vt:i4>1</vt:i4>
      </vt:variant>
    </vt:vector>
  </HeadingPairs>
  <TitlesOfParts>
    <vt:vector size="1" baseType="lpstr">
      <vt:lpstr>D-00</vt:lpstr>
    </vt:vector>
  </TitlesOfParts>
  <Company>DROMOS</Company>
  <LinksUpToDate>false</LinksUpToDate>
  <CharactersWithSpaces>150341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D-00</dc:title>
  <dc:creator>MN</dc:creator>
  <cp:lastModifiedBy>Właściciel</cp:lastModifiedBy>
  <cp:revision>2</cp:revision>
  <cp:lastPrinted>2014-03-18T17:14:00Z</cp:lastPrinted>
  <dcterms:created xsi:type="dcterms:W3CDTF">2017-09-05T16:00:00Z</dcterms:created>
  <dcterms:modified xsi:type="dcterms:W3CDTF">2017-09-05T16:00:00Z</dcterms:modified>
</cp:coreProperties>
</file>